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FED" w:rsidRDefault="00890F25">
      <w:r>
        <w:rPr>
          <w:rFonts w:ascii="Helvetica" w:hAnsi="Helvetica"/>
          <w:color w:val="33353C"/>
          <w:sz w:val="27"/>
          <w:szCs w:val="27"/>
        </w:rPr>
        <w:t>要做到十年十倍其实并不难</w:t>
      </w:r>
      <w:r>
        <w:t>。</w:t>
      </w:r>
      <w:r>
        <w:rPr>
          <w:rFonts w:ascii="Helvetica" w:hAnsi="Helvetica"/>
          <w:color w:val="33353C"/>
          <w:sz w:val="27"/>
          <w:szCs w:val="27"/>
        </w:rPr>
        <w:t>只要你坚持</w:t>
      </w:r>
      <w:r>
        <w:rPr>
          <w:rFonts w:ascii="Helvetica" w:hAnsi="Helvetica"/>
          <w:color w:val="33353C"/>
          <w:sz w:val="27"/>
          <w:szCs w:val="27"/>
        </w:rPr>
        <w:t>10</w:t>
      </w:r>
      <w:r>
        <w:rPr>
          <w:rFonts w:ascii="Helvetica" w:hAnsi="Helvetica"/>
          <w:color w:val="33353C"/>
          <w:sz w:val="27"/>
          <w:szCs w:val="27"/>
        </w:rPr>
        <w:t>月份左右买质地好点的</w:t>
      </w:r>
      <w:r>
        <w:t>，</w:t>
      </w:r>
      <w:r>
        <w:rPr>
          <w:rFonts w:ascii="Helvetica" w:hAnsi="Helvetica"/>
          <w:color w:val="33353C"/>
          <w:sz w:val="27"/>
          <w:szCs w:val="27"/>
        </w:rPr>
        <w:t>物超所值的股票</w:t>
      </w:r>
      <w:r>
        <w:t>。</w:t>
      </w:r>
      <w:r>
        <w:rPr>
          <w:rFonts w:ascii="Helvetica" w:hAnsi="Helvetica"/>
          <w:color w:val="33353C"/>
          <w:sz w:val="27"/>
          <w:szCs w:val="27"/>
        </w:rPr>
        <w:t>在来年五月之前全部卖光</w:t>
      </w:r>
      <w:r>
        <w:t>。</w:t>
      </w:r>
      <w:r>
        <w:rPr>
          <w:rFonts w:ascii="Helvetica" w:hAnsi="Helvetica"/>
          <w:color w:val="33353C"/>
          <w:sz w:val="27"/>
          <w:szCs w:val="27"/>
        </w:rPr>
        <w:t>中途不做短线交易</w:t>
      </w:r>
      <w:r>
        <w:t>，</w:t>
      </w:r>
      <w:r>
        <w:rPr>
          <w:rFonts w:ascii="Helvetica" w:hAnsi="Helvetica"/>
          <w:color w:val="33353C"/>
          <w:sz w:val="27"/>
          <w:szCs w:val="27"/>
        </w:rPr>
        <w:t>然后空仓到</w:t>
      </w:r>
      <w:r>
        <w:rPr>
          <w:rFonts w:ascii="Helvetica" w:hAnsi="Helvetica"/>
          <w:color w:val="33353C"/>
          <w:sz w:val="27"/>
          <w:szCs w:val="27"/>
        </w:rPr>
        <w:t>10</w:t>
      </w:r>
      <w:r>
        <w:rPr>
          <w:rFonts w:ascii="Helvetica" w:hAnsi="Helvetica"/>
          <w:color w:val="33353C"/>
          <w:sz w:val="27"/>
          <w:szCs w:val="27"/>
        </w:rPr>
        <w:t>月份再次买入</w:t>
      </w:r>
      <w:r>
        <w:t>。</w:t>
      </w:r>
      <w:r>
        <w:rPr>
          <w:rFonts w:ascii="Helvetica" w:hAnsi="Helvetica"/>
          <w:color w:val="33353C"/>
          <w:sz w:val="27"/>
          <w:szCs w:val="27"/>
        </w:rPr>
        <w:t>运气不好也会有</w:t>
      </w:r>
      <w:r>
        <w:rPr>
          <w:rFonts w:ascii="Helvetica" w:hAnsi="Helvetica"/>
          <w:color w:val="33353C"/>
          <w:sz w:val="27"/>
          <w:szCs w:val="27"/>
        </w:rPr>
        <w:t xml:space="preserve">30% </w:t>
      </w:r>
      <w:r>
        <w:rPr>
          <w:rFonts w:ascii="Helvetica" w:hAnsi="Helvetica"/>
          <w:color w:val="33353C"/>
          <w:sz w:val="27"/>
          <w:szCs w:val="27"/>
        </w:rPr>
        <w:t>的收入</w:t>
      </w:r>
      <w:r>
        <w:t>，</w:t>
      </w:r>
      <w:r>
        <w:rPr>
          <w:rFonts w:ascii="Helvetica" w:hAnsi="Helvetica"/>
          <w:color w:val="33353C"/>
          <w:sz w:val="27"/>
          <w:szCs w:val="27"/>
        </w:rPr>
        <w:t>运气好翻倍不是神话</w:t>
      </w:r>
      <w:r>
        <w:t>！</w:t>
      </w:r>
      <w:r>
        <w:rPr>
          <w:rFonts w:ascii="Helvetica" w:hAnsi="Helvetica"/>
          <w:color w:val="33353C"/>
          <w:sz w:val="27"/>
          <w:szCs w:val="27"/>
        </w:rPr>
        <w:t>基本上</w:t>
      </w:r>
      <w:r>
        <w:rPr>
          <w:rFonts w:ascii="Helvetica" w:hAnsi="Helvetica"/>
          <w:color w:val="33353C"/>
          <w:sz w:val="27"/>
          <w:szCs w:val="27"/>
        </w:rPr>
        <w:t>10</w:t>
      </w:r>
      <w:r>
        <w:rPr>
          <w:rFonts w:ascii="Helvetica" w:hAnsi="Helvetica"/>
          <w:color w:val="33353C"/>
          <w:sz w:val="27"/>
          <w:szCs w:val="27"/>
        </w:rPr>
        <w:t>月是年度的相对低位</w:t>
      </w:r>
      <w:r>
        <w:t>，</w:t>
      </w:r>
      <w:r>
        <w:rPr>
          <w:rFonts w:ascii="Helvetica" w:hAnsi="Helvetica"/>
          <w:color w:val="33353C"/>
          <w:sz w:val="27"/>
          <w:szCs w:val="27"/>
        </w:rPr>
        <w:t>4</w:t>
      </w:r>
      <w:r>
        <w:rPr>
          <w:rFonts w:ascii="Helvetica" w:hAnsi="Helvetica"/>
          <w:color w:val="33353C"/>
          <w:sz w:val="27"/>
          <w:szCs w:val="27"/>
        </w:rPr>
        <w:t>月左右是年度的相对高位</w:t>
      </w:r>
      <w:r>
        <w:t>。</w:t>
      </w:r>
      <w:r>
        <w:rPr>
          <w:rFonts w:ascii="Helvetica" w:hAnsi="Helvetica"/>
          <w:color w:val="33353C"/>
          <w:sz w:val="27"/>
          <w:szCs w:val="27"/>
        </w:rPr>
        <w:t>自己回意一下就知到了</w:t>
      </w:r>
      <w:r>
        <w:t>。</w:t>
      </w:r>
      <w:r>
        <w:rPr>
          <w:rFonts w:ascii="Helvetica" w:hAnsi="Helvetica"/>
          <w:color w:val="33353C"/>
          <w:sz w:val="27"/>
          <w:szCs w:val="27"/>
        </w:rPr>
        <w:t>信不信由你</w:t>
      </w:r>
      <w:r>
        <w:t>。</w:t>
      </w:r>
      <w:r>
        <w:rPr>
          <w:rFonts w:ascii="Helvetica" w:hAnsi="Helvetica"/>
          <w:color w:val="33353C"/>
          <w:sz w:val="27"/>
          <w:szCs w:val="27"/>
        </w:rPr>
        <w:t>兴业银行</w:t>
      </w:r>
      <w:r>
        <w:t>，</w:t>
      </w:r>
      <w:r>
        <w:rPr>
          <w:rFonts w:ascii="Helvetica" w:hAnsi="Helvetica"/>
          <w:color w:val="33353C"/>
          <w:sz w:val="27"/>
          <w:szCs w:val="27"/>
        </w:rPr>
        <w:t>招商银行</w:t>
      </w:r>
      <w:r>
        <w:t>，</w:t>
      </w:r>
      <w:r>
        <w:rPr>
          <w:rFonts w:ascii="Helvetica" w:hAnsi="Helvetica"/>
          <w:color w:val="33353C"/>
          <w:sz w:val="27"/>
          <w:szCs w:val="27"/>
        </w:rPr>
        <w:t>浦发银行</w:t>
      </w:r>
      <w:r>
        <w:t>，</w:t>
      </w:r>
      <w:r>
        <w:rPr>
          <w:rFonts w:ascii="Helvetica" w:hAnsi="Helvetica"/>
          <w:color w:val="33353C"/>
          <w:sz w:val="27"/>
          <w:szCs w:val="27"/>
        </w:rPr>
        <w:t>北京银行</w:t>
      </w:r>
      <w:r>
        <w:t>，</w:t>
      </w:r>
      <w:r>
        <w:rPr>
          <w:rFonts w:ascii="Helvetica" w:hAnsi="Helvetica"/>
          <w:color w:val="33353C"/>
          <w:sz w:val="27"/>
          <w:szCs w:val="27"/>
        </w:rPr>
        <w:t>东北证券</w:t>
      </w:r>
      <w:r>
        <w:t>，</w:t>
      </w:r>
      <w:r>
        <w:rPr>
          <w:rFonts w:ascii="Helvetica" w:hAnsi="Helvetica"/>
          <w:color w:val="33353C"/>
          <w:sz w:val="27"/>
          <w:szCs w:val="27"/>
        </w:rPr>
        <w:t>广发证券</w:t>
      </w:r>
      <w:r>
        <w:rPr>
          <w:rFonts w:ascii="Helvetica" w:hAnsi="Helvetica" w:hint="eastAsia"/>
          <w:color w:val="33353C"/>
          <w:sz w:val="27"/>
          <w:szCs w:val="27"/>
        </w:rPr>
        <w:t>。</w:t>
      </w:r>
      <w:r>
        <w:rPr>
          <w:rFonts w:ascii="Helvetica" w:hAnsi="Helvetica"/>
          <w:color w:val="33353C"/>
          <w:sz w:val="27"/>
          <w:szCs w:val="27"/>
        </w:rPr>
        <w:br/>
      </w:r>
      <w:r>
        <w:rPr>
          <w:rFonts w:ascii="Helvetica" w:hAnsi="Helvetica"/>
          <w:color w:val="33353C"/>
          <w:sz w:val="27"/>
          <w:szCs w:val="27"/>
        </w:rPr>
        <w:br/>
      </w:r>
      <w:r>
        <w:rPr>
          <w:rFonts w:ascii="Helvetica" w:hAnsi="Helvetica"/>
          <w:color w:val="33353C"/>
          <w:sz w:val="27"/>
          <w:szCs w:val="27"/>
        </w:rPr>
        <w:t>作者：马</w:t>
      </w:r>
      <w:r>
        <w:rPr>
          <w:rFonts w:ascii="Helvetica" w:hAnsi="Helvetica"/>
          <w:color w:val="33353C"/>
          <w:sz w:val="27"/>
          <w:szCs w:val="27"/>
        </w:rPr>
        <w:t>1234</w:t>
      </w:r>
      <w:r>
        <w:rPr>
          <w:rFonts w:ascii="Helvetica" w:hAnsi="Helvetica"/>
          <w:color w:val="33353C"/>
          <w:sz w:val="27"/>
          <w:szCs w:val="27"/>
        </w:rPr>
        <w:br/>
      </w:r>
      <w:r>
        <w:rPr>
          <w:rFonts w:ascii="Helvetica" w:hAnsi="Helvetica"/>
          <w:color w:val="33353C"/>
          <w:sz w:val="27"/>
          <w:szCs w:val="27"/>
        </w:rPr>
        <w:t>链接：</w:t>
      </w:r>
      <w:r>
        <w:rPr>
          <w:rFonts w:ascii="Helvetica" w:hAnsi="Helvetica"/>
          <w:color w:val="33353C"/>
          <w:sz w:val="27"/>
          <w:szCs w:val="27"/>
        </w:rPr>
        <w:t>https://xueqiu.com/8365770854/134283584</w:t>
      </w:r>
      <w:r>
        <w:rPr>
          <w:rFonts w:ascii="Helvetica" w:hAnsi="Helvetica"/>
          <w:color w:val="33353C"/>
          <w:sz w:val="27"/>
          <w:szCs w:val="27"/>
        </w:rPr>
        <w:br/>
      </w:r>
      <w:r>
        <w:rPr>
          <w:rFonts w:ascii="Helvetica" w:hAnsi="Helvetica"/>
          <w:color w:val="33353C"/>
          <w:sz w:val="27"/>
          <w:szCs w:val="27"/>
        </w:rPr>
        <w:t>来源：雪球</w:t>
      </w:r>
      <w:r>
        <w:rPr>
          <w:rFonts w:ascii="Helvetica" w:hAnsi="Helvetica"/>
          <w:color w:val="33353C"/>
          <w:sz w:val="27"/>
          <w:szCs w:val="27"/>
        </w:rPr>
        <w:br/>
      </w:r>
      <w:r>
        <w:rPr>
          <w:rFonts w:ascii="Helvetica" w:hAnsi="Helvetica"/>
          <w:color w:val="33353C"/>
          <w:sz w:val="27"/>
          <w:szCs w:val="27"/>
        </w:rPr>
        <w:t>著作权归作者所有。商业转载请联系作者获得授权，非商业转载请注明出处。</w:t>
      </w:r>
      <w:bookmarkStart w:id="0" w:name="_GoBack"/>
      <w:bookmarkEnd w:id="0"/>
    </w:p>
    <w:sectPr w:rsidR="00FD2F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F25"/>
    <w:rsid w:val="00890F25"/>
    <w:rsid w:val="00FD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B5108"/>
  <w15:chartTrackingRefBased/>
  <w15:docId w15:val="{20F1E902-06E0-42E9-8DF2-E5A40592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jun</dc:creator>
  <cp:keywords/>
  <dc:description/>
  <cp:lastModifiedBy>tian jun</cp:lastModifiedBy>
  <cp:revision>1</cp:revision>
  <dcterms:created xsi:type="dcterms:W3CDTF">2019-10-20T10:39:00Z</dcterms:created>
  <dcterms:modified xsi:type="dcterms:W3CDTF">2019-10-20T10:41:00Z</dcterms:modified>
</cp:coreProperties>
</file>