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10" w:rsidRDefault="006C7F10" w:rsidP="006C7F1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副词（</w:t>
      </w:r>
      <w:r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  <w:t>Adverb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）是指在句子中表示行为或状态特征的词，用以修饰</w:t>
      </w:r>
      <w:hyperlink r:id="rId4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动词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形容词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、其他副词或全句，表示时间、地点、程度、方式等概念。副词可分为：时间副词、</w:t>
      </w:r>
      <w:hyperlink r:id="rId6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频率副词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地点副词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、方式副词、</w:t>
      </w:r>
      <w:hyperlink r:id="rId8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程度副词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</w:t>
      </w:r>
      <w:hyperlink r:id="rId9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疑问副词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</w:t>
      </w:r>
      <w:hyperlink r:id="rId10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连接副词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</w:t>
      </w:r>
      <w:hyperlink r:id="rId11" w:tgtFrame="_blank" w:history="1">
        <w:r>
          <w:rPr>
            <w:rStyle w:val="a3"/>
            <w:rFonts w:ascii="Arial" w:hAnsi="Arial" w:cs="Arial"/>
            <w:color w:val="136EC2"/>
            <w:sz w:val="19"/>
            <w:szCs w:val="19"/>
            <w:u w:val="none"/>
            <w:shd w:val="clear" w:color="auto" w:fill="FFFFFF"/>
          </w:rPr>
          <w:t>关系副词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、表顺序的副词。</w:t>
      </w:r>
    </w:p>
    <w:p w:rsidR="006C7F10" w:rsidRPr="00435984" w:rsidRDefault="006C7F10" w:rsidP="006C7F10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副词在句中可作</w:t>
      </w:r>
      <w:hyperlink r:id="rId12" w:tgtFrame="_blank" w:history="1">
        <w:r w:rsidRPr="00435984">
          <w:rPr>
            <w:rFonts w:ascii="Arial" w:eastAsia="宋体" w:hAnsi="Arial" w:cs="Arial"/>
            <w:color w:val="136EC2"/>
            <w:kern w:val="0"/>
            <w:sz w:val="19"/>
          </w:rPr>
          <w:t>状语</w:t>
        </w:r>
      </w:hyperlink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hyperlink r:id="rId13" w:tgtFrame="_blank" w:history="1">
        <w:r w:rsidRPr="00435984">
          <w:rPr>
            <w:rFonts w:ascii="Arial" w:eastAsia="宋体" w:hAnsi="Arial" w:cs="Arial"/>
            <w:color w:val="136EC2"/>
            <w:kern w:val="0"/>
            <w:sz w:val="19"/>
          </w:rPr>
          <w:t>表语</w:t>
        </w:r>
      </w:hyperlink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hyperlink r:id="rId14" w:tgtFrame="_blank" w:history="1">
        <w:r w:rsidRPr="00435984">
          <w:rPr>
            <w:rFonts w:ascii="Arial" w:eastAsia="宋体" w:hAnsi="Arial" w:cs="Arial"/>
            <w:color w:val="136EC2"/>
            <w:kern w:val="0"/>
            <w:sz w:val="19"/>
          </w:rPr>
          <w:t>补语</w:t>
        </w:r>
      </w:hyperlink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，定语。</w:t>
      </w:r>
    </w:p>
    <w:p w:rsidR="000E64D7" w:rsidRDefault="006C7F10" w:rsidP="006C7F10"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He works hard. </w:t>
      </w:r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（作状语）</w:t>
      </w:r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35984">
        <w:rPr>
          <w:rFonts w:ascii="Arial" w:eastAsia="宋体" w:hAnsi="Arial" w:cs="Arial"/>
          <w:color w:val="333333"/>
          <w:kern w:val="0"/>
          <w:sz w:val="19"/>
          <w:szCs w:val="19"/>
        </w:rPr>
        <w:t>他工作努力。</w:t>
      </w:r>
    </w:p>
    <w:sectPr w:rsidR="000E64D7" w:rsidSect="000E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F10"/>
    <w:rsid w:val="000E64D7"/>
    <w:rsid w:val="006C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F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170780.htm" TargetMode="External"/><Relationship Id="rId13" Type="http://schemas.openxmlformats.org/officeDocument/2006/relationships/hyperlink" Target="http://baike.baidu.com/view/11175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369394.htm" TargetMode="External"/><Relationship Id="rId12" Type="http://schemas.openxmlformats.org/officeDocument/2006/relationships/hyperlink" Target="http://baike.baidu.com/view/111834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90984.htm" TargetMode="External"/><Relationship Id="rId11" Type="http://schemas.openxmlformats.org/officeDocument/2006/relationships/hyperlink" Target="http://baike.baidu.com/view/720014.htm" TargetMode="External"/><Relationship Id="rId5" Type="http://schemas.openxmlformats.org/officeDocument/2006/relationships/hyperlink" Target="http://baike.baidu.com/view/84346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723555.htm" TargetMode="External"/><Relationship Id="rId4" Type="http://schemas.openxmlformats.org/officeDocument/2006/relationships/hyperlink" Target="http://baike.baidu.com/view/26589.htm" TargetMode="External"/><Relationship Id="rId9" Type="http://schemas.openxmlformats.org/officeDocument/2006/relationships/hyperlink" Target="http://baike.baidu.com/view/1569232.htm" TargetMode="External"/><Relationship Id="rId14" Type="http://schemas.openxmlformats.org/officeDocument/2006/relationships/hyperlink" Target="http://baike.baidu.com/view/14665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2016-12-22T16:26:00Z</dcterms:created>
  <dcterms:modified xsi:type="dcterms:W3CDTF">2016-12-22T16:26:00Z</dcterms:modified>
</cp:coreProperties>
</file>