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6ED" w:rsidRPr="00C826ED" w:rsidRDefault="00C826ED" w:rsidP="00C826ED">
      <w:pPr>
        <w:widowControl/>
        <w:spacing w:line="429" w:lineRule="atLeast"/>
        <w:jc w:val="left"/>
        <w:rPr>
          <w:rFonts w:ascii="Georgia" w:eastAsia="宋体" w:hAnsi="Georgia" w:cs="宋体"/>
          <w:b/>
          <w:bCs/>
          <w:kern w:val="0"/>
          <w:sz w:val="33"/>
          <w:szCs w:val="33"/>
        </w:rPr>
      </w:pPr>
      <w:bookmarkStart w:id="0" w:name="_GoBack"/>
      <w:r w:rsidRPr="00C826ED">
        <w:rPr>
          <w:rFonts w:ascii="Georgia" w:eastAsia="宋体" w:hAnsi="Georgia" w:cs="宋体"/>
          <w:b/>
          <w:bCs/>
          <w:kern w:val="0"/>
          <w:sz w:val="33"/>
          <w:szCs w:val="33"/>
        </w:rPr>
        <w:t>Li urges EU to honor WTO protocol</w:t>
      </w:r>
      <w:bookmarkEnd w:id="0"/>
    </w:p>
    <w:p w:rsidR="00C826ED" w:rsidRPr="00C826ED" w:rsidRDefault="00C826ED" w:rsidP="00C826ED">
      <w:pPr>
        <w:widowControl/>
        <w:spacing w:line="273" w:lineRule="atLeast"/>
        <w:jc w:val="left"/>
        <w:rPr>
          <w:rFonts w:ascii="maintext" w:eastAsia="宋体" w:hAnsi="maintext" w:cs="宋体"/>
          <w:color w:val="666666"/>
          <w:kern w:val="0"/>
          <w:szCs w:val="21"/>
        </w:rPr>
      </w:pPr>
      <w:r w:rsidRPr="00C826ED">
        <w:rPr>
          <w:rFonts w:ascii="maintext" w:eastAsia="宋体" w:hAnsi="maintext" w:cs="宋体"/>
          <w:color w:val="666666"/>
          <w:kern w:val="0"/>
          <w:szCs w:val="21"/>
        </w:rPr>
        <w:t xml:space="preserve">By Zhang </w:t>
      </w:r>
      <w:proofErr w:type="spellStart"/>
      <w:r w:rsidRPr="00C826ED">
        <w:rPr>
          <w:rFonts w:ascii="maintext" w:eastAsia="宋体" w:hAnsi="maintext" w:cs="宋体"/>
          <w:color w:val="666666"/>
          <w:kern w:val="0"/>
          <w:szCs w:val="21"/>
        </w:rPr>
        <w:t>Yue</w:t>
      </w:r>
      <w:proofErr w:type="spellEnd"/>
      <w:r w:rsidRPr="00C826ED">
        <w:rPr>
          <w:rFonts w:ascii="maintext" w:eastAsia="宋体" w:hAnsi="maintext" w:cs="宋体"/>
          <w:color w:val="666666"/>
          <w:kern w:val="0"/>
          <w:szCs w:val="21"/>
        </w:rPr>
        <w:t xml:space="preserve"> (China Daily</w:t>
      </w:r>
      <w:proofErr w:type="gramStart"/>
      <w:r w:rsidRPr="00C826ED">
        <w:rPr>
          <w:rFonts w:ascii="maintext" w:eastAsia="宋体" w:hAnsi="maintext" w:cs="宋体"/>
          <w:color w:val="666666"/>
          <w:kern w:val="0"/>
          <w:szCs w:val="21"/>
        </w:rPr>
        <w:t>)</w:t>
      </w:r>
      <w:proofErr w:type="gramEnd"/>
      <w:r w:rsidRPr="00C826ED">
        <w:rPr>
          <w:rFonts w:ascii="maintext" w:eastAsia="宋体" w:hAnsi="maintext" w:cs="宋体"/>
          <w:color w:val="666666"/>
          <w:kern w:val="0"/>
          <w:szCs w:val="21"/>
        </w:rPr>
        <w:br/>
        <w:t>Updated: 2017-06-03 09:37</w:t>
      </w:r>
    </w:p>
    <w:tbl>
      <w:tblPr>
        <w:tblW w:w="3360" w:type="dxa"/>
        <w:jc w:val="center"/>
        <w:tblCellMar>
          <w:left w:w="0" w:type="dxa"/>
          <w:right w:w="0" w:type="dxa"/>
        </w:tblCellMar>
        <w:tblLook w:val="04A0" w:firstRow="1" w:lastRow="0" w:firstColumn="1" w:lastColumn="0" w:noHBand="0" w:noVBand="1"/>
      </w:tblPr>
      <w:tblGrid>
        <w:gridCol w:w="3360"/>
      </w:tblGrid>
      <w:tr w:rsidR="00C826ED" w:rsidRPr="00C826ED" w:rsidTr="00C826ED">
        <w:trPr>
          <w:jc w:val="center"/>
        </w:trPr>
        <w:tc>
          <w:tcPr>
            <w:tcW w:w="0" w:type="auto"/>
            <w:vAlign w:val="center"/>
            <w:hideMark/>
          </w:tcPr>
          <w:p w:rsidR="00C826ED" w:rsidRPr="00C826ED" w:rsidRDefault="00C826ED" w:rsidP="00C826ED">
            <w:pPr>
              <w:widowControl/>
              <w:numPr>
                <w:ilvl w:val="0"/>
                <w:numId w:val="1"/>
              </w:numPr>
              <w:ind w:left="0" w:right="75"/>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371600" cy="662940"/>
                  <wp:effectExtent l="0" t="0" r="0" b="3810"/>
                  <wp:docPr id="9" name="图片 9" descr="http://iosnews.chinadaily.com.cn/newsdata/web/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osnews.chinadaily.com.cn/newsdata/web/faceboo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p w:rsidR="00C826ED" w:rsidRPr="00C826ED" w:rsidRDefault="00C826ED" w:rsidP="00C826ED">
            <w:pPr>
              <w:widowControl/>
              <w:numPr>
                <w:ilvl w:val="0"/>
                <w:numId w:val="1"/>
              </w:numPr>
              <w:ind w:left="0" w:right="75"/>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371600" cy="662940"/>
                  <wp:effectExtent l="0" t="0" r="0" b="3810"/>
                  <wp:docPr id="8" name="图片 8" descr="http://iosnews.chinadaily.com.cn/newsdata/w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osnews.chinadaily.com.cn/newsdata/web/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p w:rsidR="00C826ED" w:rsidRPr="00C826ED" w:rsidRDefault="00C826ED" w:rsidP="00C826ED">
            <w:pPr>
              <w:widowControl/>
              <w:numPr>
                <w:ilvl w:val="0"/>
                <w:numId w:val="1"/>
              </w:numPr>
              <w:ind w:left="0" w:right="75"/>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371600" cy="662940"/>
                  <wp:effectExtent l="0" t="0" r="0" b="3810"/>
                  <wp:docPr id="7" name="图片 7" descr="http://iosnews.chinadaily.com.cn/newsdata/web/wei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osnews.chinadaily.com.cn/newsdata/web/weib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p w:rsidR="00C826ED" w:rsidRPr="00C826ED" w:rsidRDefault="00C826ED" w:rsidP="00C826ED">
            <w:pPr>
              <w:widowControl/>
              <w:numPr>
                <w:ilvl w:val="0"/>
                <w:numId w:val="1"/>
              </w:numPr>
              <w:ind w:left="0" w:right="75"/>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371600" cy="662940"/>
                  <wp:effectExtent l="0" t="0" r="0" b="3810"/>
                  <wp:docPr id="6" name="图片 6" descr="http://iosnews.chinadaily.com.cn/newsdata/web/we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osnews.chinadaily.com.cn/newsdata/web/wech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tc>
      </w:tr>
    </w:tbl>
    <w:p w:rsidR="00C826ED" w:rsidRPr="00C826ED" w:rsidRDefault="00C826ED" w:rsidP="00C826ED">
      <w:pPr>
        <w:widowControl/>
        <w:spacing w:line="351" w:lineRule="atLeast"/>
        <w:jc w:val="left"/>
        <w:rPr>
          <w:rFonts w:ascii="maintext" w:eastAsia="宋体" w:hAnsi="maintext" w:cs="宋体" w:hint="eastAsia"/>
          <w:vanish/>
          <w:color w:val="000000"/>
          <w:kern w:val="0"/>
          <w:sz w:val="27"/>
          <w:szCs w:val="27"/>
        </w:rPr>
      </w:pPr>
    </w:p>
    <w:tbl>
      <w:tblPr>
        <w:tblW w:w="21600" w:type="dxa"/>
        <w:jc w:val="center"/>
        <w:tblCellMar>
          <w:top w:w="15" w:type="dxa"/>
          <w:left w:w="15" w:type="dxa"/>
          <w:bottom w:w="15" w:type="dxa"/>
          <w:right w:w="15" w:type="dxa"/>
        </w:tblCellMar>
        <w:tblLook w:val="04A0" w:firstRow="1" w:lastRow="0" w:firstColumn="1" w:lastColumn="0" w:noHBand="0" w:noVBand="1"/>
      </w:tblPr>
      <w:tblGrid>
        <w:gridCol w:w="21600"/>
      </w:tblGrid>
      <w:tr w:rsidR="00C826ED" w:rsidRPr="00C826ED" w:rsidTr="00C826ED">
        <w:trPr>
          <w:jc w:val="center"/>
        </w:trPr>
        <w:tc>
          <w:tcPr>
            <w:tcW w:w="0" w:type="auto"/>
            <w:hideMark/>
          </w:tcPr>
          <w:p w:rsidR="00C826ED" w:rsidRPr="00C826ED" w:rsidRDefault="00C826ED" w:rsidP="00C826E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4053840"/>
                  <wp:effectExtent l="0" t="0" r="0" b="3810"/>
                  <wp:docPr id="5" name="图片 5" descr="http://iosnews.chinadaily.com.cn/newsdata/news/201706/03/454532/picture_249250@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osnews.chinadaily.com.cn/newsdata/news/201706/03/454532/picture_249250@2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053840"/>
                          </a:xfrm>
                          <a:prstGeom prst="rect">
                            <a:avLst/>
                          </a:prstGeom>
                          <a:noFill/>
                          <a:ln>
                            <a:noFill/>
                          </a:ln>
                        </pic:spPr>
                      </pic:pic>
                    </a:graphicData>
                  </a:graphic>
                </wp:inline>
              </w:drawing>
            </w:r>
          </w:p>
        </w:tc>
      </w:tr>
      <w:tr w:rsidR="00C826ED" w:rsidRPr="00C826ED" w:rsidTr="00C826ED">
        <w:trPr>
          <w:jc w:val="center"/>
        </w:trPr>
        <w:tc>
          <w:tcPr>
            <w:tcW w:w="0" w:type="auto"/>
            <w:hideMark/>
          </w:tcPr>
          <w:p w:rsidR="00C826ED" w:rsidRPr="00C826ED" w:rsidRDefault="00C826ED" w:rsidP="00C826ED">
            <w:pPr>
              <w:widowControl/>
              <w:spacing w:line="273" w:lineRule="atLeast"/>
              <w:jc w:val="left"/>
              <w:rPr>
                <w:rFonts w:ascii="maintext" w:eastAsia="宋体" w:hAnsi="maintext" w:cs="宋体"/>
                <w:color w:val="666666"/>
                <w:kern w:val="0"/>
                <w:szCs w:val="21"/>
              </w:rPr>
            </w:pPr>
            <w:r w:rsidRPr="00C826ED">
              <w:rPr>
                <w:rFonts w:ascii="maintext" w:eastAsia="宋体" w:hAnsi="maintext" w:cs="宋体"/>
                <w:color w:val="666666"/>
                <w:kern w:val="0"/>
                <w:szCs w:val="21"/>
              </w:rPr>
              <w:t xml:space="preserve">Premier Li </w:t>
            </w:r>
            <w:proofErr w:type="spellStart"/>
            <w:r w:rsidRPr="00C826ED">
              <w:rPr>
                <w:rFonts w:ascii="maintext" w:eastAsia="宋体" w:hAnsi="maintext" w:cs="宋体"/>
                <w:color w:val="666666"/>
                <w:kern w:val="0"/>
                <w:szCs w:val="21"/>
              </w:rPr>
              <w:t>Keqiang</w:t>
            </w:r>
            <w:proofErr w:type="spellEnd"/>
            <w:r w:rsidRPr="00C826ED">
              <w:rPr>
                <w:rFonts w:ascii="maintext" w:eastAsia="宋体" w:hAnsi="maintext" w:cs="宋体"/>
                <w:color w:val="666666"/>
                <w:kern w:val="0"/>
                <w:szCs w:val="21"/>
              </w:rPr>
              <w:t xml:space="preserve"> greets European Commission President Jean-Claude </w:t>
            </w:r>
            <w:proofErr w:type="spellStart"/>
            <w:r w:rsidRPr="00C826ED">
              <w:rPr>
                <w:rFonts w:ascii="maintext" w:eastAsia="宋体" w:hAnsi="maintext" w:cs="宋体"/>
                <w:color w:val="666666"/>
                <w:kern w:val="0"/>
                <w:szCs w:val="21"/>
              </w:rPr>
              <w:t>Juncker</w:t>
            </w:r>
            <w:proofErr w:type="spellEnd"/>
            <w:r w:rsidRPr="00C826ED">
              <w:rPr>
                <w:rFonts w:ascii="maintext" w:eastAsia="宋体" w:hAnsi="maintext" w:cs="宋体"/>
                <w:color w:val="666666"/>
                <w:kern w:val="0"/>
                <w:szCs w:val="21"/>
              </w:rPr>
              <w:t xml:space="preserve"> (right) and European Council President Donald Tusk in Brussels on Thursday night. The three co-hosted the 19th China-EU leaders' meeting. [Photo/Xinhua]</w:t>
            </w:r>
          </w:p>
        </w:tc>
      </w:tr>
    </w:tbl>
    <w:p w:rsidR="00C826ED" w:rsidRPr="00C826ED" w:rsidRDefault="00C826ED" w:rsidP="00C826ED">
      <w:pPr>
        <w:widowControl/>
        <w:spacing w:before="300" w:line="351" w:lineRule="atLeast"/>
        <w:jc w:val="left"/>
        <w:rPr>
          <w:rFonts w:ascii="maintext" w:eastAsia="宋体" w:hAnsi="maintext" w:cs="宋体"/>
          <w:color w:val="000000"/>
          <w:kern w:val="0"/>
          <w:sz w:val="27"/>
          <w:szCs w:val="27"/>
        </w:rPr>
      </w:pPr>
      <w:r w:rsidRPr="00C826ED">
        <w:rPr>
          <w:rFonts w:ascii="maintext" w:eastAsia="宋体" w:hAnsi="maintext" w:cs="宋体"/>
          <w:color w:val="000000"/>
          <w:kern w:val="0"/>
          <w:sz w:val="27"/>
          <w:szCs w:val="27"/>
        </w:rPr>
        <w:lastRenderedPageBreak/>
        <w:t xml:space="preserve">Premier Li </w:t>
      </w:r>
      <w:proofErr w:type="spellStart"/>
      <w:r w:rsidRPr="00C826ED">
        <w:rPr>
          <w:rFonts w:ascii="maintext" w:eastAsia="宋体" w:hAnsi="maintext" w:cs="宋体"/>
          <w:color w:val="000000"/>
          <w:kern w:val="0"/>
          <w:sz w:val="27"/>
          <w:szCs w:val="27"/>
        </w:rPr>
        <w:t>Keqiang</w:t>
      </w:r>
      <w:proofErr w:type="spellEnd"/>
      <w:r w:rsidRPr="00C826ED">
        <w:rPr>
          <w:rFonts w:ascii="maintext" w:eastAsia="宋体" w:hAnsi="maintext" w:cs="宋体"/>
          <w:color w:val="000000"/>
          <w:kern w:val="0"/>
          <w:sz w:val="27"/>
          <w:szCs w:val="27"/>
        </w:rPr>
        <w:t xml:space="preserve"> urged the European Union on Friday to fulfill the promise made in Article 15 of the protocol on China's accession to the World Trade Organization and properly handle frictions.</w:t>
      </w:r>
    </w:p>
    <w:p w:rsidR="00C826ED" w:rsidRPr="00C826ED" w:rsidRDefault="00C826ED" w:rsidP="00C826ED">
      <w:pPr>
        <w:widowControl/>
        <w:spacing w:before="300" w:line="351" w:lineRule="atLeast"/>
        <w:jc w:val="left"/>
        <w:rPr>
          <w:rFonts w:ascii="maintext" w:eastAsia="宋体" w:hAnsi="maintext" w:cs="宋体"/>
          <w:color w:val="000000"/>
          <w:kern w:val="0"/>
          <w:sz w:val="27"/>
          <w:szCs w:val="27"/>
        </w:rPr>
      </w:pPr>
      <w:r w:rsidRPr="00C826ED">
        <w:rPr>
          <w:rFonts w:ascii="maintext" w:eastAsia="宋体" w:hAnsi="maintext" w:cs="宋体"/>
          <w:color w:val="000000"/>
          <w:kern w:val="0"/>
          <w:sz w:val="27"/>
          <w:szCs w:val="27"/>
        </w:rPr>
        <w:t xml:space="preserve">Li, while co-chairing the 19th China-EU leaders' meeting with European Council President Donald Tusk and European Commission President Jean-Claude </w:t>
      </w:r>
      <w:proofErr w:type="spellStart"/>
      <w:r w:rsidRPr="00C826ED">
        <w:rPr>
          <w:rFonts w:ascii="maintext" w:eastAsia="宋体" w:hAnsi="maintext" w:cs="宋体"/>
          <w:color w:val="000000"/>
          <w:kern w:val="0"/>
          <w:sz w:val="27"/>
          <w:szCs w:val="27"/>
        </w:rPr>
        <w:t>Juncker</w:t>
      </w:r>
      <w:proofErr w:type="spellEnd"/>
      <w:r w:rsidRPr="00C826ED">
        <w:rPr>
          <w:rFonts w:ascii="maintext" w:eastAsia="宋体" w:hAnsi="maintext" w:cs="宋体"/>
          <w:color w:val="000000"/>
          <w:kern w:val="0"/>
          <w:sz w:val="27"/>
          <w:szCs w:val="27"/>
        </w:rPr>
        <w:t>, stressed that Article 15 is a sunset provision, and all sides should precisely fulfill the promise, according to a news release from the Foreign Ministry.</w:t>
      </w:r>
    </w:p>
    <w:p w:rsidR="00C826ED" w:rsidRPr="00C826ED" w:rsidRDefault="00C826ED" w:rsidP="00C826ED">
      <w:pPr>
        <w:widowControl/>
        <w:spacing w:before="300" w:line="351" w:lineRule="atLeast"/>
        <w:jc w:val="left"/>
        <w:rPr>
          <w:rFonts w:ascii="maintext" w:eastAsia="宋体" w:hAnsi="maintext" w:cs="宋体"/>
          <w:color w:val="000000"/>
          <w:kern w:val="0"/>
          <w:sz w:val="27"/>
          <w:szCs w:val="27"/>
        </w:rPr>
      </w:pPr>
      <w:r w:rsidRPr="00C826ED">
        <w:rPr>
          <w:rFonts w:ascii="maintext" w:eastAsia="宋体" w:hAnsi="maintext" w:cs="宋体"/>
          <w:color w:val="000000"/>
          <w:kern w:val="0"/>
          <w:sz w:val="27"/>
          <w:szCs w:val="27"/>
        </w:rPr>
        <w:t>"That is fulfilling due international responsibility, abiding by international rules and respecting rule-based international order," the release quoted the premier as saying.</w:t>
      </w:r>
    </w:p>
    <w:p w:rsidR="00C826ED" w:rsidRPr="00C826ED" w:rsidRDefault="00C826ED" w:rsidP="00C826ED">
      <w:pPr>
        <w:widowControl/>
        <w:spacing w:before="300" w:line="351" w:lineRule="atLeast"/>
        <w:jc w:val="left"/>
        <w:rPr>
          <w:rFonts w:ascii="maintext" w:eastAsia="宋体" w:hAnsi="maintext" w:cs="宋体"/>
          <w:color w:val="000000"/>
          <w:kern w:val="0"/>
          <w:sz w:val="27"/>
          <w:szCs w:val="27"/>
        </w:rPr>
      </w:pPr>
      <w:r w:rsidRPr="00C826ED">
        <w:rPr>
          <w:rFonts w:ascii="maintext" w:eastAsia="宋体" w:hAnsi="maintext" w:cs="宋体"/>
          <w:color w:val="000000"/>
          <w:kern w:val="0"/>
          <w:sz w:val="27"/>
          <w:szCs w:val="27"/>
        </w:rPr>
        <w:t xml:space="preserve">Tusk and </w:t>
      </w:r>
      <w:proofErr w:type="spellStart"/>
      <w:r w:rsidRPr="00C826ED">
        <w:rPr>
          <w:rFonts w:ascii="maintext" w:eastAsia="宋体" w:hAnsi="maintext" w:cs="宋体"/>
          <w:color w:val="000000"/>
          <w:kern w:val="0"/>
          <w:sz w:val="27"/>
          <w:szCs w:val="27"/>
        </w:rPr>
        <w:t>Juncker</w:t>
      </w:r>
      <w:proofErr w:type="spellEnd"/>
      <w:r w:rsidRPr="00C826ED">
        <w:rPr>
          <w:rFonts w:ascii="maintext" w:eastAsia="宋体" w:hAnsi="maintext" w:cs="宋体"/>
          <w:color w:val="000000"/>
          <w:kern w:val="0"/>
          <w:sz w:val="27"/>
          <w:szCs w:val="27"/>
        </w:rPr>
        <w:t xml:space="preserve"> said the world is facing uncertainties and that maintaining the current international system is in line with the interests of the EU, China and the world.</w:t>
      </w:r>
    </w:p>
    <w:p w:rsidR="00C826ED" w:rsidRPr="00C826ED" w:rsidRDefault="00C826ED" w:rsidP="00C826ED">
      <w:pPr>
        <w:widowControl/>
        <w:spacing w:before="300" w:line="351" w:lineRule="atLeast"/>
        <w:jc w:val="left"/>
        <w:rPr>
          <w:rFonts w:ascii="maintext" w:eastAsia="宋体" w:hAnsi="maintext" w:cs="宋体"/>
          <w:color w:val="000000"/>
          <w:kern w:val="0"/>
          <w:sz w:val="27"/>
          <w:szCs w:val="27"/>
        </w:rPr>
      </w:pPr>
      <w:r w:rsidRPr="00C826ED">
        <w:rPr>
          <w:rFonts w:ascii="maintext" w:eastAsia="宋体" w:hAnsi="maintext" w:cs="宋体"/>
          <w:color w:val="000000"/>
          <w:kern w:val="0"/>
          <w:sz w:val="27"/>
          <w:szCs w:val="27"/>
        </w:rPr>
        <w:t>Yet the EU believes that it is not right to maintain the international trade order in a selective way, they said.</w:t>
      </w:r>
    </w:p>
    <w:p w:rsidR="00C826ED" w:rsidRPr="00C826ED" w:rsidRDefault="00C826ED" w:rsidP="00C826ED">
      <w:pPr>
        <w:widowControl/>
        <w:spacing w:before="300" w:line="351" w:lineRule="atLeast"/>
        <w:jc w:val="left"/>
        <w:rPr>
          <w:rFonts w:ascii="maintext" w:eastAsia="宋体" w:hAnsi="maintext" w:cs="宋体"/>
          <w:color w:val="000000"/>
          <w:kern w:val="0"/>
          <w:sz w:val="27"/>
          <w:szCs w:val="27"/>
        </w:rPr>
      </w:pPr>
      <w:r w:rsidRPr="00C826ED">
        <w:rPr>
          <w:rFonts w:ascii="maintext" w:eastAsia="宋体" w:hAnsi="maintext" w:cs="宋体"/>
          <w:color w:val="000000"/>
          <w:kern w:val="0"/>
          <w:sz w:val="27"/>
          <w:szCs w:val="27"/>
        </w:rPr>
        <w:t>The meeting came one day after German Chancellor Angela Merkel said on Thursday after her meeting with Li that Germany believes the European Union should fulfill the responsibilities of the protocol.</w:t>
      </w:r>
    </w:p>
    <w:p w:rsidR="00C826ED" w:rsidRPr="00C826ED" w:rsidRDefault="00C826ED" w:rsidP="00C826ED">
      <w:pPr>
        <w:widowControl/>
        <w:spacing w:before="300" w:line="351" w:lineRule="atLeast"/>
        <w:jc w:val="left"/>
        <w:rPr>
          <w:rFonts w:ascii="maintext" w:eastAsia="宋体" w:hAnsi="maintext" w:cs="宋体"/>
          <w:color w:val="000000"/>
          <w:kern w:val="0"/>
          <w:sz w:val="27"/>
          <w:szCs w:val="27"/>
        </w:rPr>
      </w:pPr>
      <w:r w:rsidRPr="00C826ED">
        <w:rPr>
          <w:rFonts w:ascii="maintext" w:eastAsia="宋体" w:hAnsi="maintext" w:cs="宋体"/>
          <w:color w:val="000000"/>
          <w:kern w:val="0"/>
          <w:sz w:val="27"/>
          <w:szCs w:val="27"/>
        </w:rPr>
        <w:t>The EU should make efforts to find a solution that is in line with the WTO rules, is fair to all nations and does not discriminate against China, Merkel said.</w:t>
      </w:r>
    </w:p>
    <w:p w:rsidR="00C826ED" w:rsidRPr="00C826ED" w:rsidRDefault="00C826ED" w:rsidP="00C826ED">
      <w:pPr>
        <w:widowControl/>
        <w:spacing w:before="300" w:line="351" w:lineRule="atLeast"/>
        <w:jc w:val="left"/>
        <w:rPr>
          <w:rFonts w:ascii="maintext" w:eastAsia="宋体" w:hAnsi="maintext" w:cs="宋体"/>
          <w:color w:val="000000"/>
          <w:kern w:val="0"/>
          <w:sz w:val="27"/>
          <w:szCs w:val="27"/>
        </w:rPr>
      </w:pPr>
      <w:r w:rsidRPr="00C826ED">
        <w:rPr>
          <w:rFonts w:ascii="maintext" w:eastAsia="宋体" w:hAnsi="maintext" w:cs="宋体"/>
          <w:color w:val="000000"/>
          <w:kern w:val="0"/>
          <w:sz w:val="27"/>
          <w:szCs w:val="27"/>
        </w:rPr>
        <w:t>Under Article 15, WTO members, after Dec 11, 2016, were to end the organization's surrogate country approach regarding anti-dumping investigations of China. The date was exactly 15 years after China's admission to the WTO.</w:t>
      </w:r>
    </w:p>
    <w:p w:rsidR="00C826ED" w:rsidRPr="00C826ED" w:rsidRDefault="00C826ED" w:rsidP="00C826ED">
      <w:pPr>
        <w:widowControl/>
        <w:spacing w:before="300" w:line="351" w:lineRule="atLeast"/>
        <w:jc w:val="left"/>
        <w:rPr>
          <w:rFonts w:ascii="maintext" w:eastAsia="宋体" w:hAnsi="maintext" w:cs="宋体"/>
          <w:color w:val="000000"/>
          <w:kern w:val="0"/>
          <w:sz w:val="27"/>
          <w:szCs w:val="27"/>
        </w:rPr>
      </w:pPr>
      <w:r w:rsidRPr="00C826ED">
        <w:rPr>
          <w:rFonts w:ascii="maintext" w:eastAsia="宋体" w:hAnsi="maintext" w:cs="宋体"/>
          <w:color w:val="000000"/>
          <w:kern w:val="0"/>
          <w:sz w:val="27"/>
          <w:szCs w:val="27"/>
        </w:rPr>
        <w:t>Under the surrogate country approach, WTO members use costs of production in a third country to calculate the value of products from countries on its "non-market economy" list, which includes China.</w:t>
      </w:r>
    </w:p>
    <w:p w:rsidR="00C826ED" w:rsidRPr="00C826ED" w:rsidRDefault="00C826ED" w:rsidP="00C826ED">
      <w:pPr>
        <w:widowControl/>
        <w:spacing w:before="300" w:line="351" w:lineRule="atLeast"/>
        <w:jc w:val="left"/>
        <w:rPr>
          <w:rFonts w:ascii="maintext" w:eastAsia="宋体" w:hAnsi="maintext" w:cs="宋体"/>
          <w:color w:val="000000"/>
          <w:kern w:val="0"/>
          <w:sz w:val="27"/>
          <w:szCs w:val="27"/>
        </w:rPr>
      </w:pPr>
      <w:r w:rsidRPr="00C826ED">
        <w:rPr>
          <w:rFonts w:ascii="maintext" w:eastAsia="宋体" w:hAnsi="maintext" w:cs="宋体"/>
          <w:color w:val="000000"/>
          <w:kern w:val="0"/>
          <w:sz w:val="27"/>
          <w:szCs w:val="27"/>
        </w:rPr>
        <w:t xml:space="preserve">In the leaders' meeting, Li also said that amid growing uncertainties in the world, the meeting is expected to send a signal that "China-EU relations </w:t>
      </w:r>
      <w:r w:rsidRPr="00C826ED">
        <w:rPr>
          <w:rFonts w:ascii="maintext" w:eastAsia="宋体" w:hAnsi="maintext" w:cs="宋体"/>
          <w:color w:val="000000"/>
          <w:kern w:val="0"/>
          <w:sz w:val="27"/>
          <w:szCs w:val="27"/>
        </w:rPr>
        <w:lastRenderedPageBreak/>
        <w:t>have kept stable and become consolidated" and that the two sides want to take the stable relations to offset uncertainties in the global situation.</w:t>
      </w:r>
    </w:p>
    <w:p w:rsidR="00C826ED" w:rsidRPr="00C826ED" w:rsidRDefault="00C826ED" w:rsidP="00C826ED">
      <w:pPr>
        <w:widowControl/>
        <w:spacing w:before="300" w:line="351" w:lineRule="atLeast"/>
        <w:jc w:val="left"/>
        <w:rPr>
          <w:rFonts w:ascii="maintext" w:eastAsia="宋体" w:hAnsi="maintext" w:cs="宋体"/>
          <w:color w:val="000000"/>
          <w:kern w:val="0"/>
          <w:sz w:val="27"/>
          <w:szCs w:val="27"/>
        </w:rPr>
      </w:pPr>
      <w:r w:rsidRPr="00C826ED">
        <w:rPr>
          <w:rFonts w:ascii="maintext" w:eastAsia="宋体" w:hAnsi="maintext" w:cs="宋体"/>
          <w:color w:val="000000"/>
          <w:kern w:val="0"/>
          <w:sz w:val="27"/>
          <w:szCs w:val="27"/>
        </w:rPr>
        <w:t>He encouraged both sides to push forward negotiations on a bilateral investment treaty and cooperation in fields including infrastructure, aviation, information and security.</w:t>
      </w:r>
    </w:p>
    <w:p w:rsidR="00C826ED" w:rsidRPr="00C826ED" w:rsidRDefault="00C826ED" w:rsidP="00C826ED">
      <w:pPr>
        <w:widowControl/>
        <w:spacing w:before="300" w:line="351" w:lineRule="atLeast"/>
        <w:jc w:val="left"/>
        <w:rPr>
          <w:rFonts w:ascii="maintext" w:eastAsia="宋体" w:hAnsi="maintext" w:cs="宋体"/>
          <w:color w:val="000000"/>
          <w:kern w:val="0"/>
          <w:sz w:val="27"/>
          <w:szCs w:val="27"/>
        </w:rPr>
      </w:pPr>
      <w:r w:rsidRPr="00C826ED">
        <w:rPr>
          <w:rFonts w:ascii="maintext" w:eastAsia="宋体" w:hAnsi="maintext" w:cs="宋体"/>
          <w:color w:val="000000"/>
          <w:kern w:val="0"/>
          <w:sz w:val="27"/>
          <w:szCs w:val="27"/>
        </w:rPr>
        <w:t xml:space="preserve">The EU leaders said the bloc's cooperation with China in fields including free </w:t>
      </w:r>
      <w:proofErr w:type="gramStart"/>
      <w:r w:rsidRPr="00C826ED">
        <w:rPr>
          <w:rFonts w:ascii="maintext" w:eastAsia="宋体" w:hAnsi="maintext" w:cs="宋体"/>
          <w:color w:val="000000"/>
          <w:kern w:val="0"/>
          <w:sz w:val="27"/>
          <w:szCs w:val="27"/>
        </w:rPr>
        <w:t>trade,</w:t>
      </w:r>
      <w:proofErr w:type="gramEnd"/>
      <w:r w:rsidRPr="00C826ED">
        <w:rPr>
          <w:rFonts w:ascii="maintext" w:eastAsia="宋体" w:hAnsi="maintext" w:cs="宋体"/>
          <w:color w:val="000000"/>
          <w:kern w:val="0"/>
          <w:sz w:val="27"/>
          <w:szCs w:val="27"/>
        </w:rPr>
        <w:t xml:space="preserve"> climate change and security will benefit global peace and prosperity.</w:t>
      </w:r>
    </w:p>
    <w:p w:rsidR="00C826ED" w:rsidRPr="00C826ED" w:rsidRDefault="00C826ED" w:rsidP="00C826ED">
      <w:pPr>
        <w:widowControl/>
        <w:spacing w:before="300" w:line="351" w:lineRule="atLeast"/>
        <w:jc w:val="left"/>
        <w:rPr>
          <w:rFonts w:ascii="maintext" w:eastAsia="宋体" w:hAnsi="maintext" w:cs="宋体"/>
          <w:color w:val="000000"/>
          <w:kern w:val="0"/>
          <w:sz w:val="27"/>
          <w:szCs w:val="27"/>
        </w:rPr>
      </w:pPr>
      <w:r w:rsidRPr="00C826ED">
        <w:rPr>
          <w:rFonts w:ascii="maintext" w:eastAsia="宋体" w:hAnsi="maintext" w:cs="宋体"/>
          <w:color w:val="000000"/>
          <w:kern w:val="0"/>
          <w:sz w:val="27"/>
          <w:szCs w:val="27"/>
        </w:rPr>
        <w:t>After the meeting, the leaders witnessed the signing of cooperation documents in fields ranging from energy to intellectual property.</w:t>
      </w:r>
    </w:p>
    <w:p w:rsidR="00C826ED" w:rsidRPr="00C826ED" w:rsidRDefault="00C826ED" w:rsidP="00C826ED">
      <w:pPr>
        <w:widowControl/>
        <w:spacing w:before="300" w:line="351" w:lineRule="atLeast"/>
        <w:jc w:val="left"/>
        <w:rPr>
          <w:rFonts w:ascii="maintext" w:eastAsia="宋体" w:hAnsi="maintext" w:cs="宋体"/>
          <w:color w:val="000000"/>
          <w:kern w:val="0"/>
          <w:sz w:val="27"/>
          <w:szCs w:val="27"/>
        </w:rPr>
      </w:pPr>
      <w:r w:rsidRPr="00C826ED">
        <w:rPr>
          <w:rFonts w:ascii="maintext" w:eastAsia="宋体" w:hAnsi="maintext" w:cs="宋体"/>
          <w:color w:val="000000"/>
          <w:kern w:val="0"/>
          <w:sz w:val="27"/>
          <w:szCs w:val="27"/>
        </w:rPr>
        <w:t xml:space="preserve">Wang </w:t>
      </w:r>
      <w:proofErr w:type="spellStart"/>
      <w:r w:rsidRPr="00C826ED">
        <w:rPr>
          <w:rFonts w:ascii="maintext" w:eastAsia="宋体" w:hAnsi="maintext" w:cs="宋体"/>
          <w:color w:val="000000"/>
          <w:kern w:val="0"/>
          <w:sz w:val="27"/>
          <w:szCs w:val="27"/>
        </w:rPr>
        <w:t>Yiwei</w:t>
      </w:r>
      <w:proofErr w:type="spellEnd"/>
      <w:r w:rsidRPr="00C826ED">
        <w:rPr>
          <w:rFonts w:ascii="maintext" w:eastAsia="宋体" w:hAnsi="maintext" w:cs="宋体"/>
          <w:color w:val="000000"/>
          <w:kern w:val="0"/>
          <w:sz w:val="27"/>
          <w:szCs w:val="27"/>
        </w:rPr>
        <w:t xml:space="preserve">, director of the Center for European Studies at </w:t>
      </w:r>
      <w:proofErr w:type="spellStart"/>
      <w:r w:rsidRPr="00C826ED">
        <w:rPr>
          <w:rFonts w:ascii="maintext" w:eastAsia="宋体" w:hAnsi="maintext" w:cs="宋体"/>
          <w:color w:val="000000"/>
          <w:kern w:val="0"/>
          <w:sz w:val="27"/>
          <w:szCs w:val="27"/>
        </w:rPr>
        <w:t>Renmin</w:t>
      </w:r>
      <w:proofErr w:type="spellEnd"/>
      <w:r w:rsidRPr="00C826ED">
        <w:rPr>
          <w:rFonts w:ascii="maintext" w:eastAsia="宋体" w:hAnsi="maintext" w:cs="宋体"/>
          <w:color w:val="000000"/>
          <w:kern w:val="0"/>
          <w:sz w:val="27"/>
          <w:szCs w:val="27"/>
        </w:rPr>
        <w:t xml:space="preserve"> University of China, said the meeting came right after the EU and the United States were in conflict on issues from trade to climate change at the NATO and G7 summits, which were held last week.</w:t>
      </w:r>
    </w:p>
    <w:p w:rsidR="00C826ED" w:rsidRPr="00C826ED" w:rsidRDefault="00C826ED" w:rsidP="00C826ED">
      <w:pPr>
        <w:widowControl/>
        <w:spacing w:before="300" w:line="351" w:lineRule="atLeast"/>
        <w:jc w:val="left"/>
        <w:rPr>
          <w:rFonts w:ascii="maintext" w:eastAsia="宋体" w:hAnsi="maintext" w:cs="宋体"/>
          <w:color w:val="000000"/>
          <w:kern w:val="0"/>
          <w:sz w:val="27"/>
          <w:szCs w:val="27"/>
        </w:rPr>
      </w:pPr>
      <w:r w:rsidRPr="00C826ED">
        <w:rPr>
          <w:rFonts w:ascii="maintext" w:eastAsia="宋体" w:hAnsi="maintext" w:cs="宋体"/>
          <w:color w:val="000000"/>
          <w:kern w:val="0"/>
          <w:sz w:val="27"/>
          <w:szCs w:val="27"/>
        </w:rPr>
        <w:t>"China-EU relations have become a highlight in international relations," he said.</w:t>
      </w:r>
    </w:p>
    <w:tbl>
      <w:tblPr>
        <w:tblW w:w="3360" w:type="dxa"/>
        <w:jc w:val="center"/>
        <w:tblCellMar>
          <w:left w:w="0" w:type="dxa"/>
          <w:right w:w="0" w:type="dxa"/>
        </w:tblCellMar>
        <w:tblLook w:val="04A0" w:firstRow="1" w:lastRow="0" w:firstColumn="1" w:lastColumn="0" w:noHBand="0" w:noVBand="1"/>
      </w:tblPr>
      <w:tblGrid>
        <w:gridCol w:w="3360"/>
      </w:tblGrid>
      <w:tr w:rsidR="00C826ED" w:rsidRPr="00C826ED" w:rsidTr="00C826ED">
        <w:trPr>
          <w:jc w:val="center"/>
        </w:trPr>
        <w:tc>
          <w:tcPr>
            <w:tcW w:w="0" w:type="auto"/>
            <w:vAlign w:val="center"/>
            <w:hideMark/>
          </w:tcPr>
          <w:p w:rsidR="00C826ED" w:rsidRPr="00C826ED" w:rsidRDefault="00C826ED" w:rsidP="00C826ED">
            <w:pPr>
              <w:widowControl/>
              <w:numPr>
                <w:ilvl w:val="0"/>
                <w:numId w:val="2"/>
              </w:numPr>
              <w:ind w:left="0" w:right="75"/>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371600" cy="662940"/>
                  <wp:effectExtent l="0" t="0" r="0" b="3810"/>
                  <wp:docPr id="4" name="图片 4" descr="http://iosnews.chinadaily.com.cn/newsdata/web/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osnews.chinadaily.com.cn/newsdata/web/faceboo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p w:rsidR="00C826ED" w:rsidRPr="00C826ED" w:rsidRDefault="00C826ED" w:rsidP="00C826ED">
            <w:pPr>
              <w:widowControl/>
              <w:numPr>
                <w:ilvl w:val="0"/>
                <w:numId w:val="2"/>
              </w:numPr>
              <w:ind w:left="0" w:right="75"/>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371600" cy="662940"/>
                  <wp:effectExtent l="0" t="0" r="0" b="3810"/>
                  <wp:docPr id="3" name="图片 3" descr="http://iosnews.chinadaily.com.cn/newsdata/w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osnews.chinadaily.com.cn/newsdata/web/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p w:rsidR="00C826ED" w:rsidRPr="00C826ED" w:rsidRDefault="00C826ED" w:rsidP="00C826ED">
            <w:pPr>
              <w:widowControl/>
              <w:numPr>
                <w:ilvl w:val="0"/>
                <w:numId w:val="2"/>
              </w:numPr>
              <w:ind w:left="0" w:right="75"/>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371600" cy="662940"/>
                  <wp:effectExtent l="0" t="0" r="0" b="3810"/>
                  <wp:docPr id="2" name="图片 2" descr="http://iosnews.chinadaily.com.cn/newsdata/web/wei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osnews.chinadaily.com.cn/newsdata/web/weib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p w:rsidR="00C826ED" w:rsidRPr="00C826ED" w:rsidRDefault="00C826ED" w:rsidP="00C826ED">
            <w:pPr>
              <w:widowControl/>
              <w:numPr>
                <w:ilvl w:val="0"/>
                <w:numId w:val="2"/>
              </w:numPr>
              <w:ind w:left="0" w:right="75"/>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371600" cy="662940"/>
                  <wp:effectExtent l="0" t="0" r="0" b="3810"/>
                  <wp:docPr id="1" name="图片 1" descr="http://iosnews.chinadaily.com.cn/newsdata/web/we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osnews.chinadaily.com.cn/newsdata/web/wech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tc>
      </w:tr>
    </w:tbl>
    <w:p w:rsidR="00C826ED" w:rsidRPr="00C826ED" w:rsidRDefault="00C826ED" w:rsidP="00C826ED">
      <w:pPr>
        <w:widowControl/>
        <w:spacing w:line="273" w:lineRule="atLeast"/>
        <w:jc w:val="left"/>
        <w:rPr>
          <w:rFonts w:ascii="maintext" w:eastAsia="宋体" w:hAnsi="maintext" w:cs="宋体"/>
          <w:color w:val="666666"/>
          <w:kern w:val="0"/>
          <w:szCs w:val="21"/>
        </w:rPr>
      </w:pPr>
      <w:r w:rsidRPr="00C826ED">
        <w:rPr>
          <w:rFonts w:ascii="maintext" w:eastAsia="宋体" w:hAnsi="maintext" w:cs="宋体"/>
          <w:color w:val="666666"/>
          <w:kern w:val="0"/>
          <w:szCs w:val="21"/>
        </w:rPr>
        <w:t>© China Daily Information Co</w:t>
      </w:r>
    </w:p>
    <w:p w:rsidR="00AC3C30" w:rsidRDefault="00C826ED" w:rsidP="00C826ED">
      <w:hyperlink r:id="rId11" w:history="1">
        <w:r w:rsidRPr="00C826ED">
          <w:rPr>
            <w:rFonts w:ascii="微软雅黑" w:eastAsia="微软雅黑" w:hAnsi="微软雅黑" w:cs="宋体" w:hint="eastAsia"/>
            <w:color w:val="256ABA"/>
            <w:kern w:val="0"/>
            <w:sz w:val="24"/>
            <w:szCs w:val="24"/>
            <w:shd w:val="clear" w:color="auto" w:fill="FFFFFF"/>
          </w:rPr>
          <w:br/>
        </w:r>
      </w:hyperlink>
    </w:p>
    <w:sectPr w:rsidR="00AC3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intext">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B05B2"/>
    <w:multiLevelType w:val="multilevel"/>
    <w:tmpl w:val="4FD6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286D42"/>
    <w:multiLevelType w:val="multilevel"/>
    <w:tmpl w:val="8CCC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6ED"/>
    <w:rsid w:val="00AC3C30"/>
    <w:rsid w:val="00C82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26ED"/>
    <w:pPr>
      <w:widowControl/>
      <w:spacing w:before="100" w:beforeAutospacing="1" w:after="100" w:afterAutospacing="1"/>
      <w:jc w:val="left"/>
    </w:pPr>
    <w:rPr>
      <w:rFonts w:ascii="宋体" w:eastAsia="宋体" w:hAnsi="宋体" w:cs="宋体"/>
      <w:kern w:val="0"/>
      <w:sz w:val="24"/>
      <w:szCs w:val="24"/>
    </w:rPr>
  </w:style>
  <w:style w:type="paragraph" w:customStyle="1" w:styleId="font1">
    <w:name w:val="font1"/>
    <w:basedOn w:val="a"/>
    <w:rsid w:val="00C826ED"/>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C826ED"/>
    <w:rPr>
      <w:sz w:val="18"/>
      <w:szCs w:val="18"/>
    </w:rPr>
  </w:style>
  <w:style w:type="character" w:customStyle="1" w:styleId="Char">
    <w:name w:val="批注框文本 Char"/>
    <w:basedOn w:val="a0"/>
    <w:link w:val="a4"/>
    <w:uiPriority w:val="99"/>
    <w:semiHidden/>
    <w:rsid w:val="00C826E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26ED"/>
    <w:pPr>
      <w:widowControl/>
      <w:spacing w:before="100" w:beforeAutospacing="1" w:after="100" w:afterAutospacing="1"/>
      <w:jc w:val="left"/>
    </w:pPr>
    <w:rPr>
      <w:rFonts w:ascii="宋体" w:eastAsia="宋体" w:hAnsi="宋体" w:cs="宋体"/>
      <w:kern w:val="0"/>
      <w:sz w:val="24"/>
      <w:szCs w:val="24"/>
    </w:rPr>
  </w:style>
  <w:style w:type="paragraph" w:customStyle="1" w:styleId="font1">
    <w:name w:val="font1"/>
    <w:basedOn w:val="a"/>
    <w:rsid w:val="00C826ED"/>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C826ED"/>
    <w:rPr>
      <w:sz w:val="18"/>
      <w:szCs w:val="18"/>
    </w:rPr>
  </w:style>
  <w:style w:type="character" w:customStyle="1" w:styleId="Char">
    <w:name w:val="批注框文本 Char"/>
    <w:basedOn w:val="a0"/>
    <w:link w:val="a4"/>
    <w:uiPriority w:val="99"/>
    <w:semiHidden/>
    <w:rsid w:val="00C826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440895">
      <w:bodyDiv w:val="1"/>
      <w:marLeft w:val="0"/>
      <w:marRight w:val="0"/>
      <w:marTop w:val="0"/>
      <w:marBottom w:val="0"/>
      <w:divBdr>
        <w:top w:val="none" w:sz="0" w:space="0" w:color="auto"/>
        <w:left w:val="none" w:sz="0" w:space="0" w:color="auto"/>
        <w:bottom w:val="none" w:sz="0" w:space="0" w:color="auto"/>
        <w:right w:val="none" w:sz="0" w:space="0" w:color="auto"/>
      </w:divBdr>
      <w:divsChild>
        <w:div w:id="1055817026">
          <w:marLeft w:val="300"/>
          <w:marRight w:val="300"/>
          <w:marTop w:val="150"/>
          <w:marBottom w:val="0"/>
          <w:divBdr>
            <w:top w:val="none" w:sz="0" w:space="0" w:color="auto"/>
            <w:left w:val="none" w:sz="0" w:space="0" w:color="auto"/>
            <w:bottom w:val="none" w:sz="0" w:space="0" w:color="auto"/>
            <w:right w:val="none" w:sz="0" w:space="0" w:color="auto"/>
          </w:divBdr>
        </w:div>
        <w:div w:id="1867937542">
          <w:marLeft w:val="300"/>
          <w:marRight w:val="0"/>
          <w:marTop w:val="150"/>
          <w:marBottom w:val="0"/>
          <w:divBdr>
            <w:top w:val="none" w:sz="0" w:space="0" w:color="auto"/>
            <w:left w:val="none" w:sz="0" w:space="0" w:color="auto"/>
            <w:bottom w:val="none" w:sz="0" w:space="0" w:color="auto"/>
            <w:right w:val="none" w:sz="0" w:space="0" w:color="auto"/>
          </w:divBdr>
        </w:div>
        <w:div w:id="1151369014">
          <w:marLeft w:val="300"/>
          <w:marRight w:val="300"/>
          <w:marTop w:val="300"/>
          <w:marBottom w:val="0"/>
          <w:divBdr>
            <w:top w:val="none" w:sz="0" w:space="0" w:color="auto"/>
            <w:left w:val="none" w:sz="0" w:space="0" w:color="auto"/>
            <w:bottom w:val="none" w:sz="0" w:space="0" w:color="auto"/>
            <w:right w:val="none" w:sz="0" w:space="0" w:color="auto"/>
          </w:divBdr>
          <w:divsChild>
            <w:div w:id="444421999">
              <w:marLeft w:val="0"/>
              <w:marRight w:val="0"/>
              <w:marTop w:val="0"/>
              <w:marBottom w:val="0"/>
              <w:divBdr>
                <w:top w:val="none" w:sz="0" w:space="0" w:color="auto"/>
                <w:left w:val="none" w:sz="0" w:space="0" w:color="auto"/>
                <w:bottom w:val="none" w:sz="0" w:space="0" w:color="auto"/>
                <w:right w:val="none" w:sz="0" w:space="0" w:color="auto"/>
              </w:divBdr>
            </w:div>
          </w:divsChild>
        </w:div>
        <w:div w:id="1057895941">
          <w:marLeft w:val="30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chinadaily.com.cn/downloadApp.shtml?app=news"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491</Words>
  <Characters>2804</Characters>
  <Application>Microsoft Office Word</Application>
  <DocSecurity>0</DocSecurity>
  <Lines>23</Lines>
  <Paragraphs>6</Paragraphs>
  <ScaleCrop>false</ScaleCrop>
  <Company>Microsoft</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2017-06-04T03:39:00Z</dcterms:created>
  <dcterms:modified xsi:type="dcterms:W3CDTF">2017-06-04T03:40:00Z</dcterms:modified>
</cp:coreProperties>
</file>