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76FFC" w14:textId="77777777" w:rsidR="00DE25D0" w:rsidRDefault="00DE25D0"/>
    <w:p w14:paraId="5B4FBE13" w14:textId="26C66BD4" w:rsidR="0040629C" w:rsidRDefault="0040629C" w:rsidP="0040629C">
      <w:pPr>
        <w:jc w:val="center"/>
        <w:rPr>
          <w:b/>
          <w:bCs/>
          <w:u w:val="single"/>
        </w:rPr>
      </w:pPr>
      <w:r w:rsidRPr="0040629C">
        <w:rPr>
          <w:b/>
          <w:bCs/>
          <w:u w:val="single"/>
        </w:rPr>
        <w:t>Oracle Client Installation for ERDM Connectivity.</w:t>
      </w:r>
    </w:p>
    <w:p w14:paraId="5D2A3188" w14:textId="77777777" w:rsidR="0040629C" w:rsidRDefault="0040629C" w:rsidP="0040629C">
      <w:pPr>
        <w:jc w:val="center"/>
        <w:rPr>
          <w:b/>
          <w:bCs/>
          <w:u w:val="single"/>
        </w:rPr>
      </w:pPr>
    </w:p>
    <w:p w14:paraId="1B7A9CD6" w14:textId="2CBF97DF" w:rsidR="0040629C" w:rsidRDefault="0040629C" w:rsidP="0040629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Calibri"/>
          <w:color w:val="000000"/>
          <w:lang w:eastAsia="en-AU"/>
        </w:rPr>
      </w:pPr>
      <w:r>
        <w:rPr>
          <w:rFonts w:cs="Calibri"/>
          <w:color w:val="000000"/>
          <w:lang w:eastAsia="en-AU"/>
        </w:rPr>
        <w:t xml:space="preserve">Team to install the </w:t>
      </w:r>
      <w:r w:rsidRPr="000847C9">
        <w:rPr>
          <w:rFonts w:cs="Calibri"/>
          <w:color w:val="000000"/>
          <w:lang w:eastAsia="en-AU"/>
        </w:rPr>
        <w:t>ODAC 32-bit driver compatible with Oracle 19 c version.</w:t>
      </w:r>
      <w:r>
        <w:rPr>
          <w:rFonts w:cs="Calibri"/>
          <w:color w:val="000000"/>
          <w:lang w:eastAsia="en-AU"/>
        </w:rPr>
        <w:t xml:space="preserve"> (</w:t>
      </w:r>
      <w:r w:rsidRPr="0040629C">
        <w:rPr>
          <w:rFonts w:cs="Calibri"/>
          <w:color w:val="000000"/>
          <w:lang w:eastAsia="en-AU"/>
        </w:rPr>
        <w:t>ODAC19.21Xcopy_x86</w:t>
      </w:r>
      <w:r>
        <w:rPr>
          <w:rFonts w:cs="Calibri"/>
          <w:color w:val="000000"/>
          <w:lang w:eastAsia="en-AU"/>
        </w:rPr>
        <w:t>.zip)</w:t>
      </w:r>
    </w:p>
    <w:p w14:paraId="47A9D4E6" w14:textId="34170125" w:rsidR="00C232F8" w:rsidRDefault="00C232F8" w:rsidP="00C232F8">
      <w:pPr>
        <w:pStyle w:val="ListParagraph"/>
        <w:numPr>
          <w:ilvl w:val="1"/>
          <w:numId w:val="1"/>
        </w:numPr>
        <w:spacing w:after="0" w:line="240" w:lineRule="auto"/>
        <w:rPr>
          <w:rFonts w:cs="Calibri"/>
          <w:color w:val="000000"/>
          <w:lang w:eastAsia="en-AU"/>
        </w:rPr>
      </w:pPr>
      <w:r>
        <w:rPr>
          <w:rFonts w:cs="Calibri"/>
          <w:color w:val="000000"/>
          <w:lang w:eastAsia="en-AU"/>
        </w:rPr>
        <w:t xml:space="preserve">Create a folder in C drive </w:t>
      </w:r>
      <w:r w:rsidRPr="00C232F8">
        <w:rPr>
          <w:rFonts w:cs="Calibri"/>
          <w:b/>
          <w:bCs/>
          <w:color w:val="000000"/>
          <w:lang w:eastAsia="en-AU"/>
        </w:rPr>
        <w:t>C:\oracle</w:t>
      </w:r>
      <w:r>
        <w:rPr>
          <w:rFonts w:cs="Calibri"/>
          <w:b/>
          <w:bCs/>
          <w:color w:val="000000"/>
          <w:lang w:eastAsia="en-AU"/>
        </w:rPr>
        <w:t xml:space="preserve"> </w:t>
      </w:r>
      <w:r w:rsidRPr="00C232F8">
        <w:rPr>
          <w:rFonts w:cs="Calibri"/>
          <w:color w:val="000000"/>
          <w:lang w:eastAsia="en-AU"/>
        </w:rPr>
        <w:t xml:space="preserve">and </w:t>
      </w:r>
      <w:r>
        <w:rPr>
          <w:rFonts w:cs="Calibri"/>
          <w:color w:val="000000"/>
          <w:lang w:eastAsia="en-AU"/>
        </w:rPr>
        <w:t>provide all the permissions required.</w:t>
      </w:r>
    </w:p>
    <w:p w14:paraId="4C96D592" w14:textId="2795D9CF" w:rsidR="00C232F8" w:rsidRDefault="00C232F8" w:rsidP="00C232F8">
      <w:pPr>
        <w:pStyle w:val="ListParagraph"/>
        <w:numPr>
          <w:ilvl w:val="1"/>
          <w:numId w:val="1"/>
        </w:numPr>
        <w:spacing w:after="0" w:line="240" w:lineRule="auto"/>
        <w:rPr>
          <w:rFonts w:cs="Calibri"/>
          <w:color w:val="000000"/>
          <w:lang w:eastAsia="en-AU"/>
        </w:rPr>
      </w:pPr>
      <w:r>
        <w:rPr>
          <w:rFonts w:cs="Calibri"/>
          <w:color w:val="000000"/>
          <w:lang w:eastAsia="en-AU"/>
        </w:rPr>
        <w:t>Execute the below command in the command window from the path where the ODAC 32-bit driver is unzipped.</w:t>
      </w:r>
    </w:p>
    <w:p w14:paraId="18E96156" w14:textId="77777777" w:rsidR="00C232F8" w:rsidRDefault="00C232F8" w:rsidP="00C232F8">
      <w:pPr>
        <w:pStyle w:val="ListParagraph"/>
        <w:spacing w:after="0" w:line="240" w:lineRule="auto"/>
        <w:ind w:left="927"/>
        <w:rPr>
          <w:rFonts w:cs="Calibri"/>
          <w:color w:val="000000"/>
          <w:lang w:eastAsia="en-AU"/>
        </w:rPr>
      </w:pPr>
    </w:p>
    <w:p w14:paraId="7A726CEF" w14:textId="598DEB2C" w:rsidR="00C232F8" w:rsidRDefault="00C232F8" w:rsidP="00C232F8">
      <w:pPr>
        <w:pStyle w:val="ListParagraph"/>
        <w:spacing w:after="0" w:line="240" w:lineRule="auto"/>
        <w:ind w:left="927"/>
        <w:rPr>
          <w:rFonts w:cs="Calibri"/>
          <w:b/>
          <w:bCs/>
          <w:color w:val="000000"/>
          <w:lang w:eastAsia="en-AU"/>
        </w:rPr>
      </w:pPr>
      <w:r w:rsidRPr="00C232F8">
        <w:rPr>
          <w:rFonts w:cs="Calibri"/>
          <w:b/>
          <w:bCs/>
          <w:color w:val="000000"/>
          <w:lang w:eastAsia="en-AU"/>
        </w:rPr>
        <w:t>install.bat all c:\oracle odac</w:t>
      </w:r>
    </w:p>
    <w:p w14:paraId="02CC01C8" w14:textId="77777777" w:rsidR="00C232F8" w:rsidRDefault="00C232F8" w:rsidP="00C232F8">
      <w:pPr>
        <w:pStyle w:val="ListParagraph"/>
        <w:spacing w:after="0" w:line="240" w:lineRule="auto"/>
        <w:ind w:left="927"/>
        <w:rPr>
          <w:rFonts w:cs="Calibri"/>
          <w:b/>
          <w:bCs/>
          <w:color w:val="000000"/>
          <w:lang w:eastAsia="en-AU"/>
        </w:rPr>
      </w:pPr>
    </w:p>
    <w:p w14:paraId="5BED5B92" w14:textId="27906D07" w:rsidR="00C232F8" w:rsidRPr="00C232F8" w:rsidRDefault="00C232F8" w:rsidP="00C232F8">
      <w:pPr>
        <w:pStyle w:val="ListParagraph"/>
        <w:spacing w:after="0" w:line="240" w:lineRule="auto"/>
        <w:ind w:left="927"/>
        <w:rPr>
          <w:rFonts w:cs="Calibri"/>
          <w:b/>
          <w:bCs/>
          <w:color w:val="000000"/>
          <w:lang w:eastAsia="en-AU"/>
        </w:rPr>
      </w:pPr>
      <w:r w:rsidRPr="00C232F8">
        <w:rPr>
          <w:rFonts w:cs="Calibri"/>
          <w:b/>
          <w:bCs/>
          <w:color w:val="000000"/>
          <w:lang w:eastAsia="en-AU"/>
        </w:rPr>
        <w:drawing>
          <wp:inline distT="0" distB="0" distL="0" distR="0" wp14:anchorId="6AB37198" wp14:editId="65E89028">
            <wp:extent cx="5731510" cy="598805"/>
            <wp:effectExtent l="0" t="0" r="2540" b="0"/>
            <wp:docPr id="99944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1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AC1C" w14:textId="77777777" w:rsidR="00C232F8" w:rsidRPr="00C232F8" w:rsidRDefault="00C232F8" w:rsidP="00C232F8">
      <w:pPr>
        <w:pStyle w:val="ListParagraph"/>
        <w:spacing w:after="0" w:line="240" w:lineRule="auto"/>
        <w:ind w:left="927"/>
        <w:rPr>
          <w:rFonts w:cs="Calibri"/>
          <w:color w:val="000000"/>
          <w:lang w:eastAsia="en-AU"/>
        </w:rPr>
      </w:pPr>
    </w:p>
    <w:p w14:paraId="30C83C97" w14:textId="6B903779" w:rsidR="0040629C" w:rsidRPr="000847C9" w:rsidRDefault="0040629C" w:rsidP="0040629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="Calibri"/>
          <w:color w:val="000000"/>
          <w:lang w:eastAsia="en-AU"/>
        </w:rPr>
      </w:pPr>
      <w:r>
        <w:rPr>
          <w:rFonts w:cs="Calibri"/>
          <w:color w:val="000000"/>
          <w:lang w:eastAsia="en-AU"/>
        </w:rPr>
        <w:t>Team to i</w:t>
      </w:r>
      <w:r w:rsidRPr="003B3EF8">
        <w:rPr>
          <w:rFonts w:cs="Calibri"/>
          <w:color w:val="000000"/>
          <w:lang w:eastAsia="en-AU"/>
        </w:rPr>
        <w:t>nstall</w:t>
      </w:r>
      <w:r w:rsidRPr="000847C9">
        <w:rPr>
          <w:rFonts w:cs="Calibri"/>
          <w:color w:val="000000"/>
          <w:lang w:eastAsia="en-AU"/>
        </w:rPr>
        <w:t xml:space="preserve"> the Oracle 19c 32-bit client </w:t>
      </w:r>
      <w:r w:rsidR="00C232F8" w:rsidRPr="000847C9">
        <w:rPr>
          <w:rFonts w:cs="Calibri"/>
          <w:color w:val="000000"/>
          <w:lang w:eastAsia="en-AU"/>
        </w:rPr>
        <w:t>software.</w:t>
      </w:r>
      <w:r w:rsidR="00C232F8">
        <w:rPr>
          <w:rFonts w:cs="Calibri"/>
          <w:color w:val="000000"/>
          <w:lang w:eastAsia="en-AU"/>
        </w:rPr>
        <w:t xml:space="preserve"> (</w:t>
      </w:r>
      <w:r w:rsidRPr="0040629C">
        <w:t xml:space="preserve"> </w:t>
      </w:r>
      <w:r w:rsidRPr="0040629C">
        <w:rPr>
          <w:rFonts w:cs="Calibri"/>
          <w:color w:val="000000"/>
          <w:lang w:eastAsia="en-AU"/>
        </w:rPr>
        <w:t>WINDOWS.X64_193000_client</w:t>
      </w:r>
      <w:r>
        <w:rPr>
          <w:rFonts w:cs="Calibri"/>
          <w:color w:val="000000"/>
          <w:lang w:eastAsia="en-AU"/>
        </w:rPr>
        <w:t>)</w:t>
      </w:r>
    </w:p>
    <w:p w14:paraId="14437724" w14:textId="77777777" w:rsidR="0040629C" w:rsidRDefault="0040629C" w:rsidP="0040629C">
      <w:pPr>
        <w:pStyle w:val="ListParagraph"/>
        <w:spacing w:after="0" w:line="240" w:lineRule="auto"/>
        <w:contextualSpacing w:val="0"/>
        <w:rPr>
          <w:rFonts w:cs="Calibri"/>
          <w:color w:val="000000"/>
          <w:lang w:eastAsia="en-AU"/>
        </w:rPr>
      </w:pPr>
    </w:p>
    <w:p w14:paraId="48778969" w14:textId="2F90D239" w:rsidR="0040629C" w:rsidRDefault="0040629C" w:rsidP="0040629C">
      <w:pPr>
        <w:pStyle w:val="ListParagraph"/>
        <w:spacing w:after="0" w:line="240" w:lineRule="auto"/>
        <w:contextualSpacing w:val="0"/>
        <w:rPr>
          <w:rFonts w:cs="Calibri"/>
          <w:color w:val="000000"/>
          <w:lang w:eastAsia="en-AU"/>
        </w:rPr>
      </w:pPr>
      <w:r>
        <w:rPr>
          <w:rFonts w:cs="Calibri"/>
          <w:color w:val="000000"/>
          <w:lang w:eastAsia="en-AU"/>
        </w:rPr>
        <w:t>Please follow the instructions for the Oracle Client installation.</w:t>
      </w:r>
    </w:p>
    <w:p w14:paraId="7A86D9E4" w14:textId="67B9863B" w:rsidR="0040629C" w:rsidRDefault="0040629C" w:rsidP="0040629C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r>
        <w:rPr>
          <w:rFonts w:cs="Calibri"/>
          <w:color w:val="000000"/>
          <w:lang w:eastAsia="en-AU"/>
        </w:rPr>
        <w:t>Choose the Administrator option.</w:t>
      </w:r>
    </w:p>
    <w:p w14:paraId="2CDF4EFF" w14:textId="77777777" w:rsidR="0040629C" w:rsidRDefault="0040629C" w:rsidP="0040629C">
      <w:r w:rsidRPr="00300085">
        <w:rPr>
          <w:noProof/>
        </w:rPr>
        <w:drawing>
          <wp:inline distT="0" distB="0" distL="0" distR="0" wp14:anchorId="2F867217" wp14:editId="53D39E25">
            <wp:extent cx="5731510" cy="4355465"/>
            <wp:effectExtent l="0" t="0" r="2540" b="6985"/>
            <wp:docPr id="47209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92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3EDF" w14:textId="77777777" w:rsidR="0040629C" w:rsidRDefault="0040629C" w:rsidP="0040629C"/>
    <w:p w14:paraId="32369E8E" w14:textId="77777777" w:rsidR="0040629C" w:rsidRDefault="0040629C" w:rsidP="0040629C"/>
    <w:p w14:paraId="24F4C02F" w14:textId="77777777" w:rsidR="0040629C" w:rsidRDefault="0040629C" w:rsidP="0040629C"/>
    <w:p w14:paraId="5624B09E" w14:textId="77777777" w:rsidR="0040629C" w:rsidRDefault="0040629C" w:rsidP="0040629C"/>
    <w:p w14:paraId="6CC9E954" w14:textId="77777777" w:rsidR="0040629C" w:rsidRDefault="0040629C" w:rsidP="0040629C"/>
    <w:p w14:paraId="10E063A1" w14:textId="77777777" w:rsidR="0040629C" w:rsidRDefault="0040629C" w:rsidP="0040629C"/>
    <w:p w14:paraId="37FAB6F1" w14:textId="77777777" w:rsidR="0040629C" w:rsidRDefault="0040629C" w:rsidP="0040629C"/>
    <w:p w14:paraId="16EBCD52" w14:textId="77777777" w:rsidR="0040629C" w:rsidRDefault="0040629C" w:rsidP="0040629C"/>
    <w:p w14:paraId="349CD931" w14:textId="77777777" w:rsidR="0040629C" w:rsidRDefault="0040629C" w:rsidP="0040629C"/>
    <w:p w14:paraId="0DE65BEA" w14:textId="44D079F6" w:rsidR="0040629C" w:rsidRDefault="0040629C" w:rsidP="0040629C">
      <w:pPr>
        <w:pStyle w:val="ListParagraph"/>
        <w:numPr>
          <w:ilvl w:val="1"/>
          <w:numId w:val="1"/>
        </w:numPr>
      </w:pPr>
      <w:r>
        <w:t>Choose the default ‘Use Windows Built-in Account’.</w:t>
      </w:r>
    </w:p>
    <w:p w14:paraId="5960DA3A" w14:textId="77777777" w:rsidR="0040629C" w:rsidRDefault="0040629C" w:rsidP="0040629C">
      <w:r w:rsidRPr="00300085">
        <w:rPr>
          <w:noProof/>
        </w:rPr>
        <w:drawing>
          <wp:inline distT="0" distB="0" distL="0" distR="0" wp14:anchorId="7866CE59" wp14:editId="276F4AC7">
            <wp:extent cx="4958443" cy="3781184"/>
            <wp:effectExtent l="0" t="0" r="0" b="0"/>
            <wp:docPr id="1781080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801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031" cy="378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A43D" w14:textId="61354C86" w:rsidR="0040629C" w:rsidRDefault="0040629C" w:rsidP="0040629C">
      <w:pPr>
        <w:pStyle w:val="ListParagraph"/>
        <w:numPr>
          <w:ilvl w:val="1"/>
          <w:numId w:val="1"/>
        </w:numPr>
      </w:pPr>
      <w:r>
        <w:t>Provide the path for the software installation.</w:t>
      </w:r>
    </w:p>
    <w:p w14:paraId="73A0C214" w14:textId="77777777" w:rsidR="0040629C" w:rsidRDefault="0040629C" w:rsidP="0040629C">
      <w:r w:rsidRPr="00300085">
        <w:rPr>
          <w:noProof/>
        </w:rPr>
        <w:lastRenderedPageBreak/>
        <w:drawing>
          <wp:inline distT="0" distB="0" distL="0" distR="0" wp14:anchorId="7E9D45FE" wp14:editId="71E06D77">
            <wp:extent cx="4985488" cy="3766457"/>
            <wp:effectExtent l="0" t="0" r="5715" b="5715"/>
            <wp:docPr id="863954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540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889" cy="376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BBEF" w14:textId="77777777" w:rsidR="0040629C" w:rsidRDefault="0040629C" w:rsidP="0040629C"/>
    <w:p w14:paraId="5DDF51A2" w14:textId="77777777" w:rsidR="0040629C" w:rsidRDefault="0040629C" w:rsidP="0040629C"/>
    <w:p w14:paraId="0C481308" w14:textId="09971669" w:rsidR="0040629C" w:rsidRDefault="0040629C" w:rsidP="0040629C">
      <w:pPr>
        <w:pStyle w:val="ListParagraph"/>
        <w:numPr>
          <w:ilvl w:val="1"/>
          <w:numId w:val="1"/>
        </w:numPr>
      </w:pPr>
      <w:r>
        <w:t>Click on Install button.</w:t>
      </w:r>
    </w:p>
    <w:p w14:paraId="79425F64" w14:textId="61DD9272" w:rsidR="0040629C" w:rsidRDefault="0040629C" w:rsidP="0040629C">
      <w:r w:rsidRPr="00300085">
        <w:rPr>
          <w:noProof/>
        </w:rPr>
        <w:drawing>
          <wp:inline distT="0" distB="0" distL="0" distR="0" wp14:anchorId="131324A7" wp14:editId="1C3566F4">
            <wp:extent cx="4719364" cy="3586842"/>
            <wp:effectExtent l="0" t="0" r="5080" b="0"/>
            <wp:docPr id="2141519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1996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321" cy="359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B9E2" w14:textId="009A6399" w:rsidR="0040629C" w:rsidRDefault="0040629C" w:rsidP="0040629C">
      <w:pPr>
        <w:pStyle w:val="ListParagraph"/>
        <w:numPr>
          <w:ilvl w:val="1"/>
          <w:numId w:val="1"/>
        </w:numPr>
      </w:pPr>
      <w:r>
        <w:t>Click on Close button.</w:t>
      </w:r>
    </w:p>
    <w:p w14:paraId="02526F5A" w14:textId="07659C60" w:rsidR="0040629C" w:rsidRDefault="0040629C" w:rsidP="0040629C">
      <w:r w:rsidRPr="00300085">
        <w:rPr>
          <w:noProof/>
        </w:rPr>
        <w:lastRenderedPageBreak/>
        <w:drawing>
          <wp:inline distT="0" distB="0" distL="0" distR="0" wp14:anchorId="08F2B3A2" wp14:editId="033DAF32">
            <wp:extent cx="4631871" cy="3476726"/>
            <wp:effectExtent l="0" t="0" r="0" b="0"/>
            <wp:docPr id="985772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727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2585" cy="34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3171" w14:textId="77777777" w:rsidR="0040629C" w:rsidRDefault="0040629C" w:rsidP="0040629C">
      <w:pPr>
        <w:rPr>
          <w:b/>
          <w:bCs/>
          <w:u w:val="single"/>
        </w:rPr>
      </w:pPr>
    </w:p>
    <w:p w14:paraId="4482E6BE" w14:textId="77777777" w:rsidR="0040629C" w:rsidRDefault="0040629C" w:rsidP="0040629C">
      <w:pPr>
        <w:rPr>
          <w:b/>
          <w:bCs/>
          <w:u w:val="single"/>
        </w:rPr>
      </w:pPr>
    </w:p>
    <w:p w14:paraId="21C688EB" w14:textId="77777777" w:rsidR="0040629C" w:rsidRDefault="0040629C" w:rsidP="0040629C">
      <w:pPr>
        <w:rPr>
          <w:b/>
          <w:bCs/>
          <w:u w:val="single"/>
        </w:rPr>
      </w:pPr>
    </w:p>
    <w:p w14:paraId="428A4CDD" w14:textId="038F54C7" w:rsidR="0040629C" w:rsidRDefault="0040629C" w:rsidP="0040629C">
      <w:pPr>
        <w:pStyle w:val="ListParagraph"/>
        <w:numPr>
          <w:ilvl w:val="1"/>
          <w:numId w:val="1"/>
        </w:numPr>
      </w:pPr>
      <w:r>
        <w:t xml:space="preserve">Check the Environment variables to see if </w:t>
      </w:r>
      <w:r w:rsidR="0070175B">
        <w:t xml:space="preserve">both </w:t>
      </w:r>
      <w:r>
        <w:t>Oracle</w:t>
      </w:r>
      <w:r w:rsidR="0070175B">
        <w:t xml:space="preserve"> client and ODAC</w:t>
      </w:r>
      <w:r>
        <w:t xml:space="preserve"> folder path is added.</w:t>
      </w:r>
    </w:p>
    <w:p w14:paraId="68841D4D" w14:textId="01402656" w:rsidR="0040629C" w:rsidRDefault="0040629C" w:rsidP="0040629C">
      <w:r w:rsidRPr="0040629C">
        <w:rPr>
          <w:noProof/>
        </w:rPr>
        <w:drawing>
          <wp:inline distT="0" distB="0" distL="0" distR="0" wp14:anchorId="150B5D61" wp14:editId="1CAD8411">
            <wp:extent cx="5137790" cy="3126977"/>
            <wp:effectExtent l="0" t="0" r="5715" b="0"/>
            <wp:docPr id="18892923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92393" name="Picture 1" descr="A screenshot of a computer program&#10;&#10;AI-generated content may be incorrect."/>
                    <pic:cNvPicPr/>
                  </pic:nvPicPr>
                  <pic:blipFill rotWithShape="1">
                    <a:blip r:embed="rId11"/>
                    <a:srcRect t="4329"/>
                    <a:stretch/>
                  </pic:blipFill>
                  <pic:spPr bwMode="auto">
                    <a:xfrm>
                      <a:off x="0" y="0"/>
                      <a:ext cx="5143929" cy="313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16962" w14:textId="2CB3F5B0" w:rsidR="0040629C" w:rsidRDefault="0040629C" w:rsidP="0040629C">
      <w:pPr>
        <w:pStyle w:val="ListParagraph"/>
        <w:numPr>
          <w:ilvl w:val="1"/>
          <w:numId w:val="1"/>
        </w:numPr>
      </w:pPr>
      <w:r>
        <w:t>Copy the tnsnames.ora file to ‘</w:t>
      </w:r>
      <w:r w:rsidRPr="0040629C">
        <w:t>E:\Oracle_19c_Client\product\19.0.0\client_1\network\admin</w:t>
      </w:r>
      <w:r>
        <w:t>’ (Oracle Client Folder) and ‘</w:t>
      </w:r>
      <w:r w:rsidRPr="0040629C">
        <w:t>C:\oracle\network\admin</w:t>
      </w:r>
      <w:r>
        <w:t>’ (ODAC Folder)</w:t>
      </w:r>
      <w:r w:rsidR="0070175B">
        <w:t>.</w:t>
      </w:r>
    </w:p>
    <w:p w14:paraId="0BAACEDB" w14:textId="10E9D4D7" w:rsidR="0070175B" w:rsidRDefault="0070175B" w:rsidP="0070175B">
      <w:pPr>
        <w:pStyle w:val="ListParagraph"/>
        <w:ind w:left="502"/>
      </w:pPr>
      <w:r w:rsidRPr="0070175B">
        <w:rPr>
          <w:noProof/>
        </w:rPr>
        <w:lastRenderedPageBreak/>
        <w:drawing>
          <wp:inline distT="0" distB="0" distL="0" distR="0" wp14:anchorId="7596EF81" wp14:editId="3F89775F">
            <wp:extent cx="5176339" cy="1290357"/>
            <wp:effectExtent l="0" t="0" r="5715" b="5080"/>
            <wp:docPr id="992169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691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376" cy="12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BAC" w14:textId="77777777" w:rsidR="0070175B" w:rsidRDefault="0070175B" w:rsidP="0070175B">
      <w:pPr>
        <w:pStyle w:val="ListParagraph"/>
        <w:ind w:left="502"/>
      </w:pPr>
    </w:p>
    <w:p w14:paraId="2660AF73" w14:textId="199D551B" w:rsidR="0070175B" w:rsidRDefault="0070175B" w:rsidP="0070175B">
      <w:pPr>
        <w:pStyle w:val="ListParagraph"/>
        <w:ind w:left="502"/>
      </w:pPr>
      <w:r w:rsidRPr="0070175B">
        <w:rPr>
          <w:noProof/>
        </w:rPr>
        <w:drawing>
          <wp:inline distT="0" distB="0" distL="0" distR="0" wp14:anchorId="5D729FBA" wp14:editId="7546BA4F">
            <wp:extent cx="5018496" cy="1169277"/>
            <wp:effectExtent l="0" t="0" r="0" b="0"/>
            <wp:docPr id="1506369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693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9" cy="11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2A93" w14:textId="77777777" w:rsidR="0070175B" w:rsidRDefault="0070175B" w:rsidP="0070175B">
      <w:pPr>
        <w:pStyle w:val="ListParagraph"/>
        <w:ind w:left="502"/>
      </w:pPr>
    </w:p>
    <w:p w14:paraId="522A6962" w14:textId="254CEBC5" w:rsidR="0070175B" w:rsidRDefault="0070175B" w:rsidP="0070175B">
      <w:pPr>
        <w:pStyle w:val="ListParagraph"/>
        <w:ind w:left="502"/>
      </w:pPr>
      <w:r w:rsidRPr="0070175B">
        <w:rPr>
          <w:noProof/>
        </w:rPr>
        <w:drawing>
          <wp:inline distT="0" distB="0" distL="0" distR="0" wp14:anchorId="12FDAD40" wp14:editId="3C86BE36">
            <wp:extent cx="5116468" cy="1521449"/>
            <wp:effectExtent l="0" t="0" r="0" b="3175"/>
            <wp:docPr id="86501432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14320" name="Picture 1" descr="A screenshot of a computer err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1996" cy="152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B7E4" w14:textId="77777777" w:rsidR="0070175B" w:rsidRDefault="0070175B" w:rsidP="0070175B">
      <w:pPr>
        <w:pStyle w:val="ListParagraph"/>
        <w:ind w:left="502"/>
      </w:pPr>
    </w:p>
    <w:p w14:paraId="54D8E4A0" w14:textId="4D37C091" w:rsidR="0070175B" w:rsidRDefault="0070175B" w:rsidP="0070175B">
      <w:pPr>
        <w:pStyle w:val="ListParagraph"/>
        <w:numPr>
          <w:ilvl w:val="1"/>
          <w:numId w:val="1"/>
        </w:numPr>
      </w:pPr>
      <w:r>
        <w:t>Open a Command prompt and enter the tnsping to the Service Name to connect and check if the connection is established.</w:t>
      </w:r>
    </w:p>
    <w:p w14:paraId="0B0059EE" w14:textId="69DFE9F8" w:rsidR="0070175B" w:rsidRPr="0040629C" w:rsidRDefault="0070175B" w:rsidP="0070175B">
      <w:pPr>
        <w:pStyle w:val="ListParagraph"/>
      </w:pPr>
      <w:r w:rsidRPr="0070175B">
        <w:rPr>
          <w:noProof/>
        </w:rPr>
        <w:drawing>
          <wp:inline distT="0" distB="0" distL="0" distR="0" wp14:anchorId="4E1FAC87" wp14:editId="523BBF00">
            <wp:extent cx="5731510" cy="3003550"/>
            <wp:effectExtent l="0" t="0" r="2540" b="6350"/>
            <wp:docPr id="6331453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45374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75B" w:rsidRPr="00406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025DB"/>
    <w:multiLevelType w:val="hybridMultilevel"/>
    <w:tmpl w:val="5D18B5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B5FCFF72">
      <w:start w:val="1"/>
      <w:numFmt w:val="lowerLetter"/>
      <w:lvlText w:val="%2."/>
      <w:lvlJc w:val="left"/>
      <w:pPr>
        <w:ind w:left="927" w:hanging="360"/>
      </w:pPr>
      <w:rPr>
        <w:b w:val="0"/>
        <w:bCs w:val="0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78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9C"/>
    <w:rsid w:val="002A4DDF"/>
    <w:rsid w:val="002D555A"/>
    <w:rsid w:val="003D164D"/>
    <w:rsid w:val="0040629C"/>
    <w:rsid w:val="0070175B"/>
    <w:rsid w:val="00C232F8"/>
    <w:rsid w:val="00D05CA8"/>
    <w:rsid w:val="00D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A2BD"/>
  <w15:chartTrackingRefBased/>
  <w15:docId w15:val="{78AAD164-8FB9-44B0-83CA-0FD997E6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29C"/>
    <w:rPr>
      <w:i/>
      <w:iCs/>
      <w:color w:val="404040" w:themeColor="text1" w:themeTint="BF"/>
    </w:rPr>
  </w:style>
  <w:style w:type="paragraph" w:styleId="ListParagraph">
    <w:name w:val="List Paragraph"/>
    <w:aliases w:val="Numbered Indented Text,Figure_name,List Paragraph1,Bullet- First level,Style 2,List NUmber,List Paragraph11,TOC style,List Number1,Listenabsatz1,Listenabsatz,List Paragraph111,numbered,Bullet List,FooterText,Paragraphe de liste1,列出段落"/>
    <w:basedOn w:val="Normal"/>
    <w:link w:val="ListParagraphChar"/>
    <w:uiPriority w:val="34"/>
    <w:qFormat/>
    <w:rsid w:val="00406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29C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Numbered Indented Text Char,Figure_name Char,List Paragraph1 Char,Bullet- First level Char,Style 2 Char,List NUmber Char,List Paragraph11 Char,TOC style Char,List Number1 Char,Listenabsatz1 Char,Listenabsatz Char,numbered Char"/>
    <w:basedOn w:val="DefaultParagraphFont"/>
    <w:link w:val="ListParagraph"/>
    <w:uiPriority w:val="34"/>
    <w:qFormat/>
    <w:locked/>
    <w:rsid w:val="0040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165</Words>
  <Characters>946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Nagaraju</dc:creator>
  <cp:keywords/>
  <dc:description/>
  <cp:lastModifiedBy>Bhanu Nagaraju</cp:lastModifiedBy>
  <cp:revision>2</cp:revision>
  <dcterms:created xsi:type="dcterms:W3CDTF">2025-05-15T06:17:00Z</dcterms:created>
  <dcterms:modified xsi:type="dcterms:W3CDTF">2025-05-15T06:17:00Z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55cfae-cb2a-4680-b088-01ee30167f3b_Enabled">
    <vt:lpwstr>true</vt:lpwstr>
  </property>
  <property fmtid="{D5CDD505-2E9C-101B-9397-08002B2CF9AE}" pid="3" name="MSIP_Label_6555cfae-cb2a-4680-b088-01ee30167f3b_SetDate">
    <vt:lpwstr>2025-02-14T01:58:07Z</vt:lpwstr>
  </property>
  <property fmtid="{D5CDD505-2E9C-101B-9397-08002B2CF9AE}" pid="4" name="MSIP_Label_6555cfae-cb2a-4680-b088-01ee30167f3b_Method">
    <vt:lpwstr>Privileged</vt:lpwstr>
  </property>
  <property fmtid="{D5CDD505-2E9C-101B-9397-08002B2CF9AE}" pid="5" name="MSIP_Label_6555cfae-cb2a-4680-b088-01ee30167f3b_Name">
    <vt:lpwstr>General Business</vt:lpwstr>
  </property>
  <property fmtid="{D5CDD505-2E9C-101B-9397-08002B2CF9AE}" pid="6" name="MSIP_Label_6555cfae-cb2a-4680-b088-01ee30167f3b_SiteId">
    <vt:lpwstr>57c64fd4-66ca-49f5-ab38-2e67ef58e724</vt:lpwstr>
  </property>
  <property fmtid="{D5CDD505-2E9C-101B-9397-08002B2CF9AE}" pid="7" name="MSIP_Label_6555cfae-cb2a-4680-b088-01ee30167f3b_ActionId">
    <vt:lpwstr>83e6e7f4-bb79-4de9-8da2-e84e7b7fcc93</vt:lpwstr>
  </property>
  <property fmtid="{D5CDD505-2E9C-101B-9397-08002B2CF9AE}" pid="8" name="MSIP_Label_6555cfae-cb2a-4680-b088-01ee30167f3b_ContentBits">
    <vt:lpwstr>0</vt:lpwstr>
  </property>
  <property fmtid="{D5CDD505-2E9C-101B-9397-08002B2CF9AE}" pid="9" name="MSIP_Label_6555cfae-cb2a-4680-b088-01ee30167f3b_Tag">
    <vt:lpwstr>10, 0, 1, 1</vt:lpwstr>
  </property>
</Properties>
</file>