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Springmvc+mybatis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</w:t>
      </w:r>
    </w:p>
    <w:p>
      <w:pPr>
        <w:pBdr>
          <w:bottom w:val="single" w:color="auto" w:sz="4" w:space="0"/>
        </w:pBd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Tomcat6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eastAsia="Consolas"/>
          <w:sz w:val="32"/>
          <w:highlight w:val="white"/>
          <w:lang w:eastAsia="zh-CN"/>
        </w:rPr>
      </w:pPr>
      <w:r>
        <w:rPr>
          <w:rFonts w:hint="eastAsia" w:ascii="Consolas" w:hAnsi="Consolas" w:eastAsia="Consolas"/>
          <w:sz w:val="32"/>
          <w:highlight w:val="white"/>
          <w:lang w:val="en-US" w:eastAsia="zh-CN"/>
        </w:rPr>
        <w:t>客户管理：客户拜访，</w:t>
      </w:r>
      <w:r>
        <w:rPr>
          <w:rFonts w:hint="eastAsia" w:ascii="Consolas" w:hAnsi="Consolas" w:eastAsia="Consolas"/>
          <w:sz w:val="32"/>
          <w:highlight w:val="white"/>
        </w:rPr>
        <w:t>联系人列表</w:t>
      </w:r>
      <w:r>
        <w:rPr>
          <w:rFonts w:hint="eastAsia" w:ascii="Consolas" w:hAnsi="Consolas" w:eastAsia="Consolas"/>
          <w:sz w:val="32"/>
          <w:highlight w:val="white"/>
          <w:lang w:eastAsia="zh-CN"/>
        </w:rPr>
        <w:t>，联系记录列表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sz w:val="32"/>
          <w:highlight w:val="white"/>
          <w:lang w:val="en-US" w:eastAsia="zh-CN"/>
        </w:rPr>
        <w:t>销售管理：商品类别，商品资料，销售单，应收款项，销售收款。</w:t>
      </w:r>
      <w:r>
        <w:rPr>
          <w:rFonts w:hint="eastAsia" w:ascii="Consolas" w:hAnsi="Consolas" w:eastAsia="Consolas"/>
          <w:sz w:val="32"/>
          <w:highlight w:val="white"/>
          <w:lang w:val="en-US" w:eastAsia="zh-CN"/>
        </w:rPr>
        <w:br w:type="textWrapping"/>
      </w:r>
      <w:r>
        <w:rPr>
          <w:rFonts w:hint="eastAsia" w:ascii="Consolas" w:hAnsi="Consolas" w:eastAsia="Consolas"/>
          <w:sz w:val="32"/>
          <w:highlight w:val="white"/>
          <w:lang w:val="en-US" w:eastAsia="zh-CN"/>
        </w:rPr>
        <w:t>3.系统设置：部门管理，人事管理，操作权限组，查询权限组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login.jsp：用于显示登录页面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main.jsp: 主页面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visit.jsp:公司(客户)列表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addCustom.jsp:添加或修改客户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linkManList.jsp:联系人列表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addLink_man.jsp:添加或修改联系人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touchList.jsp:联系记录列表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touchAdd.jsp:添加联系记录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productTypeList.jsp:商品类别列表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productTypeAdd.jsp：添加或修改商品类别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treeWindow.jsp：树形显示商品类别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productList.jsp:商品(资料)列表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productAdd.jsp:添加或修改商品(资料)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orderList.jsp:销售单列表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orderAdd.jsp:添加或修改销售单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gatherList.jsp:应收款列表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gatherAdd.jsp:添加或修改应收款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gatherProcessList.jsp: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"http://localhost:8080/testCrmPro1/load4GatherMain.action" \t "http://localhost:8080/testCrmPro1/right_window"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销售收款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userGroupList.jsp:部门列表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userGroupAdd.jsp:添加或修改部门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setUserOpenWindow.jsp:把员工移入或移出部门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userList.jsp:人员列表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userAdd.jsp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:添加或修改人员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roleList.jsp:角色列表(操作权限组列表)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roleAdd.jsp:添加或修改角色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popedomSet.jsp:为角色设置权限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accessGroupList.jsp:查询权限列表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accessGroupAdd.jsp:添加或修改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setAccessGroup.jsp:设置查询权限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error_noPopedom.jsp:没有权限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Consolas" w:hAnsi="Consolas" w:eastAsia="Consolas"/>
          <w:sz w:val="32"/>
          <w:highlight w:val="white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客户管理--&gt;客户拜访(c_company)</w:t>
      </w:r>
    </w:p>
    <w:p>
      <w:pPr>
        <w:numPr>
          <w:ilvl w:val="0"/>
          <w:numId w:val="2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客户列表（首页、上一页、下一页、尾页、并能够选择跳转所要的页码，还可以选择每页的记录数）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  <w:lang w:val="en-US" w:eastAsia="zh-CN"/>
        </w:rPr>
        <w:t>(</w:t>
      </w:r>
      <w: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  <w:t>注：不同用户看到不同的客户列表,跟据c_company中的owner_usr列，共享的客户所有人都能看到。admin可以看到全部客户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drawing>
          <wp:inline distT="0" distB="0" distL="114300" distR="114300">
            <wp:extent cx="5273040" cy="2094230"/>
            <wp:effectExtent l="0" t="0" r="3810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客户搜索（</w:t>
      </w: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跟据客户名称，客户等级等进行搜索</w:t>
      </w: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  <w:t>注：客户等级为一级到六级，可从数据库中查出(但数据库中没有此表，可自己建表)，可写死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  <w:t>客户来源,客户性质 同上处理方式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新建客户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drawing>
          <wp:inline distT="0" distB="0" distL="114300" distR="114300">
            <wp:extent cx="5266055" cy="2050415"/>
            <wp:effectExtent l="0" t="0" r="1079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下次联系时间</w:t>
      </w:r>
    </w:p>
    <w:p>
      <w:pPr>
        <w:numPr>
          <w:ilvl w:val="0"/>
          <w:numId w:val="2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共享：</w:t>
      </w:r>
      <w: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  <w:t>可把客户共享给其他人</w:t>
      </w:r>
    </w:p>
    <w:p>
      <w:pPr>
        <w:numPr>
          <w:ilvl w:val="0"/>
          <w:numId w:val="2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经手人变更:</w:t>
      </w:r>
      <w: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  <w:t>可把客户的所属人变更为其他人</w:t>
      </w:r>
    </w:p>
    <w:p>
      <w:pPr>
        <w:numPr>
          <w:ilvl w:val="0"/>
          <w:numId w:val="2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删除客户</w:t>
      </w:r>
    </w:p>
    <w:p>
      <w:pPr>
        <w:numPr>
          <w:ilvl w:val="0"/>
          <w:numId w:val="2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sz w:val="32"/>
          <w:highlight w:val="white"/>
          <w:lang w:val="en-US" w:eastAsia="zh-CN"/>
        </w:rPr>
        <w:t>导出Excel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客户管理--&gt;</w:t>
      </w:r>
      <w:r>
        <w:rPr>
          <w:rFonts w:hint="eastAsia"/>
          <w:b/>
          <w:bCs/>
          <w:sz w:val="28"/>
          <w:szCs w:val="28"/>
        </w:rPr>
        <w:t>联系人列表</w:t>
      </w:r>
      <w:r>
        <w:rPr>
          <w:rFonts w:hint="eastAsia"/>
          <w:b/>
          <w:bCs/>
          <w:sz w:val="28"/>
          <w:szCs w:val="28"/>
          <w:lang w:val="en-US" w:eastAsia="zh-CN"/>
        </w:rPr>
        <w:t>(c_company_linkman)</w:t>
      </w:r>
      <w:bookmarkStart w:id="1" w:name="_GoBack"/>
      <w:bookmarkEnd w:id="1"/>
    </w:p>
    <w:p>
      <w:pPr>
        <w:numPr>
          <w:ilvl w:val="0"/>
          <w:numId w:val="3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联系人</w:t>
      </w: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搜索: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drawing>
          <wp:inline distT="0" distB="0" distL="114300" distR="114300">
            <wp:extent cx="5271770" cy="1852930"/>
            <wp:effectExtent l="0" t="0" r="5080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联</w:t>
      </w: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系人列表：</w:t>
      </w:r>
      <w: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  <w:t>不同用户看到不同的联系人列表（主要判断c_company_linkman表的owner_usr列，share_flag，share_ids）</w:t>
      </w:r>
    </w:p>
    <w:p>
      <w:pPr>
        <w:numPr>
          <w:ilvl w:val="0"/>
          <w:numId w:val="3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新建联</w:t>
      </w: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系人</w:t>
      </w:r>
    </w:p>
    <w:p>
      <w:pPr>
        <w:numPr>
          <w:ilvl w:val="0"/>
          <w:numId w:val="3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删除联</w:t>
      </w: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系人</w:t>
      </w:r>
    </w:p>
    <w:p>
      <w:pPr>
        <w:numPr>
          <w:ilvl w:val="0"/>
          <w:numId w:val="3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修改联系人</w:t>
      </w:r>
    </w:p>
    <w:p>
      <w:pPr>
        <w:numPr>
          <w:ilvl w:val="0"/>
          <w:numId w:val="3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共享</w:t>
      </w: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联系人</w:t>
      </w:r>
    </w:p>
    <w:p>
      <w:pPr>
        <w:numPr>
          <w:ilvl w:val="0"/>
          <w:numId w:val="3"/>
        </w:numP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sz w:val="32"/>
          <w:highlight w:val="white"/>
          <w:lang w:val="en-US" w:eastAsia="zh-CN"/>
        </w:rPr>
        <w:t>导出</w:t>
      </w:r>
      <w:r>
        <w:rPr>
          <w:rFonts w:hint="eastAsia" w:ascii="Consolas" w:hAnsi="Consolas" w:eastAsia="宋体"/>
          <w:sz w:val="32"/>
          <w:highlight w:val="white"/>
          <w:lang w:val="en-US" w:eastAsia="zh-CN"/>
        </w:rPr>
        <w:t>Excel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sz w:val="32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sz w:val="32"/>
          <w:highlight w:val="white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客户管理--&gt;</w:t>
      </w:r>
      <w:r>
        <w:rPr>
          <w:rFonts w:hint="eastAsia"/>
          <w:b/>
          <w:bCs/>
          <w:sz w:val="28"/>
          <w:szCs w:val="28"/>
          <w:lang w:eastAsia="zh-CN"/>
        </w:rPr>
        <w:t>联系记录列表</w:t>
      </w:r>
      <w:r>
        <w:rPr>
          <w:rFonts w:hint="eastAsia"/>
          <w:b/>
          <w:bCs/>
          <w:sz w:val="28"/>
          <w:szCs w:val="28"/>
          <w:lang w:val="en-US" w:eastAsia="zh-CN"/>
        </w:rPr>
        <w:t>(c_company_touch)</w:t>
      </w:r>
    </w:p>
    <w:p>
      <w:pPr>
        <w:numPr>
          <w:ilvl w:val="0"/>
          <w:numId w:val="4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联系记录搜索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3040" cy="1837690"/>
            <wp:effectExtent l="0" t="0" r="3810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联系记录列表:</w:t>
      </w:r>
      <w: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  <w:t>不同用户看到不同的联系记录列表(主要判断c_company_touch表的owner_usr列，share_flag，share_ids)</w:t>
      </w:r>
    </w:p>
    <w:p>
      <w:pPr>
        <w:numPr>
          <w:ilvl w:val="0"/>
          <w:numId w:val="4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新增联系记录</w:t>
      </w:r>
    </w:p>
    <w:p>
      <w:pPr>
        <w:numPr>
          <w:ilvl w:val="0"/>
          <w:numId w:val="4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修改联系记录</w:t>
      </w:r>
    </w:p>
    <w:p>
      <w:pPr>
        <w:numPr>
          <w:ilvl w:val="0"/>
          <w:numId w:val="4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导出Excel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销售管理</w:t>
      </w:r>
      <w:r>
        <w:rPr>
          <w:rFonts w:hint="eastAsia"/>
          <w:b/>
          <w:bCs/>
          <w:sz w:val="28"/>
          <w:szCs w:val="28"/>
          <w:lang w:val="en-US" w:eastAsia="zh-CN"/>
        </w:rPr>
        <w:t>--&gt;</w:t>
      </w:r>
      <w:r>
        <w:rPr>
          <w:rFonts w:hint="eastAsia"/>
          <w:b/>
          <w:bCs/>
          <w:sz w:val="28"/>
          <w:szCs w:val="28"/>
        </w:rPr>
        <w:t>商品类别</w:t>
      </w:r>
      <w:r>
        <w:rPr>
          <w:rFonts w:hint="eastAsia"/>
          <w:b/>
          <w:bCs/>
          <w:sz w:val="28"/>
          <w:szCs w:val="28"/>
          <w:lang w:val="en-US" w:eastAsia="zh-CN"/>
        </w:rPr>
        <w:t>(b_product_type)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highlight w:val="none"/>
        </w:rPr>
      </w:pPr>
      <w:r>
        <w:rPr>
          <w:rFonts w:hint="eastAsia"/>
          <w:highlight w:val="none"/>
        </w:rPr>
        <w:t>商品类别</w:t>
      </w:r>
      <w:r>
        <w:rPr>
          <w:rFonts w:hint="eastAsia"/>
          <w:highlight w:val="none"/>
          <w:lang w:eastAsia="zh-CN"/>
        </w:rPr>
        <w:t>列表</w:t>
      </w: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color w:val="0000FF"/>
          <w:highlight w:val="none"/>
          <w:lang w:eastAsia="zh-CN"/>
        </w:rPr>
        <w:t>点击左侧“商品类别”</w:t>
      </w:r>
      <w:r>
        <w:rPr>
          <w:rFonts w:hint="eastAsia"/>
          <w:color w:val="0000FF"/>
          <w:highlight w:val="none"/>
          <w:lang w:val="en-US" w:eastAsia="zh-CN"/>
        </w:rPr>
        <w:t>,右侧</w:t>
      </w:r>
      <w:r>
        <w:rPr>
          <w:rFonts w:hint="eastAsia"/>
          <w:color w:val="0000FF"/>
          <w:highlight w:val="none"/>
        </w:rPr>
        <w:t>显示商品类别</w:t>
      </w:r>
      <w:r>
        <w:rPr>
          <w:rFonts w:hint="eastAsia"/>
          <w:color w:val="0000FF"/>
          <w:highlight w:val="none"/>
          <w:lang w:eastAsia="zh-CN"/>
        </w:rPr>
        <w:t>列表</w:t>
      </w:r>
      <w:r>
        <w:rPr>
          <w:rFonts w:hint="eastAsia"/>
          <w:color w:val="0000FF"/>
          <w:highlight w:val="none"/>
        </w:rPr>
        <w:t>（有商品类别名称、类别编码、上一级、备注等）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891665"/>
            <wp:effectExtent l="0" t="0" r="5080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 xml:space="preserve">.分页功能： </w:t>
      </w:r>
      <w:r>
        <w:rPr>
          <w:rFonts w:hint="eastAsia"/>
          <w:color w:val="0000FF"/>
          <w:highlight w:val="none"/>
        </w:rPr>
        <w:t>显示共几条数据，首页、上一页、下一页、尾页、并能够选择跳转所要的页码，还可以选择每页的记录数。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color w:val="0000FF"/>
          <w:highlight w:val="none"/>
        </w:rPr>
      </w:pP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.搜索</w:t>
      </w: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color w:val="0000FF"/>
          <w:highlight w:val="none"/>
        </w:rPr>
        <w:t>商品类别编码与商品类别名称的组合查询</w:t>
      </w:r>
      <w:r>
        <w:rPr>
          <w:rFonts w:hint="eastAsia"/>
          <w:color w:val="0000FF"/>
          <w:highlight w:val="none"/>
          <w:lang w:val="en-US" w:eastAsia="zh-CN"/>
        </w:rPr>
        <w:t>,</w:t>
      </w:r>
      <w:r>
        <w:rPr>
          <w:rFonts w:hint="eastAsia"/>
          <w:color w:val="0000FF"/>
          <w:highlight w:val="none"/>
        </w:rPr>
        <w:t>点搜索按钮</w:t>
      </w:r>
      <w:r>
        <w:rPr>
          <w:rFonts w:hint="eastAsia"/>
          <w:color w:val="0000FF"/>
          <w:highlight w:val="none"/>
          <w:lang w:eastAsia="zh-CN"/>
        </w:rPr>
        <w:t>显示搜索结果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4</w:t>
      </w:r>
      <w:r>
        <w:rPr>
          <w:rFonts w:hint="eastAsia"/>
          <w:highlight w:val="none"/>
        </w:rPr>
        <w:t xml:space="preserve">.新建  </w:t>
      </w:r>
      <w:r>
        <w:rPr>
          <w:rFonts w:hint="eastAsia"/>
          <w:highlight w:val="none"/>
          <w:lang w:eastAsia="zh-CN"/>
        </w:rPr>
        <w:t>点击“</w:t>
      </w:r>
      <w:r>
        <w:rPr>
          <w:rFonts w:hint="eastAsia"/>
          <w:highlight w:val="none"/>
        </w:rPr>
        <w:t>新建</w:t>
      </w:r>
      <w:r>
        <w:rPr>
          <w:rFonts w:hint="eastAsia"/>
          <w:highlight w:val="none"/>
          <w:lang w:eastAsia="zh-CN"/>
        </w:rPr>
        <w:t>”按钮，</w:t>
      </w:r>
      <w:r>
        <w:rPr>
          <w:rFonts w:hint="eastAsia"/>
          <w:highlight w:val="none"/>
        </w:rPr>
        <w:t>跳转</w:t>
      </w:r>
      <w:r>
        <w:rPr>
          <w:rFonts w:hint="eastAsia"/>
          <w:highlight w:val="none"/>
          <w:lang w:eastAsia="zh-CN"/>
        </w:rPr>
        <w:t>到新建商品类别</w:t>
      </w:r>
      <w:r>
        <w:rPr>
          <w:rFonts w:hint="eastAsia"/>
          <w:highlight w:val="none"/>
        </w:rPr>
        <w:t>页面</w:t>
      </w:r>
      <w:r>
        <w:rPr>
          <w:rFonts w:hint="eastAsia"/>
          <w:highlight w:val="none"/>
          <w:lang w:eastAsia="zh-CN"/>
        </w:rPr>
        <w:t>，可输入</w:t>
      </w:r>
      <w:r>
        <w:rPr>
          <w:rFonts w:hint="eastAsia"/>
          <w:highlight w:val="none"/>
        </w:rPr>
        <w:t>商品类别的基本信息（属性有商品类别名称、商品类别编码、上一级、备注）</w:t>
      </w:r>
      <w:r>
        <w:rPr>
          <w:rFonts w:hint="eastAsia"/>
          <w:highlight w:val="none"/>
          <w:lang w:val="en-US" w:eastAsia="zh-CN"/>
        </w:rPr>
        <w:t>,点击“保存”，进行保存</w:t>
      </w:r>
    </w:p>
    <w:p>
      <w:pPr>
        <w:rPr>
          <w:rFonts w:hint="eastAsia"/>
          <w:highlight w:val="none"/>
        </w:rPr>
      </w:pPr>
      <w:r>
        <w:drawing>
          <wp:inline distT="0" distB="0" distL="114300" distR="114300">
            <wp:extent cx="5270500" cy="1911350"/>
            <wp:effectExtent l="0" t="0" r="6350" b="1270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eastAsia="zh-CN"/>
        </w:rPr>
        <w:t>“</w:t>
      </w:r>
      <w:r>
        <w:rPr>
          <w:rFonts w:hint="eastAsia"/>
          <w:highlight w:val="none"/>
        </w:rPr>
        <w:t>保存</w:t>
      </w:r>
      <w:r>
        <w:rPr>
          <w:rFonts w:hint="eastAsia"/>
          <w:highlight w:val="none"/>
          <w:lang w:eastAsia="zh-CN"/>
        </w:rPr>
        <w:t>”</w:t>
      </w:r>
      <w:r>
        <w:rPr>
          <w:rFonts w:hint="eastAsia"/>
          <w:highlight w:val="none"/>
        </w:rPr>
        <w:t>按钮</w:t>
      </w:r>
      <w:r>
        <w:rPr>
          <w:rFonts w:hint="eastAsia"/>
          <w:highlight w:val="none"/>
          <w:lang w:val="en-US" w:eastAsia="zh-CN"/>
        </w:rPr>
        <w:t xml:space="preserve">   新建商品类别(成功跳转到新建商品类别页面提示“新建成功”)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eastAsia="zh-CN"/>
        </w:rPr>
        <w:t>“</w:t>
      </w:r>
      <w:r>
        <w:rPr>
          <w:rFonts w:hint="eastAsia"/>
          <w:highlight w:val="none"/>
        </w:rPr>
        <w:t>返回</w:t>
      </w:r>
      <w:r>
        <w:rPr>
          <w:rFonts w:hint="eastAsia"/>
          <w:highlight w:val="none"/>
          <w:lang w:eastAsia="zh-CN"/>
        </w:rPr>
        <w:t>”</w:t>
      </w:r>
      <w:r>
        <w:rPr>
          <w:rFonts w:hint="eastAsia"/>
          <w:highlight w:val="none"/>
        </w:rPr>
        <w:t>按钮   返回</w:t>
      </w:r>
      <w:r>
        <w:rPr>
          <w:rFonts w:hint="eastAsia"/>
          <w:highlight w:val="none"/>
          <w:lang w:eastAsia="zh-CN"/>
        </w:rPr>
        <w:t>商品类别列表</w:t>
      </w:r>
    </w:p>
    <w:p>
      <w:pPr>
        <w:rPr>
          <w:rFonts w:hint="eastAsia"/>
          <w:highlight w:val="none"/>
        </w:rPr>
      </w:pPr>
    </w:p>
    <w:p>
      <w:pPr>
        <w:numPr>
          <w:ilvl w:val="0"/>
          <w:numId w:val="6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 xml:space="preserve">删除   </w:t>
      </w:r>
      <w:r>
        <w:rPr>
          <w:rFonts w:hint="eastAsia"/>
          <w:highlight w:val="none"/>
          <w:lang w:eastAsia="zh-CN"/>
        </w:rPr>
        <w:t>在</w:t>
      </w:r>
      <w:r>
        <w:rPr>
          <w:rFonts w:hint="eastAsia"/>
          <w:highlight w:val="none"/>
        </w:rPr>
        <w:t>复选框选中所要删除的数据，</w:t>
      </w:r>
      <w:r>
        <w:rPr>
          <w:rFonts w:hint="eastAsia"/>
          <w:highlight w:val="none"/>
          <w:lang w:eastAsia="zh-CN"/>
        </w:rPr>
        <w:t>点击“删除”按钮，</w:t>
      </w:r>
      <w:r>
        <w:rPr>
          <w:rFonts w:hint="eastAsia"/>
          <w:highlight w:val="none"/>
        </w:rPr>
        <w:t>实现删除功能</w:t>
      </w:r>
      <w:r>
        <w:rPr>
          <w:rFonts w:hint="eastAsia"/>
          <w:highlight w:val="none"/>
          <w:lang w:val="en-US" w:eastAsia="zh-CN"/>
        </w:rPr>
        <w:t>(</w:t>
      </w:r>
      <w:r>
        <w:rPr>
          <w:rFonts w:hint="eastAsia"/>
          <w:color w:val="0000FF"/>
          <w:highlight w:val="none"/>
          <w:lang w:val="en-US" w:eastAsia="zh-CN"/>
        </w:rPr>
        <w:t>注：要判断是否可以删除,如果此商品类别下有下一级商品类别，或是此类别下有商品，则不能删除</w:t>
      </w:r>
      <w:r>
        <w:rPr>
          <w:rFonts w:hint="eastAsia"/>
          <w:highlight w:val="none"/>
          <w:lang w:val="en-US" w:eastAsia="zh-CN"/>
        </w:rPr>
        <w:t>)</w:t>
      </w:r>
    </w:p>
    <w:p>
      <w:pPr>
        <w:numPr>
          <w:ilvl w:val="0"/>
          <w:numId w:val="6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   在商品类别列表中，点击商品类别名称，</w:t>
      </w:r>
      <w:r>
        <w:rPr>
          <w:rFonts w:hint="eastAsia"/>
          <w:highlight w:val="none"/>
        </w:rPr>
        <w:t>跳转</w:t>
      </w:r>
      <w:r>
        <w:rPr>
          <w:rFonts w:hint="eastAsia"/>
          <w:highlight w:val="none"/>
          <w:lang w:eastAsia="zh-CN"/>
        </w:rPr>
        <w:t>到修改商品类别</w:t>
      </w:r>
      <w:r>
        <w:rPr>
          <w:rFonts w:hint="eastAsia"/>
          <w:highlight w:val="none"/>
        </w:rPr>
        <w:t>页面</w:t>
      </w:r>
      <w:r>
        <w:rPr>
          <w:rFonts w:hint="eastAsia"/>
          <w:highlight w:val="none"/>
          <w:lang w:val="en-US" w:eastAsia="zh-CN"/>
        </w:rPr>
        <w:t>，可进行修改</w:t>
      </w:r>
    </w:p>
    <w:p>
      <w:pPr>
        <w:rPr>
          <w:rFonts w:hint="eastAsia"/>
          <w:color w:val="0000FF"/>
          <w:highlight w:val="none"/>
        </w:rPr>
      </w:pPr>
      <w:r>
        <w:rPr>
          <w:rFonts w:hint="eastAsia"/>
          <w:highlight w:val="none"/>
          <w:lang w:val="en-US" w:eastAsia="zh-CN"/>
        </w:rPr>
        <w:t>7</w:t>
      </w:r>
      <w:r>
        <w:rPr>
          <w:rFonts w:hint="eastAsia"/>
          <w:highlight w:val="none"/>
        </w:rPr>
        <w:t xml:space="preserve">.树型   </w:t>
      </w:r>
      <w:r>
        <w:rPr>
          <w:rFonts w:hint="eastAsia"/>
          <w:color w:val="0000FF"/>
          <w:highlight w:val="none"/>
          <w:lang w:eastAsia="zh-CN"/>
        </w:rPr>
        <w:t>点击“</w:t>
      </w:r>
      <w:r>
        <w:rPr>
          <w:rFonts w:hint="eastAsia"/>
          <w:color w:val="0000FF"/>
          <w:highlight w:val="none"/>
        </w:rPr>
        <w:t>树型</w:t>
      </w:r>
      <w:r>
        <w:rPr>
          <w:rFonts w:hint="eastAsia"/>
          <w:color w:val="0000FF"/>
          <w:highlight w:val="none"/>
          <w:lang w:eastAsia="zh-CN"/>
        </w:rPr>
        <w:t>”按钮，</w:t>
      </w:r>
      <w:r>
        <w:rPr>
          <w:rFonts w:hint="eastAsia"/>
          <w:color w:val="0000FF"/>
          <w:highlight w:val="none"/>
        </w:rPr>
        <w:t>显示商品类别的树型结构图</w:t>
      </w:r>
    </w:p>
    <w:p>
      <w:pPr>
        <w:rPr>
          <w:rFonts w:hint="eastAsia"/>
          <w:color w:val="0000FF"/>
          <w:highlight w:val="none"/>
        </w:rPr>
      </w:pPr>
      <w:r>
        <w:drawing>
          <wp:inline distT="0" distB="0" distL="114300" distR="114300">
            <wp:extent cx="5270500" cy="3051810"/>
            <wp:effectExtent l="0" t="0" r="6350" b="152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8.</w:t>
      </w:r>
      <w:r>
        <w:rPr>
          <w:rFonts w:hint="eastAsia"/>
          <w:highlight w:val="none"/>
        </w:rPr>
        <w:t xml:space="preserve">导出_按钮  </w:t>
      </w:r>
      <w:r>
        <w:rPr>
          <w:rFonts w:hint="eastAsia"/>
          <w:color w:val="0000FF"/>
          <w:highlight w:val="none"/>
          <w:lang w:val="en-US" w:eastAsia="zh-CN"/>
        </w:rPr>
        <w:t>根据用户的选择，导出不同的数据（导出Excel）</w:t>
      </w:r>
    </w:p>
    <w:p>
      <w:pPr>
        <w:numPr>
          <w:ilvl w:val="0"/>
          <w:numId w:val="0"/>
        </w:numPr>
        <w:rPr>
          <w:rFonts w:hint="eastAsia"/>
          <w:color w:val="0000FF"/>
          <w:highlight w:val="none"/>
          <w:lang w:val="en-US" w:eastAsia="zh-CN"/>
        </w:rPr>
      </w:pPr>
      <w:r>
        <w:drawing>
          <wp:inline distT="0" distB="0" distL="114300" distR="114300">
            <wp:extent cx="5264785" cy="1715135"/>
            <wp:effectExtent l="0" t="0" r="12065" b="1841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销售管理</w:t>
      </w:r>
      <w:r>
        <w:rPr>
          <w:rFonts w:hint="eastAsia"/>
          <w:b/>
          <w:bCs/>
          <w:sz w:val="28"/>
          <w:szCs w:val="28"/>
          <w:lang w:val="en-US" w:eastAsia="zh-CN"/>
        </w:rPr>
        <w:t>--&gt;</w:t>
      </w:r>
      <w:r>
        <w:rPr>
          <w:rFonts w:hint="eastAsia"/>
          <w:b/>
          <w:bCs/>
          <w:sz w:val="28"/>
          <w:szCs w:val="28"/>
        </w:rPr>
        <w:t>商品资料</w:t>
      </w:r>
      <w:r>
        <w:rPr>
          <w:rFonts w:hint="eastAsia"/>
          <w:b/>
          <w:bCs/>
          <w:sz w:val="28"/>
          <w:szCs w:val="28"/>
          <w:lang w:val="en-US" w:eastAsia="zh-CN"/>
        </w:rPr>
        <w:t>(b_product)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highlight w:val="none"/>
        </w:rPr>
        <w:t>商品</w:t>
      </w:r>
      <w:r>
        <w:rPr>
          <w:rFonts w:hint="eastAsia"/>
          <w:highlight w:val="none"/>
          <w:lang w:eastAsia="zh-CN"/>
        </w:rPr>
        <w:t>列表</w:t>
      </w: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highlight w:val="none"/>
          <w:lang w:eastAsia="zh-CN"/>
        </w:rPr>
        <w:t>点击左侧“商品资料”</w:t>
      </w:r>
      <w:r>
        <w:rPr>
          <w:rFonts w:hint="eastAsia"/>
          <w:highlight w:val="none"/>
          <w:lang w:val="en-US" w:eastAsia="zh-CN"/>
        </w:rPr>
        <w:t>,右侧</w:t>
      </w:r>
      <w:r>
        <w:rPr>
          <w:rFonts w:hint="eastAsia"/>
          <w:highlight w:val="none"/>
        </w:rPr>
        <w:t>显示商品</w:t>
      </w:r>
      <w:r>
        <w:rPr>
          <w:rFonts w:hint="eastAsia"/>
          <w:highlight w:val="none"/>
          <w:lang w:eastAsia="zh-CN"/>
        </w:rPr>
        <w:t>列表</w:t>
      </w:r>
      <w:r>
        <w:rPr>
          <w:rFonts w:hint="eastAsia"/>
        </w:rPr>
        <w:t>（商品名称、商品编码、商品类别、型号、规格、尺寸、库存数量、单价）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1631950"/>
            <wp:effectExtent l="0" t="0" r="10795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.分页功能： 显示共几条数据，首页、上一页、下一页、尾页、并能够选择跳转所要的页码，还可以选择每页的记录数。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搜索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商品名称、商品编码、拼音码、商品类别、供应商、单价区间  组合条件查询 点击搜索_按钮实现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清空_按钮 清除当前文本框中的内容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新建</w:t>
      </w:r>
      <w:r>
        <w:rPr>
          <w:rFonts w:hint="eastAsia"/>
          <w:lang w:val="en-US" w:eastAsia="zh-CN"/>
        </w:rPr>
        <w:t xml:space="preserve">  在</w:t>
      </w:r>
      <w:r>
        <w:rPr>
          <w:rFonts w:hint="eastAsia"/>
        </w:rPr>
        <w:t>商品资料列表</w:t>
      </w:r>
      <w:r>
        <w:rPr>
          <w:rFonts w:hint="eastAsia"/>
          <w:lang w:eastAsia="zh-CN"/>
        </w:rPr>
        <w:t>页，点击“</w:t>
      </w:r>
      <w:r>
        <w:rPr>
          <w:rFonts w:hint="eastAsia"/>
        </w:rPr>
        <w:t>新建</w:t>
      </w:r>
      <w:r>
        <w:rPr>
          <w:rFonts w:hint="eastAsia"/>
          <w:lang w:eastAsia="zh-CN"/>
        </w:rPr>
        <w:t>”，</w:t>
      </w:r>
      <w:r>
        <w:rPr>
          <w:rFonts w:hint="eastAsia"/>
        </w:rPr>
        <w:t>跳转</w:t>
      </w:r>
      <w:r>
        <w:rPr>
          <w:rFonts w:hint="eastAsia"/>
          <w:lang w:eastAsia="zh-CN"/>
        </w:rPr>
        <w:t>到</w:t>
      </w:r>
      <w:r>
        <w:rPr>
          <w:rFonts w:hint="eastAsia"/>
        </w:rPr>
        <w:t>新建商品页面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添加基本信息有 商品名称、选择商品类别、商品编码、拼音码、型号、规格、单位、颜色、尺寸、条形码、供应商、商品库存、单价、采购价、商品图片的链接地址、（预览图片）、备注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保存_按钮   提交当前信息</w:t>
      </w:r>
    </w:p>
    <w:p>
      <w:pPr>
        <w:rPr>
          <w:rFonts w:hint="eastAsia"/>
        </w:rPr>
      </w:pPr>
      <w:r>
        <w:rPr>
          <w:rFonts w:hint="eastAsia"/>
        </w:rPr>
        <w:t>返回_按钮   返回商品资料列表</w:t>
      </w:r>
      <w:r>
        <w:rPr>
          <w:rFonts w:hint="eastAsia"/>
          <w:lang w:eastAsia="zh-CN"/>
        </w:rPr>
        <w:t>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删除商品</w:t>
      </w:r>
      <w:r>
        <w:rPr>
          <w:rFonts w:hint="eastAsia"/>
          <w:lang w:val="en-US" w:eastAsia="zh-CN"/>
        </w:rPr>
        <w:t xml:space="preserve">    在</w:t>
      </w:r>
      <w:r>
        <w:rPr>
          <w:rFonts w:hint="eastAsia"/>
        </w:rPr>
        <w:t>复选框选中要删除的商品，点击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按钮，删除商品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highlight w:val="none"/>
          <w:lang w:val="en-US" w:eastAsia="zh-CN"/>
        </w:rPr>
        <w:t>6.修改   在商品列表中，点击商品名称，</w:t>
      </w:r>
      <w:r>
        <w:rPr>
          <w:rFonts w:hint="eastAsia"/>
          <w:highlight w:val="none"/>
        </w:rPr>
        <w:t>跳转</w:t>
      </w:r>
      <w:r>
        <w:rPr>
          <w:rFonts w:hint="eastAsia"/>
          <w:highlight w:val="none"/>
          <w:lang w:eastAsia="zh-CN"/>
        </w:rPr>
        <w:t>到修改商品</w:t>
      </w:r>
      <w:r>
        <w:rPr>
          <w:rFonts w:hint="eastAsia"/>
          <w:highlight w:val="none"/>
        </w:rPr>
        <w:t>页面</w:t>
      </w:r>
      <w:r>
        <w:rPr>
          <w:rFonts w:hint="eastAsia"/>
          <w:highlight w:val="none"/>
          <w:lang w:val="en-US" w:eastAsia="zh-CN"/>
        </w:rPr>
        <w:t>，可进行修改</w:t>
      </w:r>
    </w:p>
    <w:p>
      <w:pPr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.导出_按钮   </w:t>
      </w:r>
      <w:r>
        <w:rPr>
          <w:rFonts w:hint="eastAsia"/>
          <w:color w:val="0000FF"/>
          <w:highlight w:val="none"/>
          <w:lang w:val="en-US" w:eastAsia="zh-CN"/>
        </w:rPr>
        <w:t>根据用户的选择，导出不同的数据（导出Excel）</w:t>
      </w:r>
    </w:p>
    <w:p>
      <w:pPr>
        <w:rPr>
          <w:rFonts w:hint="eastAsia"/>
          <w:color w:val="0000FF"/>
          <w:highlight w:val="none"/>
          <w:lang w:val="en-US" w:eastAsia="zh-CN"/>
        </w:rPr>
      </w:pPr>
      <w:r>
        <w:drawing>
          <wp:inline distT="0" distB="0" distL="114300" distR="114300">
            <wp:extent cx="5264785" cy="1624330"/>
            <wp:effectExtent l="0" t="0" r="12065" b="139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销售管理</w:t>
      </w:r>
      <w:r>
        <w:rPr>
          <w:rFonts w:hint="eastAsia"/>
          <w:b/>
          <w:bCs/>
          <w:sz w:val="28"/>
          <w:szCs w:val="28"/>
          <w:lang w:val="en-US" w:eastAsia="zh-CN"/>
        </w:rPr>
        <w:t>--&gt;</w:t>
      </w:r>
      <w:r>
        <w:rPr>
          <w:rFonts w:hint="eastAsia"/>
          <w:b/>
          <w:bCs/>
          <w:sz w:val="28"/>
          <w:szCs w:val="28"/>
        </w:rPr>
        <w:t>销售单</w:t>
      </w:r>
      <w:r>
        <w:rPr>
          <w:rFonts w:hint="eastAsia"/>
          <w:b/>
          <w:bCs/>
          <w:sz w:val="28"/>
          <w:szCs w:val="28"/>
          <w:lang w:val="en-US" w:eastAsia="zh-CN"/>
        </w:rPr>
        <w:t>(b_order)</w:t>
      </w:r>
    </w:p>
    <w:p>
      <w:pPr>
        <w:numPr>
          <w:ilvl w:val="0"/>
          <w:numId w:val="8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销售单</w:t>
      </w:r>
      <w:r>
        <w:rPr>
          <w:rFonts w:hint="eastAsia"/>
          <w:lang w:eastAsia="zh-CN"/>
        </w:rPr>
        <w:t>列表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4785" cy="1931035"/>
            <wp:effectExtent l="0" t="0" r="12065" b="1206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注：可根据销售</w:t>
      </w:r>
      <w:r>
        <w:rPr>
          <w:rFonts w:hint="eastAsia"/>
        </w:rPr>
        <w:t>单状态</w:t>
      </w:r>
      <w:r>
        <w:rPr>
          <w:rFonts w:hint="eastAsia"/>
          <w:lang w:eastAsia="zh-CN"/>
        </w:rPr>
        <w:t>显示不同列表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  <w:lang w:val="en-US" w:eastAsia="zh-CN"/>
        </w:rPr>
        <w:t>(</w:t>
      </w:r>
      <w: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  <w:t>注：不同用户看到不同的客户列表)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分页功能： 显示共几条数据，首页、上一页、下一页、尾页、并能够选择跳转所要的页码，还可以选择每页的记录数。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销售单搜索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销售单号、业务员、客户名称  组合条件查询   点击搜索_按钮实现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清空_按钮 清除当前文本框中的内容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新建</w:t>
      </w:r>
      <w:r>
        <w:rPr>
          <w:rFonts w:hint="eastAsia"/>
        </w:rPr>
        <w:t>销售单</w:t>
      </w:r>
      <w:r>
        <w:rPr>
          <w:rFonts w:hint="eastAsia"/>
          <w:lang w:val="en-US" w:eastAsia="zh-CN"/>
        </w:rPr>
        <w:t xml:space="preserve">  点击“新建”按钮，跳转到新建</w:t>
      </w:r>
      <w:r>
        <w:rPr>
          <w:rFonts w:hint="eastAsia"/>
        </w:rPr>
        <w:t>销售单</w:t>
      </w:r>
      <w:r>
        <w:rPr>
          <w:rFonts w:hint="eastAsia"/>
          <w:lang w:eastAsia="zh-CN"/>
        </w:rPr>
        <w:t>页面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65420" cy="1981200"/>
            <wp:effectExtent l="0" t="0" r="1143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 xml:space="preserve">保存_按钮   </w:t>
      </w:r>
      <w:r>
        <w:rPr>
          <w:rFonts w:hint="eastAsia"/>
          <w:color w:val="0000FF"/>
          <w:lang w:val="en-US" w:eastAsia="zh-CN"/>
        </w:rPr>
        <w:t>新建</w:t>
      </w:r>
      <w:r>
        <w:rPr>
          <w:rFonts w:hint="eastAsia"/>
          <w:color w:val="0000FF"/>
        </w:rPr>
        <w:t>销售单</w:t>
      </w:r>
      <w:r>
        <w:rPr>
          <w:rFonts w:hint="eastAsia"/>
          <w:color w:val="0000FF"/>
          <w:lang w:eastAsia="zh-CN"/>
        </w:rPr>
        <w:t>，并跳转到新建</w:t>
      </w:r>
      <w:r>
        <w:rPr>
          <w:rFonts w:hint="eastAsia"/>
          <w:color w:val="0000FF"/>
        </w:rPr>
        <w:t>销售单</w:t>
      </w:r>
      <w:r>
        <w:rPr>
          <w:rFonts w:hint="eastAsia"/>
          <w:color w:val="0000FF"/>
          <w:lang w:eastAsia="zh-CN"/>
        </w:rPr>
        <w:t>明细页面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返回_按钮   </w:t>
      </w:r>
      <w:r>
        <w:rPr>
          <w:rFonts w:hint="eastAsia"/>
          <w:lang w:eastAsia="zh-CN"/>
        </w:rPr>
        <w:t>返回</w:t>
      </w:r>
      <w:r>
        <w:rPr>
          <w:rFonts w:hint="eastAsia"/>
        </w:rPr>
        <w:t>销售单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删除   复选框选中要删除的选项，</w:t>
      </w:r>
      <w:r>
        <w:rPr>
          <w:rFonts w:hint="eastAsia"/>
          <w:lang w:eastAsia="zh-CN"/>
        </w:rPr>
        <w:t>点击“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按钮实现删除功能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6. 修改   </w:t>
      </w:r>
      <w:r>
        <w:rPr>
          <w:rFonts w:hint="eastAsia"/>
          <w:highlight w:val="none"/>
          <w:lang w:val="en-US" w:eastAsia="zh-CN"/>
        </w:rPr>
        <w:t>在</w:t>
      </w:r>
      <w:r>
        <w:rPr>
          <w:rFonts w:hint="eastAsia"/>
        </w:rPr>
        <w:t>销售单</w:t>
      </w:r>
      <w:r>
        <w:rPr>
          <w:rFonts w:hint="eastAsia"/>
          <w:highlight w:val="none"/>
          <w:lang w:val="en-US" w:eastAsia="zh-CN"/>
        </w:rPr>
        <w:t>列表中，点击</w:t>
      </w:r>
      <w:r>
        <w:rPr>
          <w:rFonts w:hint="eastAsia"/>
        </w:rPr>
        <w:t>销售单</w:t>
      </w:r>
      <w:r>
        <w:rPr>
          <w:rFonts w:hint="eastAsia"/>
          <w:highlight w:val="none"/>
          <w:lang w:val="en-US" w:eastAsia="zh-CN"/>
        </w:rPr>
        <w:t>名称，</w:t>
      </w:r>
      <w:r>
        <w:rPr>
          <w:rFonts w:hint="eastAsia"/>
          <w:highlight w:val="none"/>
        </w:rPr>
        <w:t>跳转</w:t>
      </w:r>
      <w:r>
        <w:rPr>
          <w:rFonts w:hint="eastAsia"/>
          <w:highlight w:val="none"/>
          <w:lang w:eastAsia="zh-CN"/>
        </w:rPr>
        <w:t>到修改</w:t>
      </w:r>
      <w:r>
        <w:rPr>
          <w:rFonts w:hint="eastAsia"/>
        </w:rPr>
        <w:t>销售单</w:t>
      </w:r>
      <w:r>
        <w:rPr>
          <w:rFonts w:hint="eastAsia"/>
          <w:highlight w:val="none"/>
        </w:rPr>
        <w:t>页面</w:t>
      </w:r>
      <w:r>
        <w:rPr>
          <w:rFonts w:hint="eastAsia"/>
          <w:highlight w:val="none"/>
          <w:lang w:val="en-US" w:eastAsia="zh-CN"/>
        </w:rPr>
        <w:t>，可进行修改</w:t>
      </w:r>
    </w:p>
    <w:p>
      <w:pPr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导出   </w:t>
      </w:r>
      <w:r>
        <w:rPr>
          <w:rFonts w:hint="eastAsia"/>
          <w:color w:val="0000FF"/>
          <w:highlight w:val="none"/>
          <w:lang w:val="en-US" w:eastAsia="zh-CN"/>
        </w:rPr>
        <w:t>根据用户的选择，导出不同的数据（导出Excel）</w:t>
      </w:r>
    </w:p>
    <w:p>
      <w:pPr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 xml:space="preserve"> 8. 共享   </w:t>
      </w:r>
      <w: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  <w:t>可把客户共享给其他人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销售管理</w:t>
      </w:r>
      <w:r>
        <w:rPr>
          <w:rFonts w:hint="eastAsia"/>
          <w:b/>
          <w:bCs/>
          <w:sz w:val="28"/>
          <w:szCs w:val="28"/>
          <w:lang w:val="en-US" w:eastAsia="zh-CN"/>
        </w:rPr>
        <w:t>--&gt;应收款项(b_need_gather)</w:t>
      </w:r>
    </w:p>
    <w:p>
      <w:pPr>
        <w:numPr>
          <w:ilvl w:val="0"/>
          <w:numId w:val="9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应收款列表（首页、上一页、下一页、尾页、并能够选择跳转所要的页码，还可以选择每页的记录数）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937385"/>
            <wp:effectExtent l="0" t="0" r="6985" b="571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注：点击“未结清”和“已结清”显示不同列表内容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  <w:lang w:val="en-US" w:eastAsia="zh-CN"/>
        </w:rPr>
        <w:t>(</w:t>
      </w:r>
      <w:r>
        <w:rPr>
          <w:rFonts w:hint="eastAsia" w:ascii="Consolas" w:hAnsi="Consolas" w:eastAsia="宋体"/>
          <w:color w:val="0000FF"/>
          <w:sz w:val="24"/>
          <w:szCs w:val="24"/>
          <w:highlight w:val="white"/>
          <w:lang w:val="en-US" w:eastAsia="zh-CN"/>
        </w:rPr>
        <w:t>注：不同用户看到不同的客户列表)</w:t>
      </w:r>
    </w:p>
    <w:p>
      <w:pPr>
        <w:numPr>
          <w:ilvl w:val="0"/>
          <w:numId w:val="9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应收款搜索 按用户输入内容进行搜索</w:t>
      </w:r>
    </w:p>
    <w:p>
      <w:pPr>
        <w:numPr>
          <w:ilvl w:val="0"/>
          <w:numId w:val="9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新建</w:t>
      </w:r>
    </w:p>
    <w:p>
      <w:pPr>
        <w:numPr>
          <w:ilvl w:val="0"/>
          <w:numId w:val="9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删除</w:t>
      </w:r>
    </w:p>
    <w:p>
      <w:pPr>
        <w:numPr>
          <w:ilvl w:val="0"/>
          <w:numId w:val="9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修改</w:t>
      </w:r>
    </w:p>
    <w:p>
      <w:pPr>
        <w:numPr>
          <w:ilvl w:val="0"/>
          <w:numId w:val="9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导出Excel</w:t>
      </w:r>
    </w:p>
    <w:p/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销售管理</w:t>
      </w:r>
      <w:r>
        <w:rPr>
          <w:rFonts w:hint="eastAsia"/>
          <w:b/>
          <w:bCs/>
          <w:sz w:val="28"/>
          <w:szCs w:val="28"/>
          <w:lang w:val="en-US" w:eastAsia="zh-CN"/>
        </w:rPr>
        <w:t>--&gt;销售收款(</w:t>
      </w:r>
      <w:r>
        <w:rPr>
          <w:rFonts w:hint="eastAsia"/>
          <w:b/>
          <w:bCs/>
          <w:sz w:val="28"/>
          <w:szCs w:val="28"/>
        </w:rPr>
        <w:t>b_gather</w:t>
      </w:r>
      <w:r>
        <w:rPr>
          <w:rFonts w:hint="eastAsia"/>
          <w:b/>
          <w:bCs/>
          <w:sz w:val="28"/>
          <w:szCs w:val="28"/>
          <w:lang w:val="en-US" w:eastAsia="zh-CN"/>
        </w:rPr>
        <w:t>)</w:t>
      </w:r>
    </w:p>
    <w:p>
      <w:pPr>
        <w:numPr>
          <w:ilvl w:val="0"/>
          <w:numId w:val="10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收款单</w:t>
      </w:r>
      <w:r>
        <w:rPr>
          <w:rFonts w:hint="eastAsia" w:ascii="Consolas" w:hAnsi="Consolas" w:eastAsia="Consolas"/>
          <w:sz w:val="24"/>
          <w:szCs w:val="24"/>
          <w:highlight w:val="white"/>
          <w:lang w:val="en-US" w:eastAsia="zh-CN"/>
        </w:rPr>
        <w:t>列表（首页、上一页、下一页、尾页、并能够选择跳转所要的页码，还可以选择每页的记录数）</w:t>
      </w:r>
    </w:p>
    <w:p>
      <w:pPr>
        <w:numPr>
          <w:numId w:val="0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sz w:val="32"/>
          <w:highlight w:val="white"/>
          <w:lang w:val="en-US" w:eastAsia="zh-CN"/>
        </w:rPr>
        <w:drawing>
          <wp:inline distT="0" distB="0" distL="114300" distR="114300">
            <wp:extent cx="5269865" cy="2131060"/>
            <wp:effectExtent l="0" t="0" r="6985" b="2540"/>
            <wp:docPr id="22" name="图片 22" descr="1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32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eastAsia="Consolas"/>
          <w:sz w:val="3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注：点击“草稿”，“待审核”，“已审核”，“已驳回”，“全部”显示不同列表内容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收款单搜索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新增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删除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修改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highlight w:val="white"/>
          <w:lang w:val="en-US" w:eastAsia="zh-CN"/>
        </w:rPr>
        <w:t>导出Excel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系统设置</w:t>
      </w:r>
    </w:p>
    <w:p>
      <w:pPr>
        <w:pStyle w:val="3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部门管理</w:t>
      </w:r>
      <w:r>
        <w:rPr>
          <w:rFonts w:hint="eastAsia"/>
          <w:lang w:val="en-US" w:eastAsia="zh-CN"/>
        </w:rPr>
        <w:t>(用户组，部门)(</w:t>
      </w:r>
      <w:r>
        <w:rPr>
          <w:rFonts w:hint="eastAsia" w:ascii="Consolas" w:hAnsi="Consolas" w:eastAsia="Consolas"/>
          <w:color w:val="000000"/>
          <w:sz w:val="32"/>
        </w:rPr>
        <w:t>s_user_group</w:t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7170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图1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1647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图2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分页查询部门列表，显示部门名称、部门负责人、部门职能。按照部门名称分页查询部门列表。可以选择每页显示记录数。</w:t>
      </w:r>
    </w:p>
    <w:p>
      <w:pPr>
        <w:numPr>
          <w:ilvl w:val="0"/>
          <w:numId w:val="1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新建：新增部门，需要填写的部门信息有：部门名称、上级部门（下拉列表）、部门负责人、部门职能、备注。</w:t>
      </w:r>
    </w:p>
    <w:p>
      <w:pPr>
        <w:numPr>
          <w:ilvl w:val="0"/>
          <w:numId w:val="1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删除：删除选中的记录。</w:t>
      </w:r>
    </w:p>
    <w:p>
      <w:pPr>
        <w:numPr>
          <w:ilvl w:val="0"/>
          <w:numId w:val="1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树形：以树形显示部门结构</w:t>
      </w:r>
    </w:p>
    <w:p>
      <w:pPr>
        <w:numPr>
          <w:ilvl w:val="0"/>
          <w:numId w:val="12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人员设置：把员工移入或移出此部门（如图2，左侧为没有部门的员工，右侧为当前部门的员工</w:t>
      </w:r>
    </w:p>
    <w:p>
      <w:pPr>
        <w:numPr>
          <w:ilvl w:val="0"/>
          <w:numId w:val="1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导出Excel。</w:t>
      </w: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人事管理(</w:t>
      </w:r>
      <w:r>
        <w:rPr>
          <w:rFonts w:hint="eastAsia" w:ascii="Consolas" w:hAnsi="Consolas" w:eastAsia="Consolas"/>
          <w:color w:val="000000"/>
          <w:sz w:val="32"/>
        </w:rPr>
        <w:t>s_user</w:t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614805"/>
            <wp:effectExtent l="0" t="0" r="1079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分页查询人员列表信息，显示用户名、中文名、操作权限组、查询权限组、所属部门、起始有效期、终止有效期、状态。根据用户名和中文名分页查询人员列表。可以显示每页显示记录数。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新建：可以新增人员，录入人员的基本信息、详细信息、职业技能、其他信息。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这个页面上可以修改密码（但不能点）。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删除：删除选中项（不能点）。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启用、停用：可以启用和停用某个人员账号（不能点）。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导出Excel</w:t>
      </w: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操作权限组(</w:t>
      </w:r>
      <w:r>
        <w:rPr>
          <w:rFonts w:hint="eastAsia" w:ascii="Consolas" w:hAnsi="Consolas" w:eastAsia="Consolas"/>
          <w:color w:val="000000"/>
          <w:sz w:val="32"/>
        </w:rPr>
        <w:t>s_role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693545"/>
            <wp:effectExtent l="0" t="0" r="381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图1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959610"/>
            <wp:effectExtent l="0" t="0" r="3175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                   图2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分页查询权限组列表，只显示一个名称就行了。根据名称分页查询列表。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</w:t>
      </w:r>
      <w:bookmarkStart w:id="0" w:name="OLE_LINK1"/>
      <w:r>
        <w:rPr>
          <w:rFonts w:hint="eastAsia"/>
          <w:lang w:val="en-US" w:eastAsia="zh-CN"/>
        </w:rPr>
        <w:t>新增/修改操作权限组，录入名称和备注。</w:t>
      </w:r>
      <w:bookmarkEnd w:id="0"/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删除：删除选中项（不能点）</w:t>
      </w:r>
    </w:p>
    <w:p>
      <w:pPr>
        <w:numPr>
          <w:ilvl w:val="0"/>
          <w:numId w:val="14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在每一条记录的后面都有一个“设置”，可进行操作人员设置。(选中权限，点击保存。更改s_role表的popedom信息,根据role_id查询s_user,更改s_user表中的popedom信息)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导出Excel</w:t>
      </w: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查询权限组(</w:t>
      </w:r>
      <w:r>
        <w:rPr>
          <w:rFonts w:hint="eastAsia" w:ascii="Consolas" w:hAnsi="Consolas" w:eastAsia="Consolas"/>
          <w:color w:val="000000"/>
          <w:sz w:val="32"/>
        </w:rPr>
        <w:t>s_access_group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734820"/>
            <wp:effectExtent l="0" t="0" r="1270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图1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651635"/>
            <wp:effectExtent l="0" t="0" r="571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图2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分页查询权限列表，显示编号、名称。根据名称分页查询。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新建：新增/修改查询权限组，录入名称和备注。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删除：删除选中项。</w:t>
      </w:r>
    </w:p>
    <w:p>
      <w:pPr>
        <w:numPr>
          <w:ilvl w:val="0"/>
          <w:numId w:val="15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每一条记录的后面都有一个“设置”，可进行设置可查看范围。（如图2，可设置用户是否有查询某部门的权限。添加可查看某部门时，会修改s_access_group中dpte列，向dpte列添加此部门的id。可通过用户表中access_group_id可关联查询,来确定用户的查询权限）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导出Excel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4F3F1"/>
    <w:multiLevelType w:val="multilevel"/>
    <w:tmpl w:val="5764F3F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64F458"/>
    <w:multiLevelType w:val="singleLevel"/>
    <w:tmpl w:val="5764F458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764F696"/>
    <w:multiLevelType w:val="singleLevel"/>
    <w:tmpl w:val="5764F696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764F7EA"/>
    <w:multiLevelType w:val="singleLevel"/>
    <w:tmpl w:val="5764F7EA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764FAFA"/>
    <w:multiLevelType w:val="singleLevel"/>
    <w:tmpl w:val="5764FAFA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76900C6"/>
    <w:multiLevelType w:val="singleLevel"/>
    <w:tmpl w:val="576900C6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6908E6"/>
    <w:multiLevelType w:val="singleLevel"/>
    <w:tmpl w:val="576908E6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690CFE"/>
    <w:multiLevelType w:val="singleLevel"/>
    <w:tmpl w:val="57690CFE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690F23"/>
    <w:multiLevelType w:val="singleLevel"/>
    <w:tmpl w:val="57690F23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6946C6"/>
    <w:multiLevelType w:val="singleLevel"/>
    <w:tmpl w:val="576946C6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7695784"/>
    <w:multiLevelType w:val="singleLevel"/>
    <w:tmpl w:val="57695784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19ACE0"/>
    <w:multiLevelType w:val="singleLevel"/>
    <w:tmpl w:val="5819ACE0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1A8ABC"/>
    <w:multiLevelType w:val="singleLevel"/>
    <w:tmpl w:val="581A8ABC"/>
    <w:lvl w:ilvl="0" w:tentative="0">
      <w:start w:val="5"/>
      <w:numFmt w:val="decimal"/>
      <w:suff w:val="nothing"/>
      <w:lvlText w:val="%1."/>
      <w:lvlJc w:val="left"/>
    </w:lvl>
  </w:abstractNum>
  <w:abstractNum w:abstractNumId="13">
    <w:nsid w:val="581AB25A"/>
    <w:multiLevelType w:val="singleLevel"/>
    <w:tmpl w:val="581AB25A"/>
    <w:lvl w:ilvl="0" w:tentative="0">
      <w:start w:val="5"/>
      <w:numFmt w:val="decimal"/>
      <w:suff w:val="nothing"/>
      <w:lvlText w:val="%1."/>
      <w:lvlJc w:val="left"/>
    </w:lvl>
  </w:abstractNum>
  <w:abstractNum w:abstractNumId="14">
    <w:nsid w:val="581ACD9E"/>
    <w:multiLevelType w:val="singleLevel"/>
    <w:tmpl w:val="581ACD9E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1AD9"/>
    <w:rsid w:val="00A6786F"/>
    <w:rsid w:val="00EF1536"/>
    <w:rsid w:val="015D669D"/>
    <w:rsid w:val="01C60BB8"/>
    <w:rsid w:val="02507D56"/>
    <w:rsid w:val="02743CF6"/>
    <w:rsid w:val="029D5FEC"/>
    <w:rsid w:val="030E29FC"/>
    <w:rsid w:val="04262529"/>
    <w:rsid w:val="044C05A7"/>
    <w:rsid w:val="052E0E46"/>
    <w:rsid w:val="05A802FB"/>
    <w:rsid w:val="060E05DC"/>
    <w:rsid w:val="068830E8"/>
    <w:rsid w:val="06C642B1"/>
    <w:rsid w:val="074F18E5"/>
    <w:rsid w:val="07895345"/>
    <w:rsid w:val="07E81C3A"/>
    <w:rsid w:val="08192423"/>
    <w:rsid w:val="081B3EBF"/>
    <w:rsid w:val="08CC39F9"/>
    <w:rsid w:val="08E31822"/>
    <w:rsid w:val="090F3CE6"/>
    <w:rsid w:val="094D2D17"/>
    <w:rsid w:val="0974188B"/>
    <w:rsid w:val="09B770F7"/>
    <w:rsid w:val="09F03F20"/>
    <w:rsid w:val="0AE43CF8"/>
    <w:rsid w:val="0AFB2234"/>
    <w:rsid w:val="0C822857"/>
    <w:rsid w:val="0C9A0730"/>
    <w:rsid w:val="0CFB1606"/>
    <w:rsid w:val="0D304554"/>
    <w:rsid w:val="0D46033F"/>
    <w:rsid w:val="0E974B96"/>
    <w:rsid w:val="0EE175D2"/>
    <w:rsid w:val="0EFE7CA1"/>
    <w:rsid w:val="101A259E"/>
    <w:rsid w:val="10456688"/>
    <w:rsid w:val="10DA2F1B"/>
    <w:rsid w:val="12286AAE"/>
    <w:rsid w:val="12293748"/>
    <w:rsid w:val="1266183F"/>
    <w:rsid w:val="12C11908"/>
    <w:rsid w:val="134D4DA8"/>
    <w:rsid w:val="13C77BA0"/>
    <w:rsid w:val="14927702"/>
    <w:rsid w:val="151A0C22"/>
    <w:rsid w:val="152C3FD4"/>
    <w:rsid w:val="157A1821"/>
    <w:rsid w:val="1588648B"/>
    <w:rsid w:val="15BA37CE"/>
    <w:rsid w:val="162250D3"/>
    <w:rsid w:val="16B079CE"/>
    <w:rsid w:val="16B63082"/>
    <w:rsid w:val="16C837E4"/>
    <w:rsid w:val="16F87C1E"/>
    <w:rsid w:val="17A65689"/>
    <w:rsid w:val="186834A4"/>
    <w:rsid w:val="18EF1EF5"/>
    <w:rsid w:val="19894855"/>
    <w:rsid w:val="1A517EBE"/>
    <w:rsid w:val="1B062E5F"/>
    <w:rsid w:val="1BC61FE5"/>
    <w:rsid w:val="1C8B0C2C"/>
    <w:rsid w:val="1C8E3665"/>
    <w:rsid w:val="1CB64DCC"/>
    <w:rsid w:val="1CE23211"/>
    <w:rsid w:val="1D0228C4"/>
    <w:rsid w:val="1D9553CB"/>
    <w:rsid w:val="1ED2384F"/>
    <w:rsid w:val="207F2A15"/>
    <w:rsid w:val="20D04563"/>
    <w:rsid w:val="20F2738F"/>
    <w:rsid w:val="21A3274F"/>
    <w:rsid w:val="21DC02AC"/>
    <w:rsid w:val="22607249"/>
    <w:rsid w:val="250F6624"/>
    <w:rsid w:val="25202CE8"/>
    <w:rsid w:val="26132B4B"/>
    <w:rsid w:val="262B4174"/>
    <w:rsid w:val="266243AC"/>
    <w:rsid w:val="268B7ECF"/>
    <w:rsid w:val="26A469C2"/>
    <w:rsid w:val="275C5F0E"/>
    <w:rsid w:val="27CA4509"/>
    <w:rsid w:val="28082D4C"/>
    <w:rsid w:val="28471E7F"/>
    <w:rsid w:val="28E5383B"/>
    <w:rsid w:val="2951253E"/>
    <w:rsid w:val="29CA3DC3"/>
    <w:rsid w:val="29F93FAB"/>
    <w:rsid w:val="2A895FF4"/>
    <w:rsid w:val="2AE36788"/>
    <w:rsid w:val="2BC71A00"/>
    <w:rsid w:val="2BD83EFB"/>
    <w:rsid w:val="2C3C2C11"/>
    <w:rsid w:val="2C7224D1"/>
    <w:rsid w:val="2C731210"/>
    <w:rsid w:val="2C775971"/>
    <w:rsid w:val="2CBE4696"/>
    <w:rsid w:val="2D1F32E7"/>
    <w:rsid w:val="2D3408B4"/>
    <w:rsid w:val="2DC40154"/>
    <w:rsid w:val="2DF308E8"/>
    <w:rsid w:val="2E40109D"/>
    <w:rsid w:val="2E882D20"/>
    <w:rsid w:val="2EEB302E"/>
    <w:rsid w:val="2F4824C0"/>
    <w:rsid w:val="2F7818AC"/>
    <w:rsid w:val="30694B12"/>
    <w:rsid w:val="30B97164"/>
    <w:rsid w:val="311F43DC"/>
    <w:rsid w:val="315C7419"/>
    <w:rsid w:val="32231E39"/>
    <w:rsid w:val="32C54E88"/>
    <w:rsid w:val="33553D51"/>
    <w:rsid w:val="33A763E1"/>
    <w:rsid w:val="33B45FBD"/>
    <w:rsid w:val="33B500EF"/>
    <w:rsid w:val="33C634B2"/>
    <w:rsid w:val="34DA210F"/>
    <w:rsid w:val="34F73EB1"/>
    <w:rsid w:val="354338B2"/>
    <w:rsid w:val="358F120B"/>
    <w:rsid w:val="359B050D"/>
    <w:rsid w:val="367B3EA4"/>
    <w:rsid w:val="36946034"/>
    <w:rsid w:val="36CD7052"/>
    <w:rsid w:val="37141454"/>
    <w:rsid w:val="378E2FC0"/>
    <w:rsid w:val="37C65A2A"/>
    <w:rsid w:val="38554A27"/>
    <w:rsid w:val="386851D6"/>
    <w:rsid w:val="38950956"/>
    <w:rsid w:val="391612B2"/>
    <w:rsid w:val="3984616E"/>
    <w:rsid w:val="39B349EA"/>
    <w:rsid w:val="39D8123E"/>
    <w:rsid w:val="39E60D91"/>
    <w:rsid w:val="3AD63CDC"/>
    <w:rsid w:val="3B5025A0"/>
    <w:rsid w:val="3BFB4400"/>
    <w:rsid w:val="3C00475E"/>
    <w:rsid w:val="3C04776E"/>
    <w:rsid w:val="3D2048BC"/>
    <w:rsid w:val="3D3A1D36"/>
    <w:rsid w:val="3DB9380B"/>
    <w:rsid w:val="3DDB18D2"/>
    <w:rsid w:val="3DF62DE8"/>
    <w:rsid w:val="3E107A14"/>
    <w:rsid w:val="3E4676FE"/>
    <w:rsid w:val="3E6C70A2"/>
    <w:rsid w:val="3E855FEA"/>
    <w:rsid w:val="3E88507E"/>
    <w:rsid w:val="3F6E53D4"/>
    <w:rsid w:val="40321B38"/>
    <w:rsid w:val="408515B8"/>
    <w:rsid w:val="41A9072D"/>
    <w:rsid w:val="41CF488C"/>
    <w:rsid w:val="426D2964"/>
    <w:rsid w:val="427A4C3F"/>
    <w:rsid w:val="435F52AC"/>
    <w:rsid w:val="43627A7A"/>
    <w:rsid w:val="43CD2C37"/>
    <w:rsid w:val="440F4E8F"/>
    <w:rsid w:val="446700E9"/>
    <w:rsid w:val="44E23D55"/>
    <w:rsid w:val="459163CB"/>
    <w:rsid w:val="45B27BDE"/>
    <w:rsid w:val="45FD7442"/>
    <w:rsid w:val="47711CF4"/>
    <w:rsid w:val="482C0AFF"/>
    <w:rsid w:val="482E280E"/>
    <w:rsid w:val="48932D4A"/>
    <w:rsid w:val="48992CAE"/>
    <w:rsid w:val="48EE0E77"/>
    <w:rsid w:val="492B21B0"/>
    <w:rsid w:val="492C310D"/>
    <w:rsid w:val="494D3A6E"/>
    <w:rsid w:val="49506E81"/>
    <w:rsid w:val="4A84690C"/>
    <w:rsid w:val="4AAC439A"/>
    <w:rsid w:val="4AB96EDD"/>
    <w:rsid w:val="4ACA1404"/>
    <w:rsid w:val="4B9738A1"/>
    <w:rsid w:val="4BC961D4"/>
    <w:rsid w:val="4C05100D"/>
    <w:rsid w:val="4C0550C8"/>
    <w:rsid w:val="4C8E21AC"/>
    <w:rsid w:val="4D317EF9"/>
    <w:rsid w:val="4D654678"/>
    <w:rsid w:val="4ECE1353"/>
    <w:rsid w:val="4F1650E6"/>
    <w:rsid w:val="50B77FF0"/>
    <w:rsid w:val="51115539"/>
    <w:rsid w:val="514A5AC2"/>
    <w:rsid w:val="51AD10BC"/>
    <w:rsid w:val="5243389E"/>
    <w:rsid w:val="528A13CA"/>
    <w:rsid w:val="52923D98"/>
    <w:rsid w:val="53002E14"/>
    <w:rsid w:val="53460BA8"/>
    <w:rsid w:val="537C428F"/>
    <w:rsid w:val="53965EF3"/>
    <w:rsid w:val="53F828AC"/>
    <w:rsid w:val="54634335"/>
    <w:rsid w:val="548023D0"/>
    <w:rsid w:val="551A5752"/>
    <w:rsid w:val="557B7044"/>
    <w:rsid w:val="55843E4F"/>
    <w:rsid w:val="55E0300C"/>
    <w:rsid w:val="567D6B4B"/>
    <w:rsid w:val="58CD278D"/>
    <w:rsid w:val="59366569"/>
    <w:rsid w:val="593D7CEE"/>
    <w:rsid w:val="597C4613"/>
    <w:rsid w:val="5988635A"/>
    <w:rsid w:val="5C3146F8"/>
    <w:rsid w:val="5C535B58"/>
    <w:rsid w:val="5D765A06"/>
    <w:rsid w:val="5D8B310E"/>
    <w:rsid w:val="5DF06C44"/>
    <w:rsid w:val="5DF22526"/>
    <w:rsid w:val="5E55320F"/>
    <w:rsid w:val="5F25205D"/>
    <w:rsid w:val="5F794C4C"/>
    <w:rsid w:val="5F8D22BB"/>
    <w:rsid w:val="607B2AF2"/>
    <w:rsid w:val="60A66EED"/>
    <w:rsid w:val="60DB4DED"/>
    <w:rsid w:val="614B00F6"/>
    <w:rsid w:val="619F76C5"/>
    <w:rsid w:val="61B12737"/>
    <w:rsid w:val="61BE4C81"/>
    <w:rsid w:val="61CB5D56"/>
    <w:rsid w:val="624B373C"/>
    <w:rsid w:val="62D05A29"/>
    <w:rsid w:val="62D33F0A"/>
    <w:rsid w:val="62E50368"/>
    <w:rsid w:val="63CE7F1C"/>
    <w:rsid w:val="63DF2FDE"/>
    <w:rsid w:val="641C34CB"/>
    <w:rsid w:val="643F09BA"/>
    <w:rsid w:val="645833CE"/>
    <w:rsid w:val="647D006A"/>
    <w:rsid w:val="65417BBC"/>
    <w:rsid w:val="654574B2"/>
    <w:rsid w:val="65A7032B"/>
    <w:rsid w:val="65B811C6"/>
    <w:rsid w:val="664A520F"/>
    <w:rsid w:val="66750D6A"/>
    <w:rsid w:val="67687023"/>
    <w:rsid w:val="67B23B62"/>
    <w:rsid w:val="67CF27D1"/>
    <w:rsid w:val="67E30E00"/>
    <w:rsid w:val="683C7796"/>
    <w:rsid w:val="68906D92"/>
    <w:rsid w:val="692F6002"/>
    <w:rsid w:val="69886FF6"/>
    <w:rsid w:val="69AD3F69"/>
    <w:rsid w:val="69DF6CAB"/>
    <w:rsid w:val="6A0C0F09"/>
    <w:rsid w:val="6A9B7564"/>
    <w:rsid w:val="6AB74786"/>
    <w:rsid w:val="6AE517AE"/>
    <w:rsid w:val="6B03270A"/>
    <w:rsid w:val="6BE15389"/>
    <w:rsid w:val="6BFC6A3F"/>
    <w:rsid w:val="6C122F65"/>
    <w:rsid w:val="6C57486F"/>
    <w:rsid w:val="6C6C35FD"/>
    <w:rsid w:val="6D1B7ABE"/>
    <w:rsid w:val="6D2C4E51"/>
    <w:rsid w:val="6E0F3B3A"/>
    <w:rsid w:val="6E132D81"/>
    <w:rsid w:val="6E2B206D"/>
    <w:rsid w:val="6F44771E"/>
    <w:rsid w:val="6F806BCC"/>
    <w:rsid w:val="6F950FFA"/>
    <w:rsid w:val="6FBF3EDA"/>
    <w:rsid w:val="6FE71E9B"/>
    <w:rsid w:val="706406FD"/>
    <w:rsid w:val="71015D05"/>
    <w:rsid w:val="71277151"/>
    <w:rsid w:val="71305756"/>
    <w:rsid w:val="71A762EE"/>
    <w:rsid w:val="7274178B"/>
    <w:rsid w:val="72E030C8"/>
    <w:rsid w:val="73217310"/>
    <w:rsid w:val="74443736"/>
    <w:rsid w:val="74467E1B"/>
    <w:rsid w:val="74B34B5F"/>
    <w:rsid w:val="74D91A79"/>
    <w:rsid w:val="74EE3310"/>
    <w:rsid w:val="75F07211"/>
    <w:rsid w:val="76422BB9"/>
    <w:rsid w:val="773C5CD1"/>
    <w:rsid w:val="778B3D4D"/>
    <w:rsid w:val="781E7483"/>
    <w:rsid w:val="78836119"/>
    <w:rsid w:val="79D76F1E"/>
    <w:rsid w:val="79EA1BA3"/>
    <w:rsid w:val="7B424ACE"/>
    <w:rsid w:val="7C4153E4"/>
    <w:rsid w:val="7C4E4DD5"/>
    <w:rsid w:val="7CEB7446"/>
    <w:rsid w:val="7CFC50AE"/>
    <w:rsid w:val="7DC214CE"/>
    <w:rsid w:val="7E174F86"/>
    <w:rsid w:val="7E1C608B"/>
    <w:rsid w:val="7EB25308"/>
    <w:rsid w:val="7F561BC6"/>
    <w:rsid w:val="7F5F4917"/>
    <w:rsid w:val="7FCD72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hs</dc:creator>
  <cp:lastModifiedBy>hs</cp:lastModifiedBy>
  <dcterms:modified xsi:type="dcterms:W3CDTF">2016-11-06T13:34:41Z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