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EEC" w:rsidRDefault="00BA4EEC"/>
    <w:p w:rsidR="00BA4EEC" w:rsidRDefault="00BA4EEC"/>
    <w:p w:rsidR="00BA4EEC" w:rsidRDefault="00BA4EEC"/>
    <w:p w:rsidR="00BA4EEC" w:rsidRDefault="00BA4EEC"/>
    <w:p w:rsidR="00BA4EEC" w:rsidRDefault="00BA4EEC"/>
    <w:p w:rsidR="00BA4EEC" w:rsidRDefault="00BA4EEC"/>
    <w:p w:rsidR="00BA4EEC" w:rsidRDefault="00BA4EEC"/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EA7997">
      <w:pPr>
        <w:rPr>
          <w:b/>
          <w:bCs/>
        </w:rPr>
      </w:pPr>
      <w:r>
        <w:rPr>
          <w:rFonts w:ascii="Arial" w:hAnsi="Arial" w:cs="Arial"/>
          <w:b/>
          <w:bCs/>
          <w:sz w:val="56"/>
          <w:szCs w:val="56"/>
        </w:rPr>
        <w:t>SUIVI TERRITORIAL</w:t>
      </w:r>
    </w:p>
    <w:p w:rsidR="00BA4EEC" w:rsidRDefault="00EA799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DU PLAN RELANCE</w:t>
      </w:r>
    </w:p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EA799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Données pour le département : Ardèche</w:t>
      </w:r>
    </w:p>
    <w:p w:rsidR="00BA4EEC" w:rsidRDefault="00EA799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Date : 2021-04-28</w:t>
      </w:r>
    </w:p>
    <w:p w:rsidR="00BA4EEC" w:rsidRDefault="00EA7997">
      <w:r>
        <w:br w:type="page"/>
      </w:r>
    </w:p>
    <w:p w:rsidR="00BA4EEC" w:rsidRDefault="00BA4EEC"/>
    <w:p w:rsidR="00BA4EEC" w:rsidRDefault="00BA4EEC">
      <w:pPr>
        <w:rPr>
          <w:b/>
          <w:bCs/>
          <w:sz w:val="50"/>
          <w:szCs w:val="50"/>
        </w:rPr>
      </w:pPr>
    </w:p>
    <w:p w:rsidR="00BA4EEC" w:rsidRDefault="00EA7997">
      <w:r>
        <w:rPr>
          <w:b/>
          <w:bCs/>
          <w:sz w:val="50"/>
          <w:szCs w:val="50"/>
        </w:rPr>
        <w:t>Sommaire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6"/>
        <w:gridCol w:w="566"/>
      </w:tblGrid>
      <w:tr w:rsidR="00BA4EEC">
        <w:tc>
          <w:tcPr>
            <w:tcW w:w="8505" w:type="dxa"/>
            <w:shd w:val="clear" w:color="auto" w:fill="auto"/>
          </w:tcPr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Ma Prime </w:t>
            </w:r>
            <w:proofErr w:type="spellStart"/>
            <w:r>
              <w:rPr>
                <w:sz w:val="24"/>
                <w:szCs w:val="24"/>
              </w:rPr>
              <w:t>Rénov</w:t>
            </w:r>
            <w:proofErr w:type="spellEnd"/>
            <w:r>
              <w:rPr>
                <w:sz w:val="24"/>
                <w:szCs w:val="24"/>
              </w:rPr>
              <w:t xml:space="preserve">' --------------------------------------------------------------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 w:rsidR="00BA4EEC" w:rsidRDefault="00EA7997">
            <w:pPr>
              <w:jc w:val="both"/>
            </w:pPr>
            <w:r>
              <w:rPr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 w:rsidR="00BA4EEC" w:rsidRDefault="00EA7997">
            <w:pPr>
              <w:jc w:val="both"/>
            </w:pPr>
            <w:r>
              <w:rPr>
                <w:sz w:val="24"/>
                <w:szCs w:val="24"/>
              </w:rPr>
              <w:t xml:space="preserve">         AAP industrie : Modernisation des filières auto et </w:t>
            </w:r>
            <w:proofErr w:type="spellStart"/>
            <w:r>
              <w:rPr>
                <w:sz w:val="24"/>
                <w:szCs w:val="24"/>
              </w:rPr>
              <w:t>aéro</w:t>
            </w:r>
            <w:proofErr w:type="spellEnd"/>
            <w:r>
              <w:rPr>
                <w:sz w:val="24"/>
                <w:szCs w:val="24"/>
              </w:rPr>
              <w:t xml:space="preserve"> 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Assurance prospection -----------------------------------------------------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France 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sz w:val="24"/>
                <w:szCs w:val="24"/>
              </w:rPr>
              <w:t xml:space="preserve"> : aide à la numérisation des TPE</w:t>
            </w:r>
            <w:proofErr w:type="gramStart"/>
            <w:r>
              <w:rPr>
                <w:sz w:val="24"/>
                <w:szCs w:val="24"/>
              </w:rPr>
              <w:t>,PME,ETI</w:t>
            </w:r>
            <w:proofErr w:type="gramEnd"/>
            <w:r>
              <w:rPr>
                <w:sz w:val="24"/>
                <w:szCs w:val="24"/>
              </w:rPr>
              <w:t xml:space="preserve"> 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 w:rsidR="00BA4EEC" w:rsidRDefault="00EA7997">
            <w:pPr>
              <w:jc w:val="both"/>
            </w:pPr>
            <w:r>
              <w:rPr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Prime à l'embauche des jeunes -----------------------------------------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Contrats Initiatives Emploi (CIE) Jeunes -------------------------------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Garantie jeunes ---------------------------------------------------------------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Parcours emploi compétences (PEC) Jeunes -------------------------</w:t>
            </w:r>
          </w:p>
          <w:p w:rsidR="00BA4EEC" w:rsidRDefault="00EA79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shd w:val="clear" w:color="auto" w:fill="auto"/>
          </w:tcPr>
          <w:p w:rsidR="00BA4EEC" w:rsidRDefault="00EA7997">
            <w:pPr>
              <w:pStyle w:val="Contenudetableau"/>
              <w:spacing w:line="320" w:lineRule="atLeast"/>
            </w:pPr>
            <w:r>
              <w:t>2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3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4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5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6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7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8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9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10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11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12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13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14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15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16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17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18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19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20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21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22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23</w:t>
            </w:r>
          </w:p>
          <w:p w:rsidR="00BA4EEC" w:rsidRDefault="00EA7997">
            <w:pPr>
              <w:pStyle w:val="Contenudetableau"/>
              <w:spacing w:line="320" w:lineRule="atLeast"/>
            </w:pPr>
            <w:r>
              <w:t>24</w:t>
            </w:r>
          </w:p>
        </w:tc>
      </w:tr>
    </w:tbl>
    <w:p w:rsidR="00BA4EEC" w:rsidRDefault="00BA4EEC">
      <w:pPr>
        <w:jc w:val="both"/>
      </w:pPr>
    </w:p>
    <w:p w:rsidR="00BA4EEC" w:rsidRDefault="00EA7997">
      <w:r>
        <w:br w:type="page"/>
      </w:r>
    </w:p>
    <w:p w:rsidR="00BA4EEC" w:rsidRDefault="00BA4EEC"/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EA7997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e1" o:spid="_x0000_s1026" style="position:absolute;margin-left:-15.1pt;margin-top:107.7pt;width:478.6pt;height:396.7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" fill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" name="For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7997" w:rsidRDefault="00EA79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e2" o:spid="_x0000_s1027" style="position:absolute;margin-left:-69.1pt;margin-top:568.5pt;width:592.55pt;height:28.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" filled="f" stroked="f">
                <v:path arrowok="t"/>
                <v:textbox style="mso-fit-shape-to-text:t" inset="0,0,0,0">
                  <w:txbxContent>
                    <w:p w:rsidR="00EA7997" w:rsidRDefault="00EA79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Ecologie</w: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Ma Prime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Rénov</w:t>
      </w:r>
      <w:proofErr w:type="spellEnd"/>
      <w:r>
        <w:rPr>
          <w:rFonts w:ascii="Arial" w:hAnsi="Arial" w:cs="Arial"/>
          <w:b/>
          <w:bCs/>
          <w:sz w:val="28"/>
          <w:szCs w:val="28"/>
        </w:rPr>
        <w:t>'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Montant total des primes versées : 1.4 M€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BA4EEC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190.4 M€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1142.1 M€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116692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56759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113.2 M€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700.8 M€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70944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30743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53.7 M€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337.9 M€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12462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BA4EEC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23.6 M€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142.4 M€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13654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6190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14.4 M€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86.2 M€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8319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3350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7.2 M€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41.2 M€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1410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2166"/>
        <w:gridCol w:w="1863"/>
      </w:tblGrid>
      <w:tr w:rsidR="00BA4EEC">
        <w:trPr>
          <w:trHeight w:val="400"/>
        </w:trPr>
        <w:tc>
          <w:tcPr>
            <w:tcW w:w="9417" w:type="dxa"/>
            <w:gridSpan w:val="5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primes versées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Montant total des travaux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bénéficiaires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dossiers payés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1.4 M€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10.1 M€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841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365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816.8 k€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5.2 M€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514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393.7 k€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2.5 M€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24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4" o:spid="_x0000_s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-71.1pt;margin-top:202.95pt;width:594.25pt;height:10.45pt;z-index: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7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BC7FF0" w:rsidRDefault="00BC7FF0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Nous constatons une augmentation régulière du nombre de dossiers déposés ainsi que des montants des primes versées.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dre1" o:spid="_x0000_s1029" style="position:absolute;margin-left:0;margin-top:2.25pt;width:470.3pt;height:208.6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BC7FF0" w:rsidRDefault="00BC7FF0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Nous constatons une augmentation régulière du nombre de dossiers déposés ainsi que des montants des primes versées.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Bonus électrique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bonus octroyés à des véhicules électriques : 697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135585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116916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100882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18493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15909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14574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697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600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523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25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7" o:spid="_x0000_s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595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-71.1pt;margin-top:202.95pt;width:594.25pt;height:10.45pt;z-index: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0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0;margin-top:2.25pt;width:470.3pt;height:208.6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Efficacité énergétique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ayant reçu l'aide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ayant reçu l'aide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0" o:spid="_x0000_s1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71.1pt;margin-top:202.95pt;width:594.25pt;height:10.45pt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3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0;margin-top:2.25pt;width:470.3pt;height:208.6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AAP industrie : Modernisation des filières auto et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aéro</w:t>
      </w:r>
      <w:proofErr w:type="spellEnd"/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PME : 1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299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57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57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57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PME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27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4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3" o:spid="_x0000_s1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800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6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71.1pt;margin-top:202.95pt;width:594.25pt;height:10.45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6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6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  <w:u w:val="single"/>
                              </w:rPr>
                              <w:t xml:space="preserve">AAP </w:t>
                            </w:r>
                            <w:proofErr w:type="spellStart"/>
                            <w:r w:rsidRPr="00BC7FF0">
                              <w:rPr>
                                <w:b/>
                                <w:bCs/>
                                <w:color w:val="auto"/>
                                <w:u w:val="single"/>
                              </w:rPr>
                              <w:t>Aéro</w:t>
                            </w:r>
                            <w:proofErr w:type="spellEnd"/>
                            <w:r w:rsidRPr="00BC7FF0">
                              <w:rPr>
                                <w:b/>
                                <w:bCs/>
                                <w:color w:val="auto"/>
                                <w:u w:val="single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BC7FF0">
                              <w:rPr>
                                <w:bCs/>
                                <w:color w:val="auto"/>
                              </w:rPr>
                              <w:t xml:space="preserve">entreprise FREGATE AERO à la </w:t>
                            </w:r>
                            <w:proofErr w:type="spellStart"/>
                            <w:r w:rsidRPr="00BC7FF0">
                              <w:rPr>
                                <w:bCs/>
                                <w:color w:val="auto"/>
                              </w:rPr>
                              <w:t>Voulte</w:t>
                            </w:r>
                            <w:proofErr w:type="spellEnd"/>
                            <w:r w:rsidRPr="00BC7FF0">
                              <w:rPr>
                                <w:bCs/>
                                <w:color w:val="auto"/>
                              </w:rPr>
                              <w:t xml:space="preserve"> sur Rhône. Subvention de 800 000 euros.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</w:p>
                          <w:p w:rsidR="00EA7997" w:rsidRDefault="00EA7997" w:rsidP="00545BB7">
                            <w:pPr>
                              <w:spacing w:after="0" w:line="240" w:lineRule="auto"/>
                              <w:rPr>
                                <w:color w:val="1F497D"/>
                                <w:lang w:eastAsia="fr-FR"/>
                              </w:rPr>
                            </w:pP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FREGATE AERO fabrique des pièces de tôlerie et des sous-ensembles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</w:t>
                            </w: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métalli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ques pour l’industrie </w:t>
                            </w: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aéronautique.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</w:t>
                            </w: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Le projet concerne le marché de l’hélicoptère et a pour objet de centraliser les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</w:t>
                            </w: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activités d’usinage sur un seul site en Ardèche, de moderniser les outils de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</w:t>
                            </w: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production tout en réduisant l'impact environnemental via des investissements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</w:t>
                            </w: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(fabrication additive, digitalisat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ion et automatisation des flux, </w:t>
                            </w:r>
                            <w:r w:rsidRPr="00545BB7">
                              <w:rPr>
                                <w:color w:val="1F497D"/>
                                <w:lang w:eastAsia="fr-FR"/>
                              </w:rPr>
                              <w:t>nouvelle ligne de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traitement de surface...).</w:t>
                            </w:r>
                          </w:p>
                          <w:p w:rsidR="00EA7997" w:rsidRDefault="00EA7997" w:rsidP="00545BB7">
                            <w:pPr>
                              <w:spacing w:after="0" w:line="240" w:lineRule="auto"/>
                              <w:rPr>
                                <w:color w:val="1F497D"/>
                                <w:lang w:eastAsia="fr-FR"/>
                              </w:rPr>
                            </w:pPr>
                          </w:p>
                          <w:p w:rsidR="00EA7997" w:rsidRDefault="00EA7997" w:rsidP="00545BB7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u w:val="single"/>
                                <w:lang w:eastAsia="fr-FR"/>
                              </w:rPr>
                            </w:pPr>
                            <w:r w:rsidRPr="00545BB7">
                              <w:rPr>
                                <w:b/>
                                <w:color w:val="1F497D"/>
                                <w:u w:val="single"/>
                                <w:lang w:eastAsia="fr-FR"/>
                              </w:rPr>
                              <w:t xml:space="preserve">AAP Auto : </w:t>
                            </w:r>
                          </w:p>
                          <w:p w:rsidR="00EA7997" w:rsidRDefault="00EA7997" w:rsidP="00545BB7">
                            <w:pPr>
                              <w:spacing w:after="0" w:line="240" w:lineRule="auto"/>
                              <w:rPr>
                                <w:color w:val="1F497D"/>
                                <w:lang w:eastAsia="fr-FR"/>
                              </w:rPr>
                            </w:pP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Entreprise FICHET à </w:t>
                            </w:r>
                            <w:proofErr w:type="spellStart"/>
                            <w:r>
                              <w:rPr>
                                <w:color w:val="1F497D"/>
                                <w:lang w:eastAsia="fr-FR"/>
                              </w:rPr>
                              <w:t>Davézieux</w:t>
                            </w:r>
                            <w:proofErr w:type="spellEnd"/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. Subvention de 800 000 euros. </w:t>
                            </w:r>
                          </w:p>
                          <w:p w:rsidR="00EA7997" w:rsidRDefault="00EA7997" w:rsidP="00545BB7">
                            <w:pPr>
                              <w:spacing w:after="0" w:line="240" w:lineRule="auto"/>
                              <w:rPr>
                                <w:color w:val="1F497D"/>
                                <w:lang w:eastAsia="fr-FR"/>
                              </w:rPr>
                            </w:pP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Le projet de l’entreprise consiste en la mise en place de cellules robotisées. </w:t>
                            </w:r>
                          </w:p>
                          <w:p w:rsidR="00EA7997" w:rsidRDefault="00EA7997" w:rsidP="00545BB7">
                            <w:pPr>
                              <w:spacing w:after="0" w:line="240" w:lineRule="auto"/>
                              <w:rPr>
                                <w:color w:val="1F497D"/>
                                <w:lang w:eastAsia="fr-FR"/>
                              </w:rPr>
                            </w:pPr>
                          </w:p>
                          <w:p w:rsidR="00EA7997" w:rsidRPr="00545BB7" w:rsidRDefault="00EA7997" w:rsidP="00545BB7">
                            <w:pPr>
                              <w:spacing w:after="0" w:line="240" w:lineRule="auto"/>
                              <w:rPr>
                                <w:color w:val="1F497D"/>
                                <w:lang w:eastAsia="fr-FR"/>
                              </w:rPr>
                            </w:pPr>
                            <w:r>
                              <w:rPr>
                                <w:color w:val="1F497D"/>
                                <w:lang w:eastAsia="fr-FR"/>
                              </w:rPr>
                              <w:t>Entreprise STS COMPOSITES à Saint-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F497D"/>
                                <w:lang w:eastAsia="fr-FR"/>
                              </w:rPr>
                              <w:t>Désirat</w:t>
                            </w:r>
                            <w:proofErr w:type="spellEnd"/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Subvention 800 00</w:t>
                            </w:r>
                            <w:r w:rsidR="00AC3EFD">
                              <w:rPr>
                                <w:color w:val="1F497D"/>
                                <w:lang w:eastAsia="fr-FR"/>
                              </w:rPr>
                              <w:t>0 euros. Pas plus d’infos sur</w:t>
                            </w:r>
                            <w:r>
                              <w:rPr>
                                <w:color w:val="1F497D"/>
                                <w:lang w:eastAsia="fr-FR"/>
                              </w:rPr>
                              <w:t xml:space="preserve"> la nature du projet.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0;margin-top:2.25pt;width:470.3pt;height:208.6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  <w:u w:val="single"/>
                        </w:rPr>
                        <w:t xml:space="preserve">AAP </w:t>
                      </w:r>
                      <w:proofErr w:type="spellStart"/>
                      <w:r w:rsidRPr="00BC7FF0">
                        <w:rPr>
                          <w:b/>
                          <w:bCs/>
                          <w:color w:val="auto"/>
                          <w:u w:val="single"/>
                        </w:rPr>
                        <w:t>Aéro</w:t>
                      </w:r>
                      <w:proofErr w:type="spellEnd"/>
                      <w:r w:rsidRPr="00BC7FF0">
                        <w:rPr>
                          <w:b/>
                          <w:bCs/>
                          <w:color w:val="auto"/>
                          <w:u w:val="single"/>
                        </w:rPr>
                        <w:t> :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BC7FF0">
                        <w:rPr>
                          <w:bCs/>
                          <w:color w:val="auto"/>
                        </w:rPr>
                        <w:t xml:space="preserve">entreprise FREGATE AERO à la </w:t>
                      </w:r>
                      <w:proofErr w:type="spellStart"/>
                      <w:r w:rsidRPr="00BC7FF0">
                        <w:rPr>
                          <w:bCs/>
                          <w:color w:val="auto"/>
                        </w:rPr>
                        <w:t>Voulte</w:t>
                      </w:r>
                      <w:proofErr w:type="spellEnd"/>
                      <w:r w:rsidRPr="00BC7FF0">
                        <w:rPr>
                          <w:bCs/>
                          <w:color w:val="auto"/>
                        </w:rPr>
                        <w:t xml:space="preserve"> sur Rhône. Subvention de 800 000 euros.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</w:p>
                    <w:p w:rsidR="00EA7997" w:rsidRDefault="00EA7997" w:rsidP="00545BB7">
                      <w:pPr>
                        <w:spacing w:after="0" w:line="240" w:lineRule="auto"/>
                        <w:rPr>
                          <w:color w:val="1F497D"/>
                          <w:lang w:eastAsia="fr-FR"/>
                        </w:rPr>
                      </w:pPr>
                      <w:r w:rsidRPr="00545BB7">
                        <w:rPr>
                          <w:color w:val="1F497D"/>
                          <w:lang w:eastAsia="fr-FR"/>
                        </w:rPr>
                        <w:t>FREGATE AERO fabrique des pièces de tôlerie et des sous-ensembles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 </w:t>
                      </w:r>
                      <w:r w:rsidRPr="00545BB7">
                        <w:rPr>
                          <w:color w:val="1F497D"/>
                          <w:lang w:eastAsia="fr-FR"/>
                        </w:rPr>
                        <w:t>métalli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ques pour l’industrie </w:t>
                      </w:r>
                      <w:r w:rsidRPr="00545BB7">
                        <w:rPr>
                          <w:color w:val="1F497D"/>
                          <w:lang w:eastAsia="fr-FR"/>
                        </w:rPr>
                        <w:t>aéronautique.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 </w:t>
                      </w:r>
                      <w:r w:rsidRPr="00545BB7">
                        <w:rPr>
                          <w:color w:val="1F497D"/>
                          <w:lang w:eastAsia="fr-FR"/>
                        </w:rPr>
                        <w:t>Le projet concerne le marché de l’hélicoptère et a pour objet de centraliser les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 </w:t>
                      </w:r>
                      <w:r w:rsidRPr="00545BB7">
                        <w:rPr>
                          <w:color w:val="1F497D"/>
                          <w:lang w:eastAsia="fr-FR"/>
                        </w:rPr>
                        <w:t>activités d’usinage sur un seul site en Ardèche, de moderniser les outils de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 </w:t>
                      </w:r>
                      <w:r w:rsidRPr="00545BB7">
                        <w:rPr>
                          <w:color w:val="1F497D"/>
                          <w:lang w:eastAsia="fr-FR"/>
                        </w:rPr>
                        <w:t>production tout en réduisant l'impact environnemental via des investissements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 </w:t>
                      </w:r>
                      <w:r w:rsidRPr="00545BB7">
                        <w:rPr>
                          <w:color w:val="1F497D"/>
                          <w:lang w:eastAsia="fr-FR"/>
                        </w:rPr>
                        <w:t>(fabrication additive, digitalisat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ion et automatisation des flux, </w:t>
                      </w:r>
                      <w:r w:rsidRPr="00545BB7">
                        <w:rPr>
                          <w:color w:val="1F497D"/>
                          <w:lang w:eastAsia="fr-FR"/>
                        </w:rPr>
                        <w:t>nouvelle ligne de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 traitement de surface...).</w:t>
                      </w:r>
                    </w:p>
                    <w:p w:rsidR="00EA7997" w:rsidRDefault="00EA7997" w:rsidP="00545BB7">
                      <w:pPr>
                        <w:spacing w:after="0" w:line="240" w:lineRule="auto"/>
                        <w:rPr>
                          <w:color w:val="1F497D"/>
                          <w:lang w:eastAsia="fr-FR"/>
                        </w:rPr>
                      </w:pPr>
                    </w:p>
                    <w:p w:rsidR="00EA7997" w:rsidRDefault="00EA7997" w:rsidP="00545BB7">
                      <w:pPr>
                        <w:spacing w:after="0" w:line="240" w:lineRule="auto"/>
                        <w:rPr>
                          <w:b/>
                          <w:color w:val="1F497D"/>
                          <w:u w:val="single"/>
                          <w:lang w:eastAsia="fr-FR"/>
                        </w:rPr>
                      </w:pPr>
                      <w:r w:rsidRPr="00545BB7">
                        <w:rPr>
                          <w:b/>
                          <w:color w:val="1F497D"/>
                          <w:u w:val="single"/>
                          <w:lang w:eastAsia="fr-FR"/>
                        </w:rPr>
                        <w:t xml:space="preserve">AAP Auto : </w:t>
                      </w:r>
                    </w:p>
                    <w:p w:rsidR="00EA7997" w:rsidRDefault="00EA7997" w:rsidP="00545BB7">
                      <w:pPr>
                        <w:spacing w:after="0" w:line="240" w:lineRule="auto"/>
                        <w:rPr>
                          <w:color w:val="1F497D"/>
                          <w:lang w:eastAsia="fr-FR"/>
                        </w:rPr>
                      </w:pPr>
                      <w:r>
                        <w:rPr>
                          <w:color w:val="1F497D"/>
                          <w:lang w:eastAsia="fr-FR"/>
                        </w:rPr>
                        <w:t xml:space="preserve">Entreprise FICHET à </w:t>
                      </w:r>
                      <w:proofErr w:type="spellStart"/>
                      <w:r>
                        <w:rPr>
                          <w:color w:val="1F497D"/>
                          <w:lang w:eastAsia="fr-FR"/>
                        </w:rPr>
                        <w:t>Davézieux</w:t>
                      </w:r>
                      <w:proofErr w:type="spellEnd"/>
                      <w:r>
                        <w:rPr>
                          <w:color w:val="1F497D"/>
                          <w:lang w:eastAsia="fr-FR"/>
                        </w:rPr>
                        <w:t xml:space="preserve">. Subvention de 800 000 euros. </w:t>
                      </w:r>
                    </w:p>
                    <w:p w:rsidR="00EA7997" w:rsidRDefault="00EA7997" w:rsidP="00545BB7">
                      <w:pPr>
                        <w:spacing w:after="0" w:line="240" w:lineRule="auto"/>
                        <w:rPr>
                          <w:color w:val="1F497D"/>
                          <w:lang w:eastAsia="fr-FR"/>
                        </w:rPr>
                      </w:pPr>
                      <w:r>
                        <w:rPr>
                          <w:color w:val="1F497D"/>
                          <w:lang w:eastAsia="fr-FR"/>
                        </w:rPr>
                        <w:t xml:space="preserve">Le projet de l’entreprise consiste en la mise en place de cellules robotisées. </w:t>
                      </w:r>
                    </w:p>
                    <w:p w:rsidR="00EA7997" w:rsidRDefault="00EA7997" w:rsidP="00545BB7">
                      <w:pPr>
                        <w:spacing w:after="0" w:line="240" w:lineRule="auto"/>
                        <w:rPr>
                          <w:color w:val="1F497D"/>
                          <w:lang w:eastAsia="fr-FR"/>
                        </w:rPr>
                      </w:pPr>
                    </w:p>
                    <w:p w:rsidR="00EA7997" w:rsidRPr="00545BB7" w:rsidRDefault="00EA7997" w:rsidP="00545BB7">
                      <w:pPr>
                        <w:spacing w:after="0" w:line="240" w:lineRule="auto"/>
                        <w:rPr>
                          <w:color w:val="1F497D"/>
                          <w:lang w:eastAsia="fr-FR"/>
                        </w:rPr>
                      </w:pPr>
                      <w:r>
                        <w:rPr>
                          <w:color w:val="1F497D"/>
                          <w:lang w:eastAsia="fr-FR"/>
                        </w:rPr>
                        <w:t>Entreprise STS COMPOSITES à Saint-</w:t>
                      </w:r>
                      <w:proofErr w:type="spellStart"/>
                      <w:proofErr w:type="gramStart"/>
                      <w:r>
                        <w:rPr>
                          <w:color w:val="1F497D"/>
                          <w:lang w:eastAsia="fr-FR"/>
                        </w:rPr>
                        <w:t>Désirat</w:t>
                      </w:r>
                      <w:proofErr w:type="spellEnd"/>
                      <w:r>
                        <w:rPr>
                          <w:color w:val="1F497D"/>
                          <w:lang w:eastAsia="fr-FR"/>
                        </w:rPr>
                        <w:t xml:space="preserve"> .</w:t>
                      </w:r>
                      <w:proofErr w:type="gramEnd"/>
                      <w:r>
                        <w:rPr>
                          <w:color w:val="1F497D"/>
                          <w:lang w:eastAsia="fr-FR"/>
                        </w:rPr>
                        <w:t xml:space="preserve"> Subvention 800 00</w:t>
                      </w:r>
                      <w:r w:rsidR="00AC3EFD">
                        <w:rPr>
                          <w:color w:val="1F497D"/>
                          <w:lang w:eastAsia="fr-FR"/>
                        </w:rPr>
                        <w:t>0 euros. Pas plus d’infos sur</w:t>
                      </w:r>
                      <w:r>
                        <w:rPr>
                          <w:color w:val="1F497D"/>
                          <w:lang w:eastAsia="fr-FR"/>
                        </w:rPr>
                        <w:t xml:space="preserve"> la nature du projet.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la conversion des véhicules légers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primes à la conversion : 1428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170850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159795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150045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23044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21571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21356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1428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1338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1264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28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7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6" o:spid="_x0000_s1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8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-71.1pt;margin-top:202.95pt;width:594.25pt;height:10.4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9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0;margin-top:2.25pt;width:470.3pt;height:208.6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Soutien recherche aéronautique civil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projets soutenus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234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198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projets soutenus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29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0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19" o:spid="_x0000_s1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8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-71.1pt;margin-top:202.95pt;width:594.25pt;height:10.4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jvU/G+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2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0;margin-top:2.25pt;width:470.3pt;height:208.6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BF9ln+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Rénovation des bâtiments Etats (marchés notifiés)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bâtiments dont le marché de rénovation est notifié : 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587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296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107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70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0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22" o:spid="_x0000_s2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-71.1pt;margin-top:202.95pt;width:594.25pt;height:10.45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5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BC7FF0" w:rsidRDefault="00BC7FF0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A7997" w:rsidRPr="00BC7FF0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Nous comptons 9 projets qui concerne</w:t>
                            </w:r>
                            <w:r w:rsidR="00AC3EFD" w:rsidRPr="00BC7FF0">
                              <w:rPr>
                                <w:b/>
                                <w:bCs/>
                                <w:color w:val="auto"/>
                              </w:rPr>
                              <w:t>nt</w:t>
                            </w: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 des bâtiments de la DDFIP, de la DDT, de la préfecture de l’Ardèche, de (l’ex) DDCSPP, et de la DSDEN.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Le montant total des investissements actuels se chiffre à 2 899 460 euros.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0;margin-top:2.25pt;width:470.3pt;height:208.6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BC7FF0" w:rsidRDefault="00BC7FF0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EA7997" w:rsidRPr="00BC7FF0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Nous comptons 9 projets qui concerne</w:t>
                      </w:r>
                      <w:r w:rsidR="00AC3EFD" w:rsidRPr="00BC7FF0">
                        <w:rPr>
                          <w:b/>
                          <w:bCs/>
                          <w:color w:val="auto"/>
                        </w:rPr>
                        <w:t>nt</w:t>
                      </w:r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 des bâtiments de la DDFIP, de la DDT, de la préfecture de l’Ardèche, de (l’ex) DDCSPP, et de la DSDEN.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Le montant total des investissements actuels se chiffre à 2 899 460 euros.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BA4EEC"/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EA7997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-15.1pt;margin-top:107.7pt;width:478.6pt;height:396.7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" fill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7" name="For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7997" w:rsidRDefault="00EA79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69.1pt;margin-top:568.5pt;width:592.55pt;height:28.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" filled="f" stroked="f">
                <v:path arrowok="t"/>
                <v:textbox style="mso-fit-shape-to-text:t" inset="0,0,0,0">
                  <w:txbxContent>
                    <w:p w:rsidR="00EA7997" w:rsidRDefault="00EA79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Compétitivité</w: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Assurance prospection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TPE</w:t>
      </w:r>
      <w:proofErr w:type="gramStart"/>
      <w:r>
        <w:rPr>
          <w:rFonts w:ascii="Arial" w:hAnsi="Arial" w:cs="Arial"/>
          <w:sz w:val="20"/>
          <w:szCs w:val="20"/>
        </w:rPr>
        <w:t>,PME,ETI</w:t>
      </w:r>
      <w:proofErr w:type="gramEnd"/>
      <w:r>
        <w:rPr>
          <w:rFonts w:ascii="Arial" w:hAnsi="Arial" w:cs="Arial"/>
          <w:sz w:val="20"/>
          <w:szCs w:val="20"/>
        </w:rPr>
        <w:t xml:space="preserve"> bénéficiaires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562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444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358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68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55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1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27" o:spid="_x0000_s2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71.1pt;margin-top:202.95pt;width:594.25pt;height:10.45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qevKzu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0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0;margin-top:2.25pt;width:470.3pt;height:208.65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AKXqky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France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Num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: aide à la numérisation des TPE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,PME,ETI</w:t>
      </w:r>
      <w:proofErr w:type="gramEnd"/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d'accompagnements dispensés : 177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27991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11866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4106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3352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1262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448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177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72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2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30" o:spid="_x0000_s3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-71.1pt;margin-top:202.95pt;width:594.25pt;height:10.45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3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margin-left:0;margin-top:2.25pt;width:470.3pt;height:208.65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CF1hmO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Soutien aux projets industriels territoires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TPE</w:t>
      </w:r>
      <w:proofErr w:type="gramStart"/>
      <w:r>
        <w:rPr>
          <w:rFonts w:ascii="Arial" w:hAnsi="Arial" w:cs="Arial"/>
          <w:sz w:val="20"/>
          <w:szCs w:val="20"/>
        </w:rPr>
        <w:t>,PME,ETI</w:t>
      </w:r>
      <w:proofErr w:type="gramEnd"/>
      <w:r>
        <w:rPr>
          <w:rFonts w:ascii="Arial" w:hAnsi="Arial" w:cs="Arial"/>
          <w:sz w:val="20"/>
          <w:szCs w:val="20"/>
        </w:rPr>
        <w:t xml:space="preserve"> bénéficiaires : 3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507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473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425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43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43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43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4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33" o:spid="_x0000_s3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-71.1pt;margin-top:202.95pt;width:594.25pt;height:10.4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EdLP3O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6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Pr="00BC7FF0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Sur l’AAP Soutien à l’investissement industriel dans les territoires, nous comptons 4 lauréats à l’heure actuelle. </w:t>
                            </w:r>
                          </w:p>
                          <w:p w:rsidR="00EA7997" w:rsidRPr="00BC7FF0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Entreprises PERRIER à Le Cheylard pour 272 000 euros de subvention. </w:t>
                            </w:r>
                          </w:p>
                          <w:p w:rsidR="00EA7997" w:rsidRPr="00BC7FF0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Pr="00BC7FF0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Entreprise ALTESSE à Saint-Martin-De-Valamas pour 50 000 euros de subvention.</w:t>
                            </w:r>
                          </w:p>
                          <w:p w:rsidR="00EA7997" w:rsidRPr="00BC7FF0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Pr="00BC7FF0" w:rsidRDefault="00AC3EFD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Entre</w:t>
                            </w:r>
                            <w:r w:rsidR="00EA7997" w:rsidRPr="00BC7FF0">
                              <w:rPr>
                                <w:b/>
                                <w:bCs/>
                                <w:color w:val="auto"/>
                              </w:rPr>
                              <w:t>prise PIPO MOTEURS à Guilherand-Granges pour 320 000 euros de subvention.</w:t>
                            </w:r>
                          </w:p>
                          <w:p w:rsidR="00EA7997" w:rsidRPr="00BC7FF0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Entreprise MECELEC à Mauves pour 600 000 euros de subvention.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margin-left:0;margin-top:2.25pt;width:470.3pt;height:208.65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KrEm+C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Pr="00BC7FF0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Sur l’AAP Soutien à l’investissement industriel dans les territoires, nous comptons 4 lauréats à l’heure actuelle. </w:t>
                      </w:r>
                    </w:p>
                    <w:p w:rsidR="00EA7997" w:rsidRPr="00BC7FF0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Entreprises PERRIER à Le Cheylard pour 272 000 euros de subvention. </w:t>
                      </w:r>
                    </w:p>
                    <w:p w:rsidR="00EA7997" w:rsidRPr="00BC7FF0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Pr="00BC7FF0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Entreprise ALTESSE à Saint-Martin-De-Valamas pour 50 000 euros de subvention.</w:t>
                      </w:r>
                    </w:p>
                    <w:p w:rsidR="00EA7997" w:rsidRPr="00BC7FF0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Pr="00BC7FF0" w:rsidRDefault="00AC3EFD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Entre</w:t>
                      </w:r>
                      <w:r w:rsidR="00EA7997" w:rsidRPr="00BC7FF0">
                        <w:rPr>
                          <w:b/>
                          <w:bCs/>
                          <w:color w:val="auto"/>
                        </w:rPr>
                        <w:t>prise PIPO MOTEURS à Guilherand-Granges pour 320 000 euros de subvention.</w:t>
                      </w:r>
                    </w:p>
                    <w:p w:rsidR="00EA7997" w:rsidRPr="00BC7FF0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Entreprise MECELEC à Mauves pour 600 000 euros de subvention.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AAP Industrie : Sécurisation approvisionnements critiques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TPE</w:t>
      </w:r>
      <w:proofErr w:type="gramStart"/>
      <w:r>
        <w:rPr>
          <w:rFonts w:ascii="Arial" w:hAnsi="Arial" w:cs="Arial"/>
          <w:sz w:val="20"/>
          <w:szCs w:val="20"/>
        </w:rPr>
        <w:t>,PME,ETI</w:t>
      </w:r>
      <w:proofErr w:type="gramEnd"/>
      <w:r>
        <w:rPr>
          <w:rFonts w:ascii="Arial" w:hAnsi="Arial" w:cs="Arial"/>
          <w:sz w:val="20"/>
          <w:szCs w:val="20"/>
        </w:rPr>
        <w:t xml:space="preserve"> bénéficiaires : 0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211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46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41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25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4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7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36" o:spid="_x0000_s3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8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-71.1pt;margin-top:202.95pt;width:594.25pt;height:10.45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PwNcdu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9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0;margin-top:2.25pt;width:470.3pt;height:208.6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Renforcement subventions Business France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d'entreprises bénéficiaires : 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BA4EEC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2525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2518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2057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2054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1647  </w:t>
            </w:r>
          </w:p>
        </w:tc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1645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BA4EEC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422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422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343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343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269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269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2975"/>
        <w:gridCol w:w="3222"/>
        <w:gridCol w:w="3220"/>
      </w:tblGrid>
      <w:tr w:rsidR="00BA4EEC">
        <w:trPr>
          <w:trHeight w:val="400"/>
        </w:trPr>
        <w:tc>
          <w:tcPr>
            <w:tcW w:w="9417" w:type="dxa"/>
            <w:gridSpan w:val="3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</w:p>
        </w:tc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0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39" o:spid="_x0000_s3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15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position:absolute;margin-left:-71.1pt;margin-top:202.95pt;width:594.25pt;height:10.4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2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Exemples de lauréats 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position:absolute;margin-left:0;margin-top:2.25pt;width:470.3pt;height:208.6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Exemples de lauréats 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BA4EEC"/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BA4EEC">
      <w:pPr>
        <w:rPr>
          <w:rFonts w:ascii="Arial" w:hAnsi="Arial" w:cs="Arial"/>
          <w:sz w:val="56"/>
          <w:szCs w:val="56"/>
        </w:rPr>
      </w:pPr>
    </w:p>
    <w:p w:rsidR="00BA4EEC" w:rsidRDefault="00EA7997"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3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Commentaires généraux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15.1pt;margin-top:107.7pt;width:478.6pt;height:396.7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" fill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b/>
                          <w:bCs/>
                          <w:color w:val="auto"/>
                        </w:rPr>
                        <w:t xml:space="preserve"> Commentaires généraux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4" name="For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7997" w:rsidRDefault="00EA79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-69.1pt;margin-top:568.5pt;width:592.55pt;height:28.1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" filled="f" stroked="f">
                <v:path arrowok="t"/>
                <v:textbox style="mso-fit-shape-to-text:t" inset="0,0,0,0">
                  <w:txbxContent>
                    <w:p w:rsidR="00EA7997" w:rsidRDefault="00EA799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56"/>
          <w:szCs w:val="56"/>
        </w:rPr>
        <w:t>Volet : Cohésion</w: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Apprentissage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d’apprentissage : 1416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396156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345720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273520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49399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41650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34479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1416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1181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1018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6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5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44" o:spid="_x0000_s44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17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-71.1pt;margin-top:202.95pt;width:594.25pt;height:10.4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17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7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7C65D2" w:rsidRPr="00666056" w:rsidRDefault="00666056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666056">
                              <w:rPr>
                                <w:b/>
                                <w:bCs/>
                                <w:color w:val="auto"/>
                              </w:rPr>
                              <w:t>D’après un</w:t>
                            </w:r>
                            <w:r w:rsidR="007C65D2" w:rsidRPr="00666056">
                              <w:rPr>
                                <w:b/>
                                <w:bCs/>
                                <w:color w:val="auto"/>
                              </w:rPr>
                              <w:t xml:space="preserve"> tab</w:t>
                            </w:r>
                            <w:r w:rsidRPr="00666056">
                              <w:rPr>
                                <w:b/>
                                <w:bCs/>
                                <w:color w:val="auto"/>
                              </w:rPr>
                              <w:t>leau de l’ASP, 1416 correspond</w:t>
                            </w:r>
                            <w:r w:rsidR="00AC3EFD" w:rsidRPr="00666056">
                              <w:rPr>
                                <w:b/>
                                <w:bCs/>
                                <w:color w:val="auto"/>
                              </w:rPr>
                              <w:t xml:space="preserve"> au nombre</w:t>
                            </w:r>
                            <w:r w:rsidR="007C65D2" w:rsidRPr="00666056">
                              <w:rPr>
                                <w:b/>
                                <w:bCs/>
                                <w:color w:val="auto"/>
                              </w:rPr>
                              <w:t xml:space="preserve"> de contrats d’appren</w:t>
                            </w:r>
                            <w:r w:rsidRPr="00666056">
                              <w:rPr>
                                <w:b/>
                                <w:bCs/>
                                <w:color w:val="auto"/>
                              </w:rPr>
                              <w:t xml:space="preserve">tissage depuis janvier 2021. </w:t>
                            </w:r>
                          </w:p>
                          <w:p w:rsidR="00F23F13" w:rsidRPr="00F23F13" w:rsidRDefault="00F23F13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  <w:highlight w:val="yellow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position:absolute;margin-left:0;margin-top:2.25pt;width:470.3pt;height:208.6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J28MCK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7C65D2" w:rsidRPr="00666056" w:rsidRDefault="00666056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666056">
                        <w:rPr>
                          <w:b/>
                          <w:bCs/>
                          <w:color w:val="auto"/>
                        </w:rPr>
                        <w:t>D’après un</w:t>
                      </w:r>
                      <w:r w:rsidR="007C65D2" w:rsidRPr="00666056">
                        <w:rPr>
                          <w:b/>
                          <w:bCs/>
                          <w:color w:val="auto"/>
                        </w:rPr>
                        <w:t xml:space="preserve"> tab</w:t>
                      </w:r>
                      <w:r w:rsidRPr="00666056">
                        <w:rPr>
                          <w:b/>
                          <w:bCs/>
                          <w:color w:val="auto"/>
                        </w:rPr>
                        <w:t>leau de l’ASP, 1416 correspond</w:t>
                      </w:r>
                      <w:r w:rsidR="00AC3EFD" w:rsidRPr="00666056">
                        <w:rPr>
                          <w:b/>
                          <w:bCs/>
                          <w:color w:val="auto"/>
                        </w:rPr>
                        <w:t xml:space="preserve"> au nombre</w:t>
                      </w:r>
                      <w:r w:rsidR="007C65D2" w:rsidRPr="00666056">
                        <w:rPr>
                          <w:b/>
                          <w:bCs/>
                          <w:color w:val="auto"/>
                        </w:rPr>
                        <w:t xml:space="preserve"> de contrats d’appren</w:t>
                      </w:r>
                      <w:r w:rsidRPr="00666056">
                        <w:rPr>
                          <w:b/>
                          <w:bCs/>
                          <w:color w:val="auto"/>
                        </w:rPr>
                        <w:t xml:space="preserve">tissage depuis janvier 2021. </w:t>
                      </w:r>
                    </w:p>
                    <w:p w:rsidR="00F23F13" w:rsidRPr="00F23F13" w:rsidRDefault="00F23F13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  <w:highlight w:val="yellow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des jeunes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jeunes : 974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275636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209998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98036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39114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27360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5555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974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610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108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7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8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47" o:spid="_x0000_s47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18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position:absolute;margin-left:-71.1pt;margin-top:202.95pt;width:594.25pt;height:10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18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0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4A59FF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D’après un tableau de l’ASP, il est indiqué qu’en 2021 926 dossiers ont été validés en Ardèche.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0;margin-top:2.25pt;width:470.3pt;height:208.6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GdAbom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4A59FF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D’après un tableau de l’ASP, il est indiqué qu’en 2021 926 dossiers ont été validés en Ardèche.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Prime à l'embauche pour les travailleurs handicapés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d'aides à l'embauche des travailleurs handicapés : 37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8498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5745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2624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1159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810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379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37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8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50" o:spid="_x0000_s50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19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-71.1pt;margin-top:202.95pt;width:594.25pt;height:10.4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d09vzO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19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3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position:absolute;margin-left:0;margin-top:2.25pt;width:470.3pt;height:208.6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OBTZ7W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Initiatives Emploi (CIE) Jeunes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CIE : 28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9805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5619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2955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800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428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192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28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4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53" o:spid="_x0000_s53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20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position:absolute;margin-left:-71.1pt;margin-top:202.95pt;width:594.25pt;height:10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TIqPUO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20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6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Pr="00BC7FF0" w:rsidRDefault="007C65D2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D’après </w:t>
                            </w:r>
                            <w:proofErr w:type="gramStart"/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le service </w:t>
                            </w:r>
                            <w:r w:rsidR="00AC3EFD" w:rsidRPr="00BC7FF0">
                              <w:rPr>
                                <w:b/>
                                <w:bCs/>
                                <w:color w:val="auto"/>
                              </w:rPr>
                              <w:t>statistiques</w:t>
                            </w:r>
                            <w:proofErr w:type="gramEnd"/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 de la DREETS ARA du 1</w:t>
                            </w:r>
                            <w:r w:rsidRPr="00BC7FF0">
                              <w:rPr>
                                <w:b/>
                                <w:bCs/>
                                <w:color w:val="auto"/>
                                <w:vertAlign w:val="superscript"/>
                              </w:rPr>
                              <w:t>er</w:t>
                            </w: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 janvier au 24 avril 2021, 37 CIE Jeunes ont été signés. </w:t>
                            </w:r>
                          </w:p>
                          <w:p w:rsidR="007C65D2" w:rsidRPr="00BC7FF0" w:rsidRDefault="007C65D2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7C65D2" w:rsidRDefault="007C65D2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Un travail de sensibilisation des clubs d’entreprises inclusives est en cours pour favoriser ce type de contrats.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margin-left:0;margin-top:2.25pt;width:470.3pt;height:208.65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Gvieja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Pr="00BC7FF0" w:rsidRDefault="007C65D2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D’après </w:t>
                      </w:r>
                      <w:proofErr w:type="gramStart"/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le service </w:t>
                      </w:r>
                      <w:r w:rsidR="00AC3EFD" w:rsidRPr="00BC7FF0">
                        <w:rPr>
                          <w:b/>
                          <w:bCs/>
                          <w:color w:val="auto"/>
                        </w:rPr>
                        <w:t>statistiques</w:t>
                      </w:r>
                      <w:proofErr w:type="gramEnd"/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 de la DREETS ARA du 1</w:t>
                      </w:r>
                      <w:r w:rsidRPr="00BC7FF0">
                        <w:rPr>
                          <w:b/>
                          <w:bCs/>
                          <w:color w:val="auto"/>
                          <w:vertAlign w:val="superscript"/>
                        </w:rPr>
                        <w:t>er</w:t>
                      </w:r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 janvier au 24 avril 2021, 37 CIE Jeunes ont été signés. </w:t>
                      </w:r>
                    </w:p>
                    <w:p w:rsidR="007C65D2" w:rsidRPr="00BC7FF0" w:rsidRDefault="007C65D2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7C65D2" w:rsidRDefault="007C65D2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Un travail de sensibilisation des clubs d’entreprises inclusives est en cours pour favoriser ce type de contrats.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Contrats de professionnalisation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de contrats de professionnalisation : 126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38193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30459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23517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4703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3971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3114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126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87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40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7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56" o:spid="_x0000_s56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8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21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-71.1pt;margin-top:202.95pt;width:594.25pt;height:10.4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YIfVp+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21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9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666056" w:rsidRPr="00666056" w:rsidRDefault="00666056" w:rsidP="00666056">
                            <w:pPr>
                              <w:pStyle w:val="Contenudecadre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666056">
                              <w:rPr>
                                <w:b/>
                                <w:bCs/>
                                <w:color w:val="auto"/>
                              </w:rPr>
                              <w:t>D’après un tableau de l’ASP,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126</w:t>
                            </w:r>
                            <w:r w:rsidRPr="00666056">
                              <w:rPr>
                                <w:b/>
                                <w:bCs/>
                                <w:color w:val="auto"/>
                              </w:rPr>
                              <w:t xml:space="preserve"> correspond au nombre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de contrats de professionnalisation</w:t>
                            </w:r>
                            <w:r w:rsidRPr="00666056">
                              <w:rPr>
                                <w:b/>
                                <w:bCs/>
                                <w:color w:val="auto"/>
                              </w:rPr>
                              <w:t xml:space="preserve"> depuis janvier 2021.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margin-left:0;margin-top:2.25pt;width:470.3pt;height:208.6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LWzK6+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666056" w:rsidRPr="00666056" w:rsidRDefault="00666056" w:rsidP="00666056">
                      <w:pPr>
                        <w:pStyle w:val="Contenudecadre"/>
                        <w:rPr>
                          <w:b/>
                          <w:bCs/>
                          <w:color w:val="auto"/>
                        </w:rPr>
                      </w:pPr>
                      <w:r w:rsidRPr="00666056">
                        <w:rPr>
                          <w:b/>
                          <w:bCs/>
                          <w:color w:val="auto"/>
                        </w:rPr>
                        <w:t>D’après un tableau de l’ASP,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126</w:t>
                      </w:r>
                      <w:r w:rsidRPr="00666056">
                        <w:rPr>
                          <w:b/>
                          <w:bCs/>
                          <w:color w:val="auto"/>
                        </w:rPr>
                        <w:t xml:space="preserve"> correspond au nombre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de contrats de professionnalisation</w:t>
                      </w:r>
                      <w:r w:rsidRPr="00666056">
                        <w:rPr>
                          <w:b/>
                          <w:bCs/>
                          <w:color w:val="auto"/>
                        </w:rPr>
                        <w:t xml:space="preserve"> depuis janvier 2021.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bookmarkStart w:id="1" w:name="_GoBack"/>
                      <w:bookmarkEnd w:id="1"/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Garantie jeunes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en garanties jeunes : 439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127822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112356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100904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12151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10425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9294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439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393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356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41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0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59" o:spid="_x0000_s59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22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-71.1pt;margin-top:202.95pt;width:594.25pt;height:10.4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tCKiXu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22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2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BC7FF0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D</w:t>
                            </w:r>
                            <w:r w:rsidR="00C7537B"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’après </w:t>
                            </w:r>
                            <w:proofErr w:type="gramStart"/>
                            <w:r w:rsidR="00C7537B" w:rsidRPr="00BC7FF0">
                              <w:rPr>
                                <w:b/>
                                <w:bCs/>
                                <w:color w:val="auto"/>
                              </w:rPr>
                              <w:t>le service statistiques</w:t>
                            </w:r>
                            <w:proofErr w:type="gramEnd"/>
                            <w:r w:rsidR="00C7537B"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 de la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DREETS ARA, au 24/04</w:t>
                            </w:r>
                            <w:r w:rsidR="00C7537B"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/2021 nous comptons </w:t>
                            </w: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 xml:space="preserve">83 </w:t>
                            </w:r>
                            <w:r w:rsidR="00C7537B" w:rsidRPr="00BC7FF0">
                              <w:rPr>
                                <w:b/>
                                <w:bCs/>
                                <w:color w:val="auto"/>
                              </w:rPr>
                              <w:t>entrées en Garantie Jeunes.</w:t>
                            </w:r>
                            <w:r w:rsidR="007C65D2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0;margin-top:2.25pt;width:470.3pt;height:208.65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O7THf2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BC7FF0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D</w:t>
                      </w:r>
                      <w:r w:rsidR="00C7537B" w:rsidRPr="00BC7FF0">
                        <w:rPr>
                          <w:b/>
                          <w:bCs/>
                          <w:color w:val="auto"/>
                        </w:rPr>
                        <w:t xml:space="preserve">’après </w:t>
                      </w:r>
                      <w:proofErr w:type="gramStart"/>
                      <w:r w:rsidR="00C7537B" w:rsidRPr="00BC7FF0">
                        <w:rPr>
                          <w:b/>
                          <w:bCs/>
                          <w:color w:val="auto"/>
                        </w:rPr>
                        <w:t>le service statistiques</w:t>
                      </w:r>
                      <w:proofErr w:type="gramEnd"/>
                      <w:r w:rsidR="00C7537B" w:rsidRPr="00BC7FF0">
                        <w:rPr>
                          <w:b/>
                          <w:bCs/>
                          <w:color w:val="auto"/>
                        </w:rPr>
                        <w:t xml:space="preserve"> de la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DREETS ARA, au 24/04</w:t>
                      </w:r>
                      <w:r w:rsidR="00C7537B" w:rsidRPr="00BC7FF0">
                        <w:rPr>
                          <w:b/>
                          <w:bCs/>
                          <w:color w:val="auto"/>
                        </w:rPr>
                        <w:t xml:space="preserve">/2021 nous comptons </w:t>
                      </w:r>
                      <w:r w:rsidRPr="00BC7FF0">
                        <w:rPr>
                          <w:b/>
                          <w:bCs/>
                          <w:color w:val="auto"/>
                        </w:rPr>
                        <w:t xml:space="preserve">83 </w:t>
                      </w:r>
                      <w:r w:rsidR="00C7537B" w:rsidRPr="00BC7FF0">
                        <w:rPr>
                          <w:b/>
                          <w:bCs/>
                          <w:color w:val="auto"/>
                        </w:rPr>
                        <w:t>entrées en Garantie Jeunes.</w:t>
                      </w:r>
                      <w:r w:rsidR="007C65D2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Parcours emploi compétences (PEC) Jeunes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Entrées de jeunes en PEC : 143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24788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21782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19248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: Auvergne-Rhône-Alpes</w:t>
            </w:r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1965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1729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1534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127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103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3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62" o:spid="_x0000_s62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23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-71.1pt;margin-top:202.95pt;width:594.25pt;height:10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23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5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Pr="00C7537B" w:rsidRDefault="00C7537B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La DREETS ARA indi</w:t>
                            </w:r>
                            <w:r w:rsidR="00BC7FF0">
                              <w:rPr>
                                <w:b/>
                                <w:bCs/>
                                <w:color w:val="auto"/>
                              </w:rPr>
                              <w:t>que 55 contrats PEC jeunes au 24/04</w:t>
                            </w:r>
                            <w:r w:rsidRPr="00BC7FF0">
                              <w:rPr>
                                <w:b/>
                                <w:bCs/>
                                <w:color w:val="auto"/>
                              </w:rPr>
                              <w:t>/2021</w:t>
                            </w:r>
                            <w:r w:rsidR="00BC7FF0">
                              <w:rPr>
                                <w:b/>
                                <w:bCs/>
                                <w:color w:val="auto"/>
                              </w:rPr>
                              <w:t>.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margin-left:0;margin-top:2.25pt;width:470.3pt;height:208.6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Pr="00C7537B" w:rsidRDefault="00C7537B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r w:rsidRPr="00BC7FF0">
                        <w:rPr>
                          <w:b/>
                          <w:bCs/>
                          <w:color w:val="auto"/>
                        </w:rPr>
                        <w:t>La DREETS ARA indi</w:t>
                      </w:r>
                      <w:r w:rsidR="00BC7FF0">
                        <w:rPr>
                          <w:b/>
                          <w:bCs/>
                          <w:color w:val="auto"/>
                        </w:rPr>
                        <w:t>que 55 contrats PEC jeunes au 24/04</w:t>
                      </w:r>
                      <w:r w:rsidRPr="00BC7FF0">
                        <w:rPr>
                          <w:b/>
                          <w:bCs/>
                          <w:color w:val="auto"/>
                        </w:rPr>
                        <w:t>/2021</w:t>
                      </w:r>
                      <w:r w:rsidR="00BC7FF0">
                        <w:rPr>
                          <w:b/>
                          <w:bCs/>
                          <w:color w:val="auto"/>
                        </w:rPr>
                        <w:t>.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BA4EEC" w:rsidRDefault="00EA7997">
      <w:r>
        <w:br w:type="page"/>
      </w:r>
    </w:p>
    <w:p w:rsidR="00BA4EEC" w:rsidRDefault="00EA7997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Service civique</w:t>
      </w:r>
    </w:p>
    <w:p w:rsidR="00BA4EEC" w:rsidRDefault="00EA7997">
      <w:pPr>
        <w:spacing w:after="46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i/>
          <w:iCs/>
        </w:rPr>
        <w:t>Données cumulées depuis le début du financement de la mesure par le plan de relance</w:t>
      </w:r>
    </w:p>
    <w:p w:rsidR="00BA4EEC" w:rsidRDefault="00EA7997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Mars     2021, Nombre d'entrées en service civique : 222</w:t>
      </w: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32"/>
        <w:gridCol w:w="498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National</w:t>
            </w:r>
          </w:p>
        </w:tc>
      </w:tr>
      <w:tr w:rsidR="00BA4EEC">
        <w:trPr>
          <w:trHeight w:val="395"/>
        </w:trPr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71751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66881  </w:t>
            </w:r>
          </w:p>
        </w:tc>
      </w:tr>
      <w:tr w:rsidR="00BA4EEC">
        <w:trPr>
          <w:trHeight w:val="545"/>
        </w:trPr>
        <w:tc>
          <w:tcPr>
            <w:tcW w:w="443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3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63360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 w:rsidR="00BA4EEC">
        <w:trPr>
          <w:trHeight w:val="450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BA4EEC" w:rsidRDefault="00EA7997">
            <w:pPr>
              <w:spacing w:after="0" w:line="240" w:lineRule="auto"/>
              <w:jc w:val="center"/>
              <w:rPr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6559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6085  </w:t>
            </w:r>
          </w:p>
        </w:tc>
      </w:tr>
      <w:tr w:rsidR="00BA4EEC">
        <w:trPr>
          <w:trHeight w:val="545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</w:pPr>
            <w:r>
              <w:rPr>
                <w:rStyle w:val="Textesource"/>
                <w:rFonts w:ascii="Arial" w:hAnsi="Arial" w:cs="Arial"/>
                <w:sz w:val="20"/>
                <w:szCs w:val="20"/>
              </w:rPr>
              <w:t xml:space="preserve">5750  </w:t>
            </w:r>
          </w:p>
        </w:tc>
      </w:tr>
    </w:tbl>
    <w:p w:rsidR="00BA4EEC" w:rsidRDefault="00BA4EEC">
      <w:pPr>
        <w:rPr>
          <w:sz w:val="4"/>
          <w:szCs w:val="4"/>
        </w:rPr>
      </w:pPr>
    </w:p>
    <w:tbl>
      <w:tblPr>
        <w:tblStyle w:val="Grilledutableau"/>
        <w:tblW w:w="9417" w:type="dxa"/>
        <w:tblLook w:val="04A0" w:firstRow="1" w:lastRow="0" w:firstColumn="1" w:lastColumn="0" w:noHBand="0" w:noVBand="1"/>
      </w:tblPr>
      <w:tblGrid>
        <w:gridCol w:w="4442"/>
        <w:gridCol w:w="4975"/>
      </w:tblGrid>
      <w:tr w:rsidR="00BA4EEC">
        <w:trPr>
          <w:trHeight w:val="400"/>
        </w:trPr>
        <w:tc>
          <w:tcPr>
            <w:tcW w:w="9417" w:type="dxa"/>
            <w:gridSpan w:val="2"/>
            <w:shd w:val="clear" w:color="auto" w:fill="auto"/>
          </w:tcPr>
          <w:p w:rsidR="00BA4EEC" w:rsidRDefault="00EA7997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Niveau Départemental: Ardèche</w:t>
            </w:r>
          </w:p>
        </w:tc>
      </w:tr>
      <w:tr w:rsidR="00BA4EEC">
        <w:trPr>
          <w:trHeight w:val="395"/>
        </w:trPr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one" w:sz="4" w:space="0" w:color="000000"/>
            </w:tcBorders>
            <w:shd w:val="clear" w:color="404079" w:fill="404079"/>
          </w:tcPr>
          <w:p w:rsidR="00BA4EEC" w:rsidRDefault="00BA4E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Mars  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222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Février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195  </w:t>
            </w:r>
          </w:p>
        </w:tc>
      </w:tr>
      <w:tr w:rsidR="00BA4EEC">
        <w:trPr>
          <w:trHeight w:val="617"/>
        </w:trPr>
        <w:tc>
          <w:tcPr>
            <w:tcW w:w="4442" w:type="dxa"/>
            <w:shd w:val="clear" w:color="FFFFFF" w:fill="FFFFFF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Janvier   2021  </w:t>
            </w:r>
          </w:p>
        </w:tc>
        <w:tc>
          <w:tcPr>
            <w:tcW w:w="4442" w:type="dxa"/>
            <w:shd w:val="clear" w:color="BDBDBD" w:fill="BDBDBD"/>
          </w:tcPr>
          <w:p w:rsidR="00BA4EEC" w:rsidRDefault="00BA4EEC">
            <w:pPr>
              <w:spacing w:after="0" w:line="240" w:lineRule="auto"/>
              <w:jc w:val="center"/>
            </w:pPr>
          </w:p>
          <w:p w:rsidR="00BA4EEC" w:rsidRDefault="00EA79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189  </w:t>
            </w:r>
          </w:p>
        </w:tc>
      </w:tr>
    </w:tbl>
    <w:p w:rsidR="00BA4EEC" w:rsidRDefault="00EA799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6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72039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a="http://schemas.openxmlformats.org/drawingml/2006/main">
            <w:pict>
              <v:shape id="shape 65" o:spid="_x0000_s65" o:spt="1" style="position:absolute;mso-wrap-distance-left:0.0pt;mso-wrap-distance-top:0.0pt;mso-wrap-distance-right:0.0pt;mso-wrap-distance-bottom:0.0pt;z-index:2;o:allowoverlap:true;o:allowincell:true;mso-position-horizontal-relative:text;margin-left:0.0pt;mso-position-horizontal:absolute;mso-position-vertical-relative:text;margin-top:2.2pt;mso-position-vertical:absolute;width:470.3pt;height:190.8pt;" coordsize="100000,100000" path="" filled="f" strokecolor="#000000">
                <v:path textboxrect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24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margin-left:-71.1pt;margin-top:202.95pt;width:594.25pt;height:10.4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" filled="f" stroked="f">
                <v:textbox style="mso-fit-shape-to-text:t"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 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8" name="Cadr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810" cy="264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Espace Commentaires :</w:t>
                            </w: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  <w:p w:rsidR="00EA7997" w:rsidRDefault="00EA7997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position:absolute;margin-left:0;margin-top:2.25pt;width:470.3pt;height:208.65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" filled="f" stroked="f">
                <v:path arrowok="t"/>
                <v:textbox inset="0,0,0,0">
                  <w:txbxContent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Espace Commentaires :</w:t>
                      </w: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  <w:bookmarkStart w:id="2" w:name="_GoBack"/>
                      <w:bookmarkEnd w:id="2"/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  <w:rPr>
                          <w:b/>
                          <w:bCs/>
                          <w:color w:val="auto"/>
                        </w:rPr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  <w:p w:rsidR="00EA7997" w:rsidRDefault="00EA7997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sectPr w:rsidR="00BA4EE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6A1" w:rsidRDefault="006826A1">
      <w:pPr>
        <w:spacing w:after="0" w:line="240" w:lineRule="auto"/>
      </w:pPr>
      <w:r>
        <w:separator/>
      </w:r>
    </w:p>
  </w:endnote>
  <w:endnote w:type="continuationSeparator" w:id="0">
    <w:p w:rsidR="006826A1" w:rsidRDefault="0068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default"/>
  </w:font>
  <w:font w:name="Lohit Devanagari">
    <w:altName w:val="Arial"/>
    <w:charset w:val="00"/>
    <w:family w:val="auto"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997" w:rsidRDefault="00EA7997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6A1" w:rsidRDefault="006826A1">
      <w:pPr>
        <w:spacing w:after="0" w:line="240" w:lineRule="auto"/>
      </w:pPr>
      <w:r>
        <w:separator/>
      </w:r>
    </w:p>
  </w:footnote>
  <w:footnote w:type="continuationSeparator" w:id="0">
    <w:p w:rsidR="006826A1" w:rsidRDefault="00682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997" w:rsidRDefault="00EA7997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9525" distL="114300" distR="114300" simplePos="0" relativeHeight="3" behindDoc="0" locked="0" layoutInCell="1" allowOverlap="1">
              <wp:simplePos x="0" y="0"/>
              <wp:positionH relativeFrom="column">
                <wp:posOffset>-385445</wp:posOffset>
              </wp:positionH>
              <wp:positionV relativeFrom="paragraph">
                <wp:posOffset>-211455</wp:posOffset>
              </wp:positionV>
              <wp:extent cx="1087120" cy="981075"/>
              <wp:effectExtent l="0" t="0" r="0" b="0"/>
              <wp:wrapTight wrapText="bothSides">
                <wp:wrapPolygon edited="1">
                  <wp:start x="-162" y="0"/>
                  <wp:lineTo x="-162" y="21203"/>
                  <wp:lineTo x="21041" y="21203"/>
                  <wp:lineTo x="21041" y="0"/>
                  <wp:lineTo x="-162" y="0"/>
                </wp:wrapPolygon>
              </wp:wrapTight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87120" cy="981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3;o:allowoverlap:true;o:allowincell:true;mso-position-horizontal-relative:text;margin-left:-30.3pt;mso-position-horizontal:absolute;mso-position-vertical-relative:text;margin-top:-16.6pt;mso-position-vertical:absolute;width:85.6pt;height:77.2pt;" wrapcoords="-749 0 -749 98162 97412 98162 97412 0 -749 0" stroked="false">
              <v:path textboxrect="0,0,0,0"/>
              <v:imagedata r:id="rId2" o:title=""/>
            </v:shape>
          </w:pict>
        </mc:Fallback>
      </mc:AlternateContent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5" behindDoc="0" locked="0" layoutInCell="1" allowOverlap="1">
              <wp:simplePos x="0" y="0"/>
              <wp:positionH relativeFrom="column">
                <wp:posOffset>4748530</wp:posOffset>
              </wp:positionH>
              <wp:positionV relativeFrom="paragraph">
                <wp:posOffset>-344805</wp:posOffset>
              </wp:positionV>
              <wp:extent cx="1600200" cy="1066800"/>
              <wp:effectExtent l="0" t="0" r="0" b="0"/>
              <wp:wrapTight wrapText="bothSides">
                <wp:wrapPolygon edited="1">
                  <wp:start x="-324" y="0"/>
                  <wp:lineTo x="-324" y="20701"/>
                  <wp:lineTo x="21023" y="20701"/>
                  <wp:lineTo x="21023" y="0"/>
                  <wp:lineTo x="-324" y="0"/>
                </wp:wrapPolygon>
              </wp:wrapTight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6002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;o:allowoverlap:true;o:allowincell:true;mso-position-horizontal-relative:text;margin-left:373.9pt;mso-position-horizontal:absolute;mso-position-vertical-relative:text;margin-top:-27.1pt;mso-position-vertical:absolute;width:126.0pt;height:84.0pt;" wrapcoords="-1499 0 -1499 95838 97329 95838 97329 0 -1499 0" stroked="false">
              <v:path textboxrect="0,0,0,0"/>
              <v:imagedata r:id="rId4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EC"/>
    <w:rsid w:val="000C3E90"/>
    <w:rsid w:val="00467B11"/>
    <w:rsid w:val="004A59FF"/>
    <w:rsid w:val="00545BB7"/>
    <w:rsid w:val="005C41FA"/>
    <w:rsid w:val="00666056"/>
    <w:rsid w:val="006826A1"/>
    <w:rsid w:val="007436E7"/>
    <w:rsid w:val="007C65D2"/>
    <w:rsid w:val="00AC3EFD"/>
    <w:rsid w:val="00BA4EEC"/>
    <w:rsid w:val="00BC7FF0"/>
    <w:rsid w:val="00C7537B"/>
    <w:rsid w:val="00E230AE"/>
    <w:rsid w:val="00EA7997"/>
    <w:rsid w:val="00F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1">
    <w:name w:val="En-tête Car1"/>
    <w:basedOn w:val="Policepardfaut"/>
    <w:link w:val="En-tte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</w:style>
  <w:style w:type="character" w:customStyle="1" w:styleId="o">
    <w:name w:val="o"/>
    <w:basedOn w:val="Policepardfaut"/>
    <w:qFormat/>
  </w:style>
  <w:style w:type="character" w:customStyle="1" w:styleId="n">
    <w:name w:val="n"/>
    <w:basedOn w:val="Policepardfaut"/>
    <w:qFormat/>
  </w:style>
  <w:style w:type="character" w:customStyle="1" w:styleId="k">
    <w:name w:val="k"/>
    <w:basedOn w:val="Policepardfaut"/>
    <w:qFormat/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link w:val="En-tteC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tenudecadre">
    <w:name w:val="Contenu de cadre"/>
    <w:basedOn w:val="Normal"/>
    <w:qFormat/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1">
    <w:name w:val="En-tête Car1"/>
    <w:basedOn w:val="Policepardfaut"/>
    <w:link w:val="En-tte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</w:style>
  <w:style w:type="character" w:customStyle="1" w:styleId="o">
    <w:name w:val="o"/>
    <w:basedOn w:val="Policepardfaut"/>
    <w:qFormat/>
  </w:style>
  <w:style w:type="character" w:customStyle="1" w:styleId="n">
    <w:name w:val="n"/>
    <w:basedOn w:val="Policepardfaut"/>
    <w:qFormat/>
  </w:style>
  <w:style w:type="character" w:customStyle="1" w:styleId="k">
    <w:name w:val="k"/>
    <w:basedOn w:val="Policepardfaut"/>
    <w:qFormat/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link w:val="En-tteC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tenudecadre">
    <w:name w:val="Contenu de cadre"/>
    <w:basedOn w:val="Normal"/>
    <w:qFormat/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25</Pages>
  <Words>2458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15952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TRAN</dc:creator>
  <cp:lastModifiedBy>JULLIEN Marc-Antoine (UD007)</cp:lastModifiedBy>
  <cp:revision>9</cp:revision>
  <dcterms:created xsi:type="dcterms:W3CDTF">2021-05-04T14:58:00Z</dcterms:created>
  <dcterms:modified xsi:type="dcterms:W3CDTF">2021-05-05T08:29:00Z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