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9"/>
      </w:pPr>
      <w:r/>
      <w:r/>
    </w:p>
    <w:p>
      <w:pPr>
        <w:pStyle w:val="849"/>
      </w:pPr>
      <w:r/>
      <w:r/>
    </w:p>
    <w:p>
      <w:pPr>
        <w:pStyle w:val="849"/>
      </w:pPr>
      <w:r/>
      <w:r/>
    </w:p>
    <w:p>
      <w:pPr>
        <w:pStyle w:val="849"/>
      </w:pPr>
      <w:r/>
      <w:r/>
    </w:p>
    <w:p>
      <w:pPr>
        <w:pStyle w:val="849"/>
      </w:pPr>
      <w:r/>
      <w:r/>
    </w:p>
    <w:p>
      <w:pPr>
        <w:pStyle w:val="849"/>
      </w:pPr>
      <w:r/>
      <w:r/>
    </w:p>
    <w:p>
      <w:pPr>
        <w:pStyle w:val="849"/>
      </w:pPr>
      <w:r/>
      <w:r/>
    </w:p>
    <w:p>
      <w:pPr>
        <w:pStyle w:val="849"/>
        <w:rPr>
          <w:rFonts w:ascii="Arial" w:hAnsi="Arial" w:cs="Arial"/>
          <w:sz w:val="56"/>
          <w:szCs w:val="56"/>
        </w:rPr>
      </w:pPr>
      <w:r>
        <w:rPr>
          <w:rFonts w:ascii="Arial" w:hAnsi="Arial" w:cs="Arial"/>
          <w:sz w:val="56"/>
          <w:szCs w:val="56"/>
        </w:rPr>
      </w:r>
      <w:r/>
    </w:p>
    <w:p>
      <w:pPr>
        <w:pStyle w:val="849"/>
        <w:rPr>
          <w:b/>
          <w:bCs/>
        </w:rPr>
      </w:pPr>
      <w:r>
        <w:rPr>
          <w:rFonts w:ascii="Arial" w:hAnsi="Arial" w:cs="Arial"/>
          <w:b/>
          <w:bCs/>
          <w:sz w:val="56"/>
          <w:szCs w:val="56"/>
        </w:rPr>
        <w:t xml:space="preserve">SUIVI TERRITORIAL</w:t>
      </w:r>
      <w:r/>
    </w:p>
    <w:p>
      <w:pPr>
        <w:pStyle w:val="849"/>
        <w:rPr>
          <w:rFonts w:ascii="Arial" w:hAnsi="Arial" w:cs="Arial"/>
          <w:sz w:val="56"/>
          <w:szCs w:val="56"/>
        </w:rPr>
      </w:pPr>
      <w:r>
        <w:rPr>
          <w:rFonts w:ascii="Arial" w:hAnsi="Arial" w:cs="Arial"/>
          <w:b/>
          <w:bCs/>
          <w:sz w:val="56"/>
          <w:szCs w:val="56"/>
        </w:rPr>
        <w:t xml:space="preserve">DU PLAN RELANCE</w:t>
      </w:r>
      <w:r/>
    </w:p>
    <w:p>
      <w:pPr>
        <w:pStyle w:val="849"/>
        <w:rPr>
          <w:rFonts w:ascii="Arial" w:hAnsi="Arial" w:cs="Arial"/>
          <w:sz w:val="56"/>
          <w:szCs w:val="56"/>
        </w:rPr>
      </w:pPr>
      <w:r>
        <w:rPr>
          <w:rFonts w:ascii="Arial" w:hAnsi="Arial" w:cs="Arial"/>
          <w:sz w:val="56"/>
          <w:szCs w:val="56"/>
        </w:rPr>
      </w:r>
      <w:r/>
    </w:p>
    <w:p>
      <w:pPr>
        <w:pStyle w:val="849"/>
        <w:rPr>
          <w:rFonts w:ascii="Arial" w:hAnsi="Arial" w:cs="Arial"/>
          <w:i/>
          <w:iCs/>
          <w:sz w:val="40"/>
          <w:szCs w:val="40"/>
        </w:rPr>
      </w:pPr>
      <w:r>
        <w:rPr>
          <w:rFonts w:ascii="Arial" w:hAnsi="Arial" w:cs="Arial"/>
          <w:i/>
          <w:iCs/>
          <w:sz w:val="40"/>
          <w:szCs w:val="40"/>
        </w:rPr>
        <w:t xml:space="preserve">Données pour le département : Finistère</w:t>
      </w:r>
      <w:r/>
    </w:p>
    <w:p>
      <w:pPr>
        <w:pStyle w:val="849"/>
        <w:rPr>
          <w:rFonts w:ascii="Arial" w:hAnsi="Arial" w:cs="Arial"/>
          <w:i/>
          <w:iCs/>
          <w:sz w:val="40"/>
          <w:szCs w:val="40"/>
        </w:rPr>
      </w:pPr>
      <w:r>
        <w:rPr>
          <w:rFonts w:ascii="Arial" w:hAnsi="Arial" w:cs="Arial"/>
          <w:i/>
          <w:iCs/>
          <w:sz w:val="40"/>
          <w:szCs w:val="40"/>
        </w:rPr>
        <w:t xml:space="preserve">Date : 2021-04-28</w:t>
      </w:r>
      <w:r/>
    </w:p>
    <w:p>
      <w:pPr>
        <w:pStyle w:val="849"/>
        <w:jc w:val="left"/>
        <w:spacing w:lineRule="auto" w:line="259" w:after="160" w:before="0"/>
        <w:widowControl/>
      </w:pPr>
      <w:r>
        <w:br w:type="page"/>
      </w:r>
      <w:r/>
    </w:p>
    <w:p>
      <w:pPr>
        <w:pStyle w:val="849"/>
        <w:jc w:val="left"/>
        <w:spacing w:lineRule="auto" w:line="259" w:after="160" w:before="0"/>
        <w:widowControl/>
      </w:pPr>
      <w:r/>
      <w:r/>
    </w:p>
    <w:p>
      <w:pPr>
        <w:pStyle w:val="849"/>
        <w:jc w:val="left"/>
        <w:spacing w:lineRule="auto" w:line="259" w:after="160" w:before="0"/>
        <w:widowControl/>
        <w:rPr>
          <w:b/>
          <w:bCs/>
          <w:sz w:val="50"/>
          <w:szCs w:val="50"/>
        </w:rPr>
      </w:pPr>
      <w:r>
        <w:rPr>
          <w:b/>
          <w:bCs/>
          <w:sz w:val="50"/>
          <w:szCs w:val="50"/>
        </w:rPr>
      </w:r>
      <w:r/>
    </w:p>
    <w:p>
      <w:pPr>
        <w:pStyle w:val="849"/>
        <w:jc w:val="left"/>
        <w:spacing w:lineRule="auto" w:line="259" w:after="160" w:before="0"/>
        <w:widowControl/>
      </w:pPr>
      <w:r>
        <w:rPr>
          <w:b/>
          <w:bCs/>
          <w:sz w:val="50"/>
          <w:szCs w:val="50"/>
        </w:rPr>
        <w:t xml:space="preserve">Sommaire</w:t>
      </w:r>
      <w:r/>
    </w:p>
    <w:tbl>
      <w:tblPr>
        <w:tblW w:w="9072" w:type="dxa"/>
        <w:tblInd w:w="0" w:type="dxa"/>
        <w:tblCellMar>
          <w:left w:w="55" w:type="dxa"/>
          <w:top w:w="55" w:type="dxa"/>
          <w:right w:w="55" w:type="dxa"/>
          <w:bottom w:w="55" w:type="dxa"/>
        </w:tblCellMar>
        <w:tblLook w:val="04A0" w:firstRow="1" w:lastRow="0" w:firstColumn="1" w:lastColumn="0" w:noHBand="0" w:noVBand="1"/>
      </w:tblPr>
      <w:tblGrid>
        <w:gridCol w:w="8505"/>
        <w:gridCol w:w="566"/>
      </w:tblGrid>
      <w:tr>
        <w:trPr/>
        <w:tc>
          <w:tcPr>
            <w:shd w:val="clear" w:color="auto" w:fill="auto"/>
            <w:tcW w:w="8505" w:type="dxa"/>
            <w:textDirection w:val="lrTb"/>
            <w:noWrap w:val="false"/>
          </w:tcPr>
          <w:p>
            <w:pPr>
              <w:pStyle w:val="849"/>
              <w:jc w:val="both"/>
              <w:spacing w:lineRule="auto" w:line="259" w:after="160" w:before="0"/>
              <w:widowControl/>
              <w:rPr>
                <w:b w:val="false"/>
                <w:bCs w:val="false"/>
                <w:sz w:val="24"/>
                <w:szCs w:val="24"/>
              </w:rPr>
            </w:pPr>
            <w:r>
              <w:rPr>
                <w:b w:val="false"/>
                <w:bCs w:val="false"/>
                <w:sz w:val="24"/>
                <w:szCs w:val="24"/>
              </w:rPr>
              <w:t xml:space="preserve">Ecologie ---------------------------------------------------------------------------------- </w:t>
            </w:r>
            <w:r/>
          </w:p>
          <w:p>
            <w:pPr>
              <w:pStyle w:val="849"/>
              <w:jc w:val="both"/>
              <w:spacing w:lineRule="auto" w:line="259" w:after="160" w:before="0"/>
              <w:widowControl/>
              <w:rPr>
                <w:b w:val="false"/>
                <w:bCs w:val="false"/>
                <w:sz w:val="24"/>
                <w:szCs w:val="24"/>
              </w:rPr>
            </w:pPr>
            <w:r>
              <w:rPr>
                <w:b w:val="false"/>
                <w:bCs w:val="false"/>
                <w:sz w:val="24"/>
                <w:szCs w:val="24"/>
              </w:rPr>
              <w:tab/>
              <w:t xml:space="preserve">Ma Prime Rénov' -------------------------------------------------------------- </w:t>
            </w:r>
            <w:r/>
          </w:p>
          <w:p>
            <w:pPr>
              <w:pStyle w:val="849"/>
              <w:jc w:val="both"/>
              <w:spacing w:lineRule="auto" w:line="259" w:after="160" w:before="0"/>
              <w:widowControl/>
              <w:rPr>
                <w:b w:val="false"/>
                <w:bCs w:val="false"/>
                <w:sz w:val="24"/>
                <w:szCs w:val="24"/>
              </w:rPr>
            </w:pPr>
            <w:r>
              <w:rPr>
                <w:b w:val="false"/>
                <w:bCs w:val="false"/>
                <w:sz w:val="24"/>
                <w:szCs w:val="24"/>
              </w:rPr>
              <w:tab/>
              <w:t xml:space="preserve">Bonus électrique -------------------------------------------------------------- </w:t>
            </w:r>
            <w:r/>
          </w:p>
          <w:p>
            <w:pPr>
              <w:pStyle w:val="849"/>
              <w:jc w:val="both"/>
              <w:spacing w:lineRule="auto" w:line="259" w:after="160" w:before="0"/>
              <w:widowControl/>
            </w:pPr>
            <w:r>
              <w:rPr>
                <w:b w:val="false"/>
                <w:bCs w:val="false"/>
                <w:sz w:val="24"/>
                <w:szCs w:val="24"/>
              </w:rPr>
              <w:tab/>
              <w:t xml:space="preserve">AAP Efficacité énergétique ------------------------------------------------ </w:t>
            </w:r>
            <w:r/>
          </w:p>
          <w:p>
            <w:pPr>
              <w:pStyle w:val="849"/>
              <w:jc w:val="both"/>
              <w:spacing w:lineRule="auto" w:line="259" w:after="160" w:before="0"/>
              <w:widowControl/>
            </w:pPr>
            <w:r>
              <w:rPr>
                <w:b w:val="false"/>
                <w:bCs w:val="false"/>
                <w:sz w:val="24"/>
                <w:szCs w:val="24"/>
              </w:rPr>
              <w:t xml:space="preserve">         </w:t>
            </w:r>
            <w:r>
              <w:rPr>
                <w:b w:val="false"/>
                <w:bCs w:val="false"/>
                <w:sz w:val="24"/>
                <w:szCs w:val="24"/>
              </w:rPr>
              <w:t xml:space="preserve">AAP industrie : Modernisation des filières auto et aéro ---------- </w:t>
            </w:r>
            <w:r/>
          </w:p>
          <w:p>
            <w:pPr>
              <w:pStyle w:val="849"/>
              <w:jc w:val="both"/>
              <w:spacing w:lineRule="auto" w:line="259" w:after="160" w:before="0"/>
              <w:widowControl/>
              <w:rPr>
                <w:b w:val="false"/>
                <w:bCs w:val="false"/>
                <w:sz w:val="24"/>
                <w:szCs w:val="24"/>
              </w:rPr>
            </w:pPr>
            <w:r>
              <w:rPr>
                <w:b w:val="false"/>
                <w:bCs w:val="false"/>
                <w:sz w:val="24"/>
                <w:szCs w:val="24"/>
              </w:rPr>
              <w:tab/>
              <w:t xml:space="preserve">Prime à la conversion des véhicules légers --------------------------  </w:t>
            </w:r>
            <w:r/>
          </w:p>
          <w:p>
            <w:pPr>
              <w:pStyle w:val="849"/>
              <w:jc w:val="both"/>
              <w:spacing w:lineRule="auto" w:line="259" w:after="160" w:before="0"/>
              <w:widowControl/>
              <w:rPr>
                <w:b w:val="false"/>
                <w:bCs w:val="false"/>
                <w:sz w:val="24"/>
                <w:szCs w:val="24"/>
              </w:rPr>
            </w:pPr>
            <w:r>
              <w:rPr>
                <w:b w:val="false"/>
                <w:bCs w:val="false"/>
                <w:sz w:val="24"/>
                <w:szCs w:val="24"/>
              </w:rPr>
              <w:tab/>
              <w:t xml:space="preserve">Soutien recherche aéronautique civil ---------------------------------- </w:t>
            </w:r>
            <w:r/>
          </w:p>
          <w:p>
            <w:pPr>
              <w:pStyle w:val="849"/>
              <w:jc w:val="both"/>
              <w:spacing w:lineRule="auto" w:line="259" w:after="160" w:before="0"/>
              <w:widowControl/>
              <w:rPr>
                <w:b w:val="false"/>
                <w:bCs w:val="false"/>
                <w:sz w:val="24"/>
                <w:szCs w:val="24"/>
              </w:rPr>
            </w:pPr>
            <w:r>
              <w:rPr>
                <w:b w:val="false"/>
                <w:bCs w:val="false"/>
                <w:sz w:val="24"/>
                <w:szCs w:val="24"/>
              </w:rPr>
              <w:tab/>
              <w:t xml:space="preserve">Rénovation des bâtiments Etats (marchés notifiés) -------------- </w:t>
            </w:r>
            <w:r/>
          </w:p>
          <w:p>
            <w:pPr>
              <w:pStyle w:val="849"/>
              <w:jc w:val="both"/>
              <w:spacing w:lineRule="auto" w:line="259" w:after="160" w:before="0"/>
              <w:widowControl/>
              <w:rPr>
                <w:b w:val="false"/>
                <w:bCs w:val="false"/>
                <w:sz w:val="24"/>
                <w:szCs w:val="24"/>
              </w:rPr>
            </w:pPr>
            <w:r>
              <w:rPr>
                <w:b w:val="false"/>
                <w:bCs w:val="false"/>
                <w:sz w:val="24"/>
                <w:szCs w:val="24"/>
              </w:rPr>
              <w:t xml:space="preserve">Compétitivité -------------------------------------------------------------------------- </w:t>
            </w:r>
            <w:r/>
          </w:p>
          <w:p>
            <w:pPr>
              <w:pStyle w:val="849"/>
              <w:jc w:val="both"/>
              <w:spacing w:lineRule="auto" w:line="259" w:after="160" w:before="0"/>
              <w:widowControl/>
              <w:rPr>
                <w:b w:val="false"/>
                <w:bCs w:val="false"/>
                <w:sz w:val="24"/>
                <w:szCs w:val="24"/>
              </w:rPr>
            </w:pPr>
            <w:r>
              <w:rPr>
                <w:b w:val="false"/>
                <w:bCs w:val="false"/>
                <w:sz w:val="24"/>
                <w:szCs w:val="24"/>
              </w:rPr>
              <w:tab/>
              <w:t xml:space="preserve">Assurance prospection -----------------------------------------------------</w:t>
            </w:r>
            <w:r/>
          </w:p>
          <w:p>
            <w:pPr>
              <w:pStyle w:val="849"/>
              <w:jc w:val="both"/>
              <w:spacing w:lineRule="auto" w:line="259" w:after="160" w:before="0"/>
              <w:widowControl/>
              <w:rPr>
                <w:b w:val="false"/>
                <w:bCs w:val="false"/>
                <w:sz w:val="24"/>
                <w:szCs w:val="24"/>
              </w:rPr>
            </w:pPr>
            <w:r>
              <w:rPr>
                <w:b w:val="false"/>
                <w:bCs w:val="false"/>
                <w:sz w:val="24"/>
                <w:szCs w:val="24"/>
              </w:rPr>
              <w:tab/>
              <w:t xml:space="preserve">France Num : aide à la numérisation des TPE,PME,ETI ----------- </w:t>
            </w:r>
            <w:r/>
          </w:p>
          <w:p>
            <w:pPr>
              <w:pStyle w:val="849"/>
              <w:jc w:val="both"/>
              <w:spacing w:lineRule="auto" w:line="259" w:after="160" w:before="0"/>
              <w:widowControl/>
              <w:rPr>
                <w:b w:val="false"/>
                <w:bCs w:val="false"/>
                <w:sz w:val="24"/>
                <w:szCs w:val="24"/>
              </w:rPr>
            </w:pPr>
            <w:r>
              <w:rPr>
                <w:b w:val="false"/>
                <w:bCs w:val="false"/>
                <w:sz w:val="24"/>
                <w:szCs w:val="24"/>
              </w:rPr>
              <w:tab/>
              <w:t xml:space="preserve">AAP Industrie : Soutien aux projets industriels territoires ------- </w:t>
            </w:r>
            <w:r/>
          </w:p>
          <w:p>
            <w:pPr>
              <w:pStyle w:val="849"/>
              <w:jc w:val="both"/>
              <w:spacing w:lineRule="auto" w:line="259" w:after="160" w:before="0"/>
              <w:widowControl/>
              <w:rPr>
                <w:b w:val="false"/>
                <w:bCs w:val="false"/>
                <w:sz w:val="24"/>
                <w:szCs w:val="24"/>
              </w:rPr>
            </w:pPr>
            <w:r>
              <w:rPr>
                <w:b w:val="false"/>
                <w:bCs w:val="false"/>
                <w:sz w:val="24"/>
                <w:szCs w:val="24"/>
              </w:rPr>
              <w:tab/>
              <w:t xml:space="preserve">AAP Industrie : Sécurisation approvisionnements critiques ----- </w:t>
            </w:r>
            <w:r/>
          </w:p>
          <w:p>
            <w:pPr>
              <w:pStyle w:val="849"/>
              <w:jc w:val="both"/>
              <w:spacing w:lineRule="auto" w:line="259" w:after="160" w:before="0"/>
              <w:widowControl/>
              <w:rPr>
                <w:b w:val="false"/>
                <w:bCs w:val="false"/>
                <w:sz w:val="24"/>
                <w:szCs w:val="24"/>
              </w:rPr>
            </w:pPr>
            <w:r>
              <w:rPr>
                <w:b w:val="false"/>
                <w:bCs w:val="false"/>
                <w:sz w:val="24"/>
                <w:szCs w:val="24"/>
              </w:rPr>
              <w:tab/>
              <w:t xml:space="preserve">Renforcement subventions Business France ------------------------ </w:t>
            </w:r>
            <w:r/>
          </w:p>
          <w:p>
            <w:pPr>
              <w:pStyle w:val="849"/>
              <w:jc w:val="both"/>
              <w:spacing w:lineRule="auto" w:line="259" w:after="160" w:before="0"/>
              <w:widowControl/>
              <w:rPr>
                <w:b w:val="false"/>
                <w:bCs w:val="false"/>
                <w:sz w:val="24"/>
                <w:szCs w:val="24"/>
              </w:rPr>
            </w:pPr>
            <w:r>
              <w:rPr>
                <w:b w:val="false"/>
                <w:bCs w:val="false"/>
                <w:sz w:val="24"/>
                <w:szCs w:val="24"/>
              </w:rPr>
              <w:t xml:space="preserve">Cohésion -------------------------------------------------------------------------------- </w:t>
            </w:r>
            <w:r/>
          </w:p>
          <w:p>
            <w:pPr>
              <w:pStyle w:val="849"/>
              <w:jc w:val="both"/>
              <w:spacing w:lineRule="auto" w:line="259" w:after="160" w:before="0"/>
              <w:widowControl/>
            </w:pPr>
            <w:r>
              <w:rPr>
                <w:b w:val="false"/>
                <w:bCs w:val="false"/>
                <w:sz w:val="24"/>
                <w:szCs w:val="24"/>
              </w:rPr>
              <w:tab/>
              <w:t xml:space="preserve">Apprentissage ----------------------------------------------------------------- </w:t>
            </w:r>
            <w:r/>
          </w:p>
          <w:p>
            <w:pPr>
              <w:pStyle w:val="849"/>
              <w:jc w:val="both"/>
              <w:spacing w:lineRule="auto" w:line="259" w:after="160" w:before="0"/>
              <w:widowControl/>
              <w:rPr>
                <w:b w:val="false"/>
                <w:bCs w:val="false"/>
                <w:sz w:val="24"/>
                <w:szCs w:val="24"/>
              </w:rPr>
            </w:pPr>
            <w:r>
              <w:rPr>
                <w:b w:val="false"/>
                <w:bCs w:val="false"/>
                <w:sz w:val="24"/>
                <w:szCs w:val="24"/>
              </w:rPr>
              <w:tab/>
              <w:t xml:space="preserve">Prime à l'embauche des jeunes -----------------------------------------</w:t>
            </w:r>
            <w:r/>
          </w:p>
          <w:p>
            <w:pPr>
              <w:pStyle w:val="849"/>
              <w:jc w:val="both"/>
              <w:spacing w:lineRule="auto" w:line="259" w:after="160" w:before="0"/>
              <w:widowControl/>
              <w:rPr>
                <w:b w:val="false"/>
                <w:bCs w:val="false"/>
                <w:sz w:val="24"/>
                <w:szCs w:val="24"/>
              </w:rPr>
            </w:pPr>
            <w:r>
              <w:rPr>
                <w:b w:val="false"/>
                <w:bCs w:val="false"/>
                <w:sz w:val="24"/>
                <w:szCs w:val="24"/>
              </w:rPr>
              <w:tab/>
              <w:t xml:space="preserve">Prime à l'embauche pour les travailleurs handicapés ------------ </w:t>
            </w:r>
            <w:r/>
          </w:p>
          <w:p>
            <w:pPr>
              <w:pStyle w:val="849"/>
              <w:jc w:val="both"/>
              <w:spacing w:lineRule="auto" w:line="259" w:after="160" w:before="0"/>
              <w:widowControl/>
              <w:rPr>
                <w:b w:val="false"/>
                <w:bCs w:val="false"/>
                <w:sz w:val="24"/>
                <w:szCs w:val="24"/>
              </w:rPr>
            </w:pPr>
            <w:r>
              <w:rPr>
                <w:b w:val="false"/>
                <w:bCs w:val="false"/>
                <w:sz w:val="24"/>
                <w:szCs w:val="24"/>
              </w:rPr>
              <w:tab/>
              <w:t xml:space="preserve">Contrats Initiatives Emploi (CIE) Jeunes -------------------------------</w:t>
            </w:r>
            <w:r/>
          </w:p>
          <w:p>
            <w:pPr>
              <w:pStyle w:val="849"/>
              <w:jc w:val="both"/>
              <w:spacing w:lineRule="auto" w:line="259" w:after="160" w:before="0"/>
              <w:widowControl/>
              <w:rPr>
                <w:b w:val="false"/>
                <w:bCs w:val="false"/>
                <w:sz w:val="24"/>
                <w:szCs w:val="24"/>
              </w:rPr>
            </w:pPr>
            <w:r>
              <w:rPr>
                <w:b w:val="false"/>
                <w:bCs w:val="false"/>
                <w:sz w:val="24"/>
                <w:szCs w:val="24"/>
              </w:rPr>
              <w:tab/>
              <w:t xml:space="preserve">Contrats de professionnalisation ---------------------------------------- </w:t>
            </w:r>
            <w:r/>
          </w:p>
          <w:p>
            <w:pPr>
              <w:pStyle w:val="849"/>
              <w:jc w:val="both"/>
              <w:spacing w:lineRule="auto" w:line="259" w:after="160" w:before="0"/>
              <w:widowControl/>
              <w:rPr>
                <w:b w:val="false"/>
                <w:bCs w:val="false"/>
                <w:sz w:val="24"/>
                <w:szCs w:val="24"/>
              </w:rPr>
            </w:pPr>
            <w:r>
              <w:rPr>
                <w:b w:val="false"/>
                <w:bCs w:val="false"/>
                <w:sz w:val="24"/>
                <w:szCs w:val="24"/>
              </w:rPr>
              <w:tab/>
              <w:t xml:space="preserve">Garantie jeunes ---------------------------------------------------------------</w:t>
            </w:r>
            <w:r/>
          </w:p>
          <w:p>
            <w:pPr>
              <w:pStyle w:val="849"/>
              <w:jc w:val="both"/>
              <w:spacing w:lineRule="auto" w:line="259" w:after="160" w:before="0"/>
              <w:widowControl/>
              <w:rPr>
                <w:b w:val="false"/>
                <w:bCs w:val="false"/>
                <w:sz w:val="24"/>
                <w:szCs w:val="24"/>
              </w:rPr>
            </w:pPr>
            <w:r>
              <w:rPr>
                <w:b w:val="false"/>
                <w:bCs w:val="false"/>
                <w:sz w:val="24"/>
                <w:szCs w:val="24"/>
              </w:rPr>
              <w:tab/>
              <w:t xml:space="preserve">Parcours emploi compétences (PEC) Jeunes -------------------------</w:t>
            </w:r>
            <w:r/>
          </w:p>
          <w:p>
            <w:pPr>
              <w:pStyle w:val="849"/>
              <w:jc w:val="both"/>
              <w:spacing w:lineRule="auto" w:line="259" w:after="160" w:before="0"/>
              <w:widowControl/>
              <w:rPr>
                <w:b w:val="false"/>
                <w:bCs w:val="false"/>
                <w:sz w:val="24"/>
                <w:szCs w:val="24"/>
              </w:rPr>
            </w:pPr>
            <w:r>
              <w:rPr>
                <w:b w:val="false"/>
                <w:bCs w:val="false"/>
                <w:sz w:val="24"/>
                <w:szCs w:val="24"/>
              </w:rPr>
              <w:tab/>
              <w:t xml:space="preserve">Service civique ----------------------------------------------------------------</w:t>
            </w:r>
            <w:r/>
          </w:p>
        </w:tc>
        <w:tc>
          <w:tcPr>
            <w:shd w:val="clear" w:color="auto" w:fill="auto"/>
            <w:tcW w:w="566" w:type="dxa"/>
            <w:textDirection w:val="lrTb"/>
            <w:noWrap w:val="false"/>
          </w:tcPr>
          <w:p>
            <w:pPr>
              <w:pStyle w:val="869"/>
              <w:spacing w:lineRule="atLeast" w:line="320"/>
            </w:pPr>
            <w:r>
              <w:t xml:space="preserve">2</w:t>
            </w:r>
            <w:r/>
          </w:p>
          <w:p>
            <w:pPr>
              <w:pStyle w:val="869"/>
              <w:spacing w:lineRule="atLeast" w:line="320"/>
            </w:pPr>
            <w:r>
              <w:t xml:space="preserve">3</w:t>
            </w:r>
            <w:r/>
          </w:p>
          <w:p>
            <w:pPr>
              <w:pStyle w:val="869"/>
              <w:spacing w:lineRule="atLeast" w:line="320"/>
            </w:pPr>
            <w:r>
              <w:t xml:space="preserve">4</w:t>
            </w:r>
            <w:r/>
          </w:p>
          <w:p>
            <w:pPr>
              <w:pStyle w:val="869"/>
              <w:spacing w:lineRule="atLeast" w:line="320"/>
            </w:pPr>
            <w:r>
              <w:t xml:space="preserve">5</w:t>
            </w:r>
            <w:r/>
          </w:p>
          <w:p>
            <w:pPr>
              <w:pStyle w:val="869"/>
              <w:spacing w:lineRule="atLeast" w:line="320"/>
            </w:pPr>
            <w:r>
              <w:t xml:space="preserve">6</w:t>
            </w:r>
            <w:r/>
          </w:p>
          <w:p>
            <w:pPr>
              <w:pStyle w:val="869"/>
              <w:spacing w:lineRule="atLeast" w:line="320"/>
            </w:pPr>
            <w:r>
              <w:t xml:space="preserve">7</w:t>
            </w:r>
            <w:r/>
          </w:p>
          <w:p>
            <w:pPr>
              <w:pStyle w:val="869"/>
              <w:spacing w:lineRule="atLeast" w:line="320"/>
            </w:pPr>
            <w:r>
              <w:t xml:space="preserve">8</w:t>
            </w:r>
            <w:r/>
          </w:p>
          <w:p>
            <w:pPr>
              <w:pStyle w:val="869"/>
              <w:spacing w:lineRule="atLeast" w:line="320"/>
            </w:pPr>
            <w:r>
              <w:t xml:space="preserve">9</w:t>
            </w:r>
            <w:r/>
          </w:p>
          <w:p>
            <w:pPr>
              <w:pStyle w:val="869"/>
              <w:spacing w:lineRule="atLeast" w:line="320"/>
            </w:pPr>
            <w:r>
              <w:t xml:space="preserve">10</w:t>
            </w:r>
            <w:r/>
          </w:p>
          <w:p>
            <w:pPr>
              <w:pStyle w:val="869"/>
              <w:spacing w:lineRule="atLeast" w:line="320"/>
            </w:pPr>
            <w:r>
              <w:t xml:space="preserve">11</w:t>
            </w:r>
            <w:r/>
          </w:p>
          <w:p>
            <w:pPr>
              <w:pStyle w:val="869"/>
              <w:spacing w:lineRule="atLeast" w:line="320"/>
            </w:pPr>
            <w:r>
              <w:t xml:space="preserve">12</w:t>
            </w:r>
            <w:r/>
          </w:p>
          <w:p>
            <w:pPr>
              <w:pStyle w:val="869"/>
              <w:spacing w:lineRule="atLeast" w:line="320"/>
            </w:pPr>
            <w:r>
              <w:t xml:space="preserve">13</w:t>
            </w:r>
            <w:r/>
          </w:p>
          <w:p>
            <w:pPr>
              <w:pStyle w:val="869"/>
              <w:spacing w:lineRule="atLeast" w:line="320"/>
            </w:pPr>
            <w:r>
              <w:t xml:space="preserve">14</w:t>
            </w:r>
            <w:r/>
          </w:p>
          <w:p>
            <w:pPr>
              <w:pStyle w:val="869"/>
              <w:spacing w:lineRule="atLeast" w:line="320"/>
            </w:pPr>
            <w:r>
              <w:t xml:space="preserve">15</w:t>
            </w:r>
            <w:r/>
          </w:p>
          <w:p>
            <w:pPr>
              <w:pStyle w:val="869"/>
              <w:spacing w:lineRule="atLeast" w:line="320"/>
            </w:pPr>
            <w:r>
              <w:t xml:space="preserve">16</w:t>
            </w:r>
            <w:r/>
          </w:p>
          <w:p>
            <w:pPr>
              <w:pStyle w:val="869"/>
              <w:spacing w:lineRule="atLeast" w:line="320"/>
            </w:pPr>
            <w:r>
              <w:t xml:space="preserve">17</w:t>
            </w:r>
            <w:r/>
          </w:p>
          <w:p>
            <w:pPr>
              <w:pStyle w:val="869"/>
              <w:spacing w:lineRule="atLeast" w:line="320"/>
            </w:pPr>
            <w:r>
              <w:t xml:space="preserve">18</w:t>
            </w:r>
            <w:r/>
          </w:p>
          <w:p>
            <w:pPr>
              <w:pStyle w:val="869"/>
              <w:spacing w:lineRule="atLeast" w:line="320"/>
            </w:pPr>
            <w:r>
              <w:t xml:space="preserve">19</w:t>
            </w:r>
            <w:r/>
          </w:p>
          <w:p>
            <w:pPr>
              <w:pStyle w:val="869"/>
              <w:spacing w:lineRule="atLeast" w:line="320"/>
            </w:pPr>
            <w:r>
              <w:t xml:space="preserve">20</w:t>
            </w:r>
            <w:r/>
          </w:p>
          <w:p>
            <w:pPr>
              <w:pStyle w:val="869"/>
              <w:spacing w:lineRule="atLeast" w:line="320"/>
            </w:pPr>
            <w:r>
              <w:t xml:space="preserve">21</w:t>
            </w:r>
            <w:r/>
          </w:p>
          <w:p>
            <w:pPr>
              <w:pStyle w:val="869"/>
              <w:spacing w:lineRule="atLeast" w:line="320"/>
            </w:pPr>
            <w:r>
              <w:t xml:space="preserve">22</w:t>
            </w:r>
            <w:r/>
          </w:p>
          <w:p>
            <w:pPr>
              <w:pStyle w:val="869"/>
              <w:spacing w:lineRule="atLeast" w:line="320"/>
            </w:pPr>
            <w:r>
              <w:t xml:space="preserve">23</w:t>
            </w:r>
            <w:r/>
          </w:p>
          <w:p>
            <w:pPr>
              <w:pStyle w:val="869"/>
              <w:spacing w:lineRule="atLeast" w:line="320" w:after="160" w:before="0"/>
            </w:pPr>
            <w:r>
              <w:t xml:space="preserve">24</w:t>
            </w:r>
            <w:r/>
          </w:p>
        </w:tc>
      </w:tr>
    </w:tbl>
    <w:p>
      <w:pPr>
        <w:pStyle w:val="849"/>
        <w:jc w:val="both"/>
        <w:spacing w:lineRule="auto" w:line="259" w:after="160" w:before="0"/>
        <w:widowControl/>
      </w:pPr>
      <w:r/>
      <w:r/>
    </w:p>
    <w:p>
      <w:r>
        <w:br w:type="page"/>
      </w:r>
      <w:r/>
    </w:p>
    <w:p>
      <w:pPr>
        <w:pStyle w:val="849"/>
      </w:p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3"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spAutoFit/>
                      </wps:bodyPr>
                    </wps:wsp>
                  </a:graphicData>
                </a:graphic>
              </wp:anchor>
            </w:drawing>
          </mc:Choice>
          <mc:Fallback>
            <w:pict>
              <v:shape id="shape 2" o:spid="_x0000_s2"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4"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2</w:t>
                            </w:r>
                            <w:r/>
                          </w:p>
                        </w:txbxContent>
                      </wps:txbx>
                      <wps:bodyPr wrap="square" lIns="0" tIns="0" rIns="0" bIns="0">
                        <a:spAutoFit/>
                      </wps:bodyPr>
                    </wps:wsp>
                  </a:graphicData>
                </a:graphic>
              </wp:anchor>
            </w:drawing>
          </mc:Choice>
          <mc:Fallback>
            <w:pict>
              <v:shape id="shape 3" o:spid="_x0000_s3"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2</w:t>
                      </w:r>
                      <w:r/>
                    </w:p>
                  </w:txbxContent>
                </v:textbox>
              </v:shape>
            </w:pict>
          </mc:Fallback>
        </mc:AlternateContent>
      </w:r>
      <w:r>
        <w:rPr>
          <w:rFonts w:ascii="Arial" w:hAnsi="Arial" w:cs="Arial"/>
          <w:b/>
          <w:bCs/>
          <w:sz w:val="56"/>
          <w:szCs w:val="56"/>
        </w:rPr>
        <w:t xml:space="preserve">Volet : Ecologie</w:t>
      </w:r>
      <w:r/>
    </w:p>
    <w:p>
      <w:r>
        <w:br w:type="page"/>
      </w:r>
      <w:r/>
    </w:p>
    <w:p>
      <w:pPr>
        <w:pStyle w:val="849"/>
        <w:jc w:val="center"/>
      </w:pPr>
      <w:r>
        <w:rPr>
          <w:rFonts w:ascii="Arial" w:hAnsi="Arial" w:cs="Arial"/>
          <w:b/>
          <w:bCs/>
          <w:sz w:val="28"/>
          <w:szCs w:val="28"/>
        </w:rPr>
        <w:t xml:space="preserve">Ma Prime Rénov'</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Montant total des primes versées : 3.7 M€</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59"/>
        <w:gridCol w:w="1431"/>
        <w:gridCol w:w="1883"/>
        <w:gridCol w:w="1883"/>
      </w:tblGrid>
      <w:tr>
        <w:trPr>
          <w:trHeight w:val="400"/>
        </w:trPr>
        <w:tc>
          <w:tcPr>
            <w:gridSpan w:val="5"/>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dossiers payés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190.4 M€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1142.1 M€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116692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56759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113.2 M€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700.8 M€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70944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30743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53.7 M€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337.9 M€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12462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65"/>
        <w:gridCol w:w="1425"/>
        <w:gridCol w:w="1883"/>
        <w:gridCol w:w="1883"/>
      </w:tblGrid>
      <w:tr>
        <w:trPr>
          <w:trHeight w:val="400"/>
        </w:trPr>
        <w:tc>
          <w:tcPr>
            <w:gridSpan w:val="5"/>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0" w:name="__DdeLink__225_3614400758"/>
            <w:r>
              <w:rPr>
                <w:b/>
                <w:bCs/>
                <w:sz w:val="20"/>
                <w:szCs w:val="20"/>
              </w:rPr>
              <w:t xml:space="preserve">: Bretagne</w:t>
            </w:r>
            <w:bookmarkEnd w:id="0"/>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dossiers payés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10.8 M€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60.7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9090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3924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5.8 M€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55.4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5587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2041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2.4 M€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23.9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760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65"/>
        <w:gridCol w:w="1425"/>
        <w:gridCol w:w="1883"/>
        <w:gridCol w:w="1883"/>
      </w:tblGrid>
      <w:tr>
        <w:trPr>
          <w:trHeight w:val="400"/>
        </w:trPr>
        <w:tc>
          <w:tcPr>
            <w:gridSpan w:val="5"/>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dossiers payés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3.7 M€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914.4 k€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3052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1324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 M€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16.9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1879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676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762.1 k€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7.6 M€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244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 o:spid="_x0000_s4"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3 </w:t>
                            </w:r>
                            <w:r/>
                          </w:p>
                        </w:txbxContent>
                      </wps:txbx>
                      <wps:bodyPr lIns="0" tIns="0" rIns="0" bIns="0">
                        <a:spAutoFit/>
                      </wps:bodyPr>
                    </wps:wsp>
                  </a:graphicData>
                </a:graphic>
              </wp:anchor>
            </w:drawing>
          </mc:Choice>
          <mc:Fallback>
            <w:pict>
              <v:shape id="shape 5" o:spid="_x0000_s5"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7"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6" o:spid="_x0000_s6"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Bonus électrique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bonus octroyés à des véhicules électriques : 1694</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bonus octroyés à des véhicules électriques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135585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116916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100882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 w:name="__DdeLink__225_3614400758"/>
            <w:r>
              <w:rPr>
                <w:b/>
                <w:bCs/>
                <w:sz w:val="20"/>
                <w:szCs w:val="20"/>
              </w:rPr>
              <w:t xml:space="preserve">: Bretagne</w:t>
            </w:r>
            <w:bookmarkEnd w:id="1"/>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bonus octroyés à des véhicules électriques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6166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5326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4584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bonus octroyés à des véhicules électriques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1694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1451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1271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7" o:spid="_x0000_s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4 </w:t>
                            </w:r>
                            <w:r/>
                          </w:p>
                        </w:txbxContent>
                      </wps:txbx>
                      <wps:bodyPr lIns="0" tIns="0" rIns="0" bIns="0">
                        <a:spAutoFit/>
                      </wps:bodyPr>
                    </wps:wsp>
                  </a:graphicData>
                </a:graphic>
              </wp:anchor>
            </w:drawing>
          </mc:Choice>
          <mc:Fallback>
            <w:pict>
              <v:shape id="shape 8" o:spid="_x0000_s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Ces chiffres sont en progression depuis la campagne de communication lancée par la Préf 29 en janvier.</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9" o:spid="_x0000_s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Ces chiffres sont en progression depuis la campagne de communication lancée par la Préf 29 en janvier.</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AAP Efficacité énergétique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d'entreprises ayant reçu l'aide : 0</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d'entreprises ayant reçu l'aide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13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2" w:name="__DdeLink__225_3614400758"/>
            <w:r>
              <w:rPr>
                <w:b/>
                <w:bCs/>
                <w:sz w:val="20"/>
                <w:szCs w:val="20"/>
              </w:rPr>
              <w:t xml:space="preserve">: Bretagne</w:t>
            </w:r>
            <w:bookmarkEnd w:id="2"/>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d'entreprises ayant reçu l'aide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0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0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d'entreprises ayant reçu l'aide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0" o:spid="_x0000_s1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5 </w:t>
                            </w:r>
                            <w:r/>
                          </w:p>
                        </w:txbxContent>
                      </wps:txbx>
                      <wps:bodyPr lIns="0" tIns="0" rIns="0" bIns="0">
                        <a:spAutoFit/>
                      </wps:bodyPr>
                    </wps:wsp>
                  </a:graphicData>
                </a:graphic>
              </wp:anchor>
            </w:drawing>
          </mc:Choice>
          <mc:Fallback>
            <w:pict>
              <v:shape id="shape 11" o:spid="_x0000_s1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5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L’intitulé de l’AAP n’est pas assez précis.</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12" o:spid="_x0000_s1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L’intitulé de l’AAP n’est pas assez précis.</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AAP industrie : Modernisation des filières auto et aéro</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PME : 0</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PME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299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3" w:name="__DdeLink__225_3614400758"/>
            <w:r>
              <w:rPr>
                <w:b/>
                <w:bCs/>
                <w:sz w:val="20"/>
                <w:szCs w:val="20"/>
              </w:rPr>
              <w:t xml:space="preserve">: Bretagne</w:t>
            </w:r>
            <w:bookmarkEnd w:id="3"/>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PME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11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PME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3" o:spid="_x0000_s1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6 </w:t>
                            </w:r>
                            <w:r/>
                          </w:p>
                        </w:txbxContent>
                      </wps:txbx>
                      <wps:bodyPr lIns="0" tIns="0" rIns="0" bIns="0">
                        <a:spAutoFit/>
                      </wps:bodyPr>
                    </wps:wsp>
                  </a:graphicData>
                </a:graphic>
              </wp:anchor>
            </w:drawing>
          </mc:Choice>
          <mc:Fallback>
            <w:pict>
              <v:shape id="shape 14" o:spid="_x0000_s1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6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6"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cs="Calibri" w:eastAsia="Calibri"/>
                                <w:b/>
                                <w:bCs/>
                                <w:color w:val="auto"/>
                                <w:highlight w:val="none"/>
                              </w:rPr>
                            </w:pPr>
                            <w:r>
                              <w:rPr>
                                <w:rFonts w:cs="Calibri" w:eastAsia="Calibri"/>
                                <w:b/>
                                <w:bCs/>
                                <w:color w:val="auto"/>
                              </w:rPr>
                              <w:t xml:space="preserve">Les entreprises lauréates de ce dispositifs ne sont pas ici comptabilisées, cependant 3 entreprises finistériennes ont émargés à cet AAP.</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15" o:spid="_x0000_s1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cs="Calibri" w:eastAsia="Calibri"/>
                          <w:b/>
                          <w:bCs/>
                          <w:color w:val="auto"/>
                          <w:highlight w:val="none"/>
                        </w:rPr>
                      </w:pPr>
                      <w:r>
                        <w:rPr>
                          <w:rFonts w:cs="Calibri" w:eastAsia="Calibri"/>
                          <w:b/>
                          <w:bCs/>
                          <w:color w:val="auto"/>
                        </w:rPr>
                        <w:t xml:space="preserve">Les entreprises lauréates de ce dispositifs ne sont pas ici comptabilisées, cependant 3 entreprises finistériennes ont émargés à cet AAP.</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Prime à la conversion des véhicules légers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primes à la conversion : 2719</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primes à la conversion</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170850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159795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150045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4" w:name="__DdeLink__225_3614400758"/>
            <w:r>
              <w:rPr>
                <w:b/>
                <w:bCs/>
                <w:sz w:val="20"/>
                <w:szCs w:val="20"/>
              </w:rPr>
              <w:t xml:space="preserve">: Bretagne</w:t>
            </w:r>
            <w:bookmarkEnd w:id="4"/>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primes à la conversion</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9621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9061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8567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primes à la conversion</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2719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2551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2410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7"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6" o:spid="_x0000_s1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8"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7 </w:t>
                            </w:r>
                            <w:r/>
                          </w:p>
                        </w:txbxContent>
                      </wps:txbx>
                      <wps:bodyPr lIns="0" tIns="0" rIns="0" bIns="0">
                        <a:spAutoFit/>
                      </wps:bodyPr>
                    </wps:wsp>
                  </a:graphicData>
                </a:graphic>
              </wp:anchor>
            </w:drawing>
          </mc:Choice>
          <mc:Fallback>
            <w:pict>
              <v:shape id="shape 17" o:spid="_x0000_s17"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7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9"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18" o:spid="_x0000_s18"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Soutien recherche aéronautique civil</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projets soutenus : 0</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projets soutenus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234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198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5" w:name="__DdeLink__225_3614400758"/>
            <w:r>
              <w:rPr>
                <w:b/>
                <w:bCs/>
                <w:sz w:val="20"/>
                <w:szCs w:val="20"/>
              </w:rPr>
              <w:t xml:space="preserve">: Bretagne</w:t>
            </w:r>
            <w:bookmarkEnd w:id="5"/>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projets soutenus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projets soutenus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9" o:spid="_x0000_s1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8 </w:t>
                            </w:r>
                            <w:r/>
                          </w:p>
                        </w:txbxContent>
                      </wps:txbx>
                      <wps:bodyPr lIns="0" tIns="0" rIns="0" bIns="0">
                        <a:spAutoFit/>
                      </wps:bodyPr>
                    </wps:wsp>
                  </a:graphicData>
                </a:graphic>
              </wp:anchor>
            </w:drawing>
          </mc:Choice>
          <mc:Fallback>
            <w:pict>
              <v:shape id="shape 20" o:spid="_x0000_s2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8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2"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21" o:spid="_x0000_s2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Rénovation des bâtiments Etats (marchés notifiés)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bâtiments dont le marché de rénovation est notifié : 5</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bâtiments dont le marché de rénovation est notifié</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587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107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6" w:name="__DdeLink__225_3614400758"/>
            <w:r>
              <w:rPr>
                <w:b/>
                <w:bCs/>
                <w:sz w:val="20"/>
                <w:szCs w:val="20"/>
              </w:rPr>
              <w:t xml:space="preserve">: Bretagne</w:t>
            </w:r>
            <w:bookmarkEnd w:id="6"/>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bâtiments dont le marché de rénovation est notifié</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18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bâtiments dont le marché de rénovation est notifié</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3"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2" o:spid="_x0000_s22"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4"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9 </w:t>
                            </w:r>
                            <w:r/>
                          </w:p>
                        </w:txbxContent>
                      </wps:txbx>
                      <wps:bodyPr lIns="0" tIns="0" rIns="0" bIns="0">
                        <a:spAutoFit/>
                      </wps:bodyPr>
                    </wps:wsp>
                  </a:graphicData>
                </a:graphic>
              </wp:anchor>
            </w:drawing>
          </mc:Choice>
          <mc:Fallback>
            <w:pict>
              <v:shape id="shape 23" o:spid="_x0000_s23"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9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5"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24" o:spid="_x0000_s24"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p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26"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t xml:space="preserve">Les entreprises lauréates sont informées au fil de l’eau de leur émargement dans les mesures industrielles, de nombreuse</w:t>
                            </w:r>
                            <w:r>
                              <w:t xml:space="preserve">s entreprises font savoir qu’elles attendent une décision plus rapide concernant notamment le guichet d’industrie du futur pour lesquelles le guichet rouvre sans qu’elles aient eu notification d’une décision concernant leur précédente demande à ce guichet.</w:t>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spAutoFit/>
                      </wps:bodyPr>
                    </wps:wsp>
                  </a:graphicData>
                </a:graphic>
              </wp:anchor>
            </w:drawing>
          </mc:Choice>
          <mc:Fallback>
            <w:pict>
              <v:shape id="shape 25" o:spid="_x0000_s25"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t xml:space="preserve">Les entreprises lauréates sont informées au fil de l’eau de leur émargement dans les mesures industrielles, de nombreuse</w:t>
                      </w:r>
                      <w:r>
                        <w:t xml:space="preserve">s entreprises font savoir qu’elles attendent une décision plus rapide concernant notamment le guichet d’industrie du futur pour lesquelles le guichet rouvre sans qu’elles aient eu notification d’une décision concernant leur précédente demande à ce guichet.</w:t>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27"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10</w:t>
                            </w:r>
                            <w:r/>
                          </w:p>
                        </w:txbxContent>
                      </wps:txbx>
                      <wps:bodyPr wrap="square" lIns="0" tIns="0" rIns="0" bIns="0">
                        <a:spAutoFit/>
                      </wps:bodyPr>
                    </wps:wsp>
                  </a:graphicData>
                </a:graphic>
              </wp:anchor>
            </w:drawing>
          </mc:Choice>
          <mc:Fallback>
            <w:pict>
              <v:shape id="shape 26" o:spid="_x0000_s26"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10</w:t>
                      </w:r>
                      <w:r/>
                    </w:p>
                  </w:txbxContent>
                </v:textbox>
              </v:shape>
            </w:pict>
          </mc:Fallback>
        </mc:AlternateContent>
      </w:r>
      <w:r>
        <w:rPr>
          <w:rFonts w:ascii="Arial" w:hAnsi="Arial" w:cs="Arial"/>
          <w:b/>
          <w:bCs/>
          <w:sz w:val="56"/>
          <w:szCs w:val="56"/>
        </w:rPr>
        <w:t xml:space="preserve">Volet : Compétitivité</w:t>
      </w:r>
      <w:r/>
    </w:p>
    <w:p>
      <w:r>
        <w:br w:type="page"/>
      </w:r>
      <w:r/>
    </w:p>
    <w:p>
      <w:pPr>
        <w:pStyle w:val="849"/>
        <w:jc w:val="center"/>
      </w:pPr>
      <w:r>
        <w:rPr>
          <w:rFonts w:ascii="Arial" w:hAnsi="Arial" w:cs="Arial"/>
          <w:b/>
          <w:bCs/>
          <w:sz w:val="28"/>
          <w:szCs w:val="28"/>
        </w:rPr>
        <w:t xml:space="preserve">Assurance prospection</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TPE,PME,ETI bénéficiaires : 7</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562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444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358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7" w:name="__DdeLink__225_3614400758"/>
            <w:r>
              <w:rPr>
                <w:b/>
                <w:bCs/>
                <w:sz w:val="20"/>
                <w:szCs w:val="20"/>
              </w:rPr>
              <w:t xml:space="preserve">: Bretagne</w:t>
            </w:r>
            <w:bookmarkEnd w:id="7"/>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16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11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7" o:spid="_x0000_s2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11 </w:t>
                            </w:r>
                            <w:r/>
                          </w:p>
                        </w:txbxContent>
                      </wps:txbx>
                      <wps:bodyPr lIns="0" tIns="0" rIns="0" bIns="0">
                        <a:spAutoFit/>
                      </wps:bodyPr>
                    </wps:wsp>
                  </a:graphicData>
                </a:graphic>
              </wp:anchor>
            </w:drawing>
          </mc:Choice>
          <mc:Fallback>
            <w:pict>
              <v:shape id="shape 28" o:spid="_x0000_s2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11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Identification des lauréats impossible, guichet instruit au niveau national.</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29" o:spid="_x0000_s2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Identification des lauréats impossible, guichet instruit au niveau national.</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France Num : aide à la numérisation des TPE,PME,ETI</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d'accompagnements dispensés : 449</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d'accompagnements dispensés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27991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11866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4106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8" w:name="__DdeLink__225_3614400758"/>
            <w:r>
              <w:rPr>
                <w:b/>
                <w:bCs/>
                <w:sz w:val="20"/>
                <w:szCs w:val="20"/>
              </w:rPr>
              <w:t xml:space="preserve">: Bretagne</w:t>
            </w:r>
            <w:bookmarkEnd w:id="8"/>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d'accompagnements dispensés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1624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655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212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d'accompagnements dispensés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449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164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47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0" o:spid="_x0000_s3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12 </w:t>
                            </w:r>
                            <w:r/>
                          </w:p>
                        </w:txbxContent>
                      </wps:txbx>
                      <wps:bodyPr lIns="0" tIns="0" rIns="0" bIns="0">
                        <a:spAutoFit/>
                      </wps:bodyPr>
                    </wps:wsp>
                  </a:graphicData>
                </a:graphic>
              </wp:anchor>
            </w:drawing>
          </mc:Choice>
          <mc:Fallback>
            <w:pict>
              <v:shape id="shape 31" o:spid="_x0000_s3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12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32" o:spid="_x0000_s3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AAP Industrie : Soutien aux projets industriels territoires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TPE,PME,ETI bénéficiaires : 6</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507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473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425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9" w:name="__DdeLink__225_3614400758"/>
            <w:r>
              <w:rPr>
                <w:b/>
                <w:bCs/>
                <w:sz w:val="20"/>
                <w:szCs w:val="20"/>
              </w:rPr>
              <w:t xml:space="preserve">: Bretagne</w:t>
            </w:r>
            <w:bookmarkEnd w:id="9"/>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24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3" o:spid="_x0000_s3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13 </w:t>
                            </w:r>
                            <w:r/>
                          </w:p>
                        </w:txbxContent>
                      </wps:txbx>
                      <wps:bodyPr lIns="0" tIns="0" rIns="0" bIns="0">
                        <a:spAutoFit/>
                      </wps:bodyPr>
                    </wps:wsp>
                  </a:graphicData>
                </a:graphic>
              </wp:anchor>
            </w:drawing>
          </mc:Choice>
          <mc:Fallback>
            <w:pict>
              <v:shape id="shape 34" o:spid="_x0000_s3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6"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35" o:spid="_x0000_s3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AAP Industrie : Sécurisation approvisionnements critiques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TPE,PME,ETI bénéficiaires : 2</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211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127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0" w:name="__DdeLink__225_3614400758"/>
            <w:r>
              <w:rPr>
                <w:b/>
                <w:bCs/>
                <w:sz w:val="20"/>
                <w:szCs w:val="20"/>
              </w:rPr>
              <w:t xml:space="preserve">: Bretagne</w:t>
            </w:r>
            <w:bookmarkEnd w:id="10"/>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15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0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7"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6" o:spid="_x0000_s3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8"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14 </w:t>
                            </w:r>
                            <w:r/>
                          </w:p>
                        </w:txbxContent>
                      </wps:txbx>
                      <wps:bodyPr lIns="0" tIns="0" rIns="0" bIns="0">
                        <a:spAutoFit/>
                      </wps:bodyPr>
                    </wps:wsp>
                  </a:graphicData>
                </a:graphic>
              </wp:anchor>
            </w:drawing>
          </mc:Choice>
          <mc:Fallback>
            <w:pict>
              <v:shape id="shape 37" o:spid="_x0000_s37"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9"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Dispositif peu promu et peu connu des entreprises malgré des campagnes de communication.</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38" o:spid="_x0000_s38"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Dispositif peu promu et peu connu des entreprises malgré des campagnes de communication.</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Renforcement subventions Business France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d'entreprises bénéficiaires : 18</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32"/>
        <w:gridCol w:w="2385"/>
      </w:tblGrid>
      <w:tr>
        <w:trPr>
          <w:trHeight w:val="400"/>
        </w:trPr>
        <w:tc>
          <w:tcPr>
            <w:gridSpan w:val="3"/>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2525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2518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2057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2054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1647  </w:t>
            </w:r>
            <w:r/>
          </w:p>
        </w:tc>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1645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1" w:name="__DdeLink__225_3614400758"/>
            <w:r>
              <w:rPr>
                <w:b/>
                <w:bCs/>
                <w:sz w:val="20"/>
                <w:szCs w:val="20"/>
              </w:rPr>
              <w:t xml:space="preserve">: Bretagne</w:t>
            </w:r>
            <w:bookmarkEnd w:id="11"/>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97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97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81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81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59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59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18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18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17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17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13  </w:t>
            </w:r>
            <w:r/>
          </w:p>
        </w:tc>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13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9" o:spid="_x0000_s3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15 </w:t>
                            </w:r>
                            <w:r/>
                          </w:p>
                        </w:txbxContent>
                      </wps:txbx>
                      <wps:bodyPr lIns="0" tIns="0" rIns="0" bIns="0">
                        <a:spAutoFit/>
                      </wps:bodyPr>
                    </wps:wsp>
                  </a:graphicData>
                </a:graphic>
              </wp:anchor>
            </w:drawing>
          </mc:Choice>
          <mc:Fallback>
            <w:pict>
              <v:shape id="shape 40" o:spid="_x0000_s4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15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2"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De plus en plus d’entreprises s’approprient ces dispositifs.</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41" o:spid="_x0000_s4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De plus en plus d’entreprises s’approprient ces dispositifs.</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p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43"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t xml:space="preserve">Le suivi du volet cohésion est assuré par de nombreuses campagnes de communication au niveau départemental.</w:t>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spAutoFit/>
                      </wps:bodyPr>
                    </wps:wsp>
                  </a:graphicData>
                </a:graphic>
              </wp:anchor>
            </w:drawing>
          </mc:Choice>
          <mc:Fallback>
            <w:pict>
              <v:shape id="shape 42" o:spid="_x0000_s42"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873"/>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873"/>
                        <w:spacing w:lineRule="auto" w:line="240" w:after="0" w:before="0"/>
                      </w:pPr>
                      <w:r>
                        <w:t xml:space="preserve">Le suivi du volet cohésion est assuré par de nombreuses campagnes de communication au niveau départemental.</w:t>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44"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16</w:t>
                            </w:r>
                            <w:r/>
                          </w:p>
                        </w:txbxContent>
                      </wps:txbx>
                      <wps:bodyPr wrap="square" lIns="0" tIns="0" rIns="0" bIns="0">
                        <a:spAutoFit/>
                      </wps:bodyPr>
                    </wps:wsp>
                  </a:graphicData>
                </a:graphic>
              </wp:anchor>
            </w:drawing>
          </mc:Choice>
          <mc:Fallback>
            <w:pict>
              <v:shape id="shape 43" o:spid="_x0000_s43"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16</w:t>
                      </w:r>
                      <w:r/>
                    </w:p>
                  </w:txbxContent>
                </v:textbox>
              </v:shape>
            </w:pict>
          </mc:Fallback>
        </mc:AlternateContent>
      </w:r>
      <w:r>
        <w:rPr>
          <w:rFonts w:ascii="Arial" w:hAnsi="Arial" w:cs="Arial"/>
          <w:b/>
          <w:bCs/>
          <w:sz w:val="56"/>
          <w:szCs w:val="56"/>
        </w:rPr>
        <w:t xml:space="preserve">Volet : Cohésion</w:t>
      </w:r>
      <w:r/>
    </w:p>
    <w:p>
      <w:r>
        <w:br w:type="page"/>
      </w:r>
      <w:r/>
    </w:p>
    <w:p>
      <w:pPr>
        <w:pStyle w:val="849"/>
        <w:jc w:val="center"/>
      </w:pPr>
      <w:r>
        <w:rPr>
          <w:rFonts w:ascii="Arial" w:hAnsi="Arial" w:cs="Arial"/>
          <w:b/>
          <w:bCs/>
          <w:sz w:val="28"/>
          <w:szCs w:val="28"/>
        </w:rPr>
        <w:t xml:space="preserve">Apprentissage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contrats d’apprentissage : 5078</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contrats d’apprentissage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396156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345720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273520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2" w:name="__DdeLink__225_3614400758"/>
            <w:r>
              <w:rPr>
                <w:b/>
                <w:bCs/>
                <w:sz w:val="20"/>
                <w:szCs w:val="20"/>
              </w:rPr>
              <w:t xml:space="preserve">: Bretagne</w:t>
            </w:r>
            <w:bookmarkEnd w:id="12"/>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contrats d’apprentissage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20535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18156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13773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contrats d’apprentissage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5078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4476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3402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5"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4" o:spid="_x0000_s44"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6"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17 </w:t>
                            </w:r>
                            <w:r/>
                          </w:p>
                        </w:txbxContent>
                      </wps:txbx>
                      <wps:bodyPr lIns="0" tIns="0" rIns="0" bIns="0">
                        <a:spAutoFit/>
                      </wps:bodyPr>
                    </wps:wsp>
                  </a:graphicData>
                </a:graphic>
              </wp:anchor>
            </w:drawing>
          </mc:Choice>
          <mc:Fallback>
            <w:pict>
              <v:shape id="shape 45" o:spid="_x0000_s45"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17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7"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Ces mesures gagnant-gagnant sont bien appropriées par les entreprises.</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46" o:spid="_x0000_s46"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Ces mesures gagnant-gagnant sont bien appropriées par les entreprises.</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Prime à l'embauche des jeunes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d'aides à l'embauche des jeunes : 4185</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d'aides à l'embauche des jeunes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275636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209998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98036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3" w:name="__DdeLink__225_3614400758"/>
            <w:r>
              <w:rPr>
                <w:b/>
                <w:bCs/>
                <w:sz w:val="20"/>
                <w:szCs w:val="20"/>
              </w:rPr>
              <w:t xml:space="preserve">: Bretagne</w:t>
            </w:r>
            <w:bookmarkEnd w:id="13"/>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d'aides à l'embauche des jeunes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17899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13704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6286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d'aides à l'embauche des jeunes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4185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3171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1487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7" o:spid="_x0000_s4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18 </w:t>
                            </w:r>
                            <w:r/>
                          </w:p>
                        </w:txbxContent>
                      </wps:txbx>
                      <wps:bodyPr lIns="0" tIns="0" rIns="0" bIns="0">
                        <a:spAutoFit/>
                      </wps:bodyPr>
                    </wps:wsp>
                  </a:graphicData>
                </a:graphic>
              </wp:anchor>
            </w:drawing>
          </mc:Choice>
          <mc:Fallback>
            <w:pict>
              <v:shape id="shape 48" o:spid="_x0000_s4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18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49" o:spid="_x0000_s4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Prime à l'embauche pour les travailleurs handicapés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d'aides à l'embauche des travailleurs handicapés : 145</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d'aides à l'embauche des travailleurs handicapés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8498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5745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2624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4" w:name="__DdeLink__225_3614400758"/>
            <w:r>
              <w:rPr>
                <w:b/>
                <w:bCs/>
                <w:sz w:val="20"/>
                <w:szCs w:val="20"/>
              </w:rPr>
              <w:t xml:space="preserve">: Bretagne</w:t>
            </w:r>
            <w:bookmarkEnd w:id="14"/>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d'aides à l'embauche des travailleurs handicapés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598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410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206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d'aides à l'embauche des travailleurs handicapés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145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97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49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0" o:spid="_x0000_s5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19 </w:t>
                            </w:r>
                            <w:r/>
                          </w:p>
                        </w:txbxContent>
                      </wps:txbx>
                      <wps:bodyPr lIns="0" tIns="0" rIns="0" bIns="0">
                        <a:spAutoFit/>
                      </wps:bodyPr>
                    </wps:wsp>
                  </a:graphicData>
                </a:graphic>
              </wp:anchor>
            </w:drawing>
          </mc:Choice>
          <mc:Fallback>
            <w:pict>
              <v:shape id="shape 51" o:spid="_x0000_s5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19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 action de communication en janvier a permis d’accélérer les résultats de ce dispositif.</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52" o:spid="_x0000_s5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Un action de communication en janvier a permis d’accélérer les résultats de ce dispositif.</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Contrats Initiatives Emploi (CIE) Jeunes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Entrées de jeunes en CIE : 141</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de jeunes en CIE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9805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5619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2955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5" w:name="__DdeLink__225_3614400758"/>
            <w:r>
              <w:rPr>
                <w:b/>
                <w:bCs/>
                <w:sz w:val="20"/>
                <w:szCs w:val="20"/>
              </w:rPr>
              <w:t xml:space="preserve">: Bretagne</w:t>
            </w:r>
            <w:bookmarkEnd w:id="15"/>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de jeunes en CIE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604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291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147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Entrées de jeunes en CIE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141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67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29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3" o:spid="_x0000_s5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20 </w:t>
                            </w:r>
                            <w:r/>
                          </w:p>
                        </w:txbxContent>
                      </wps:txbx>
                      <wps:bodyPr lIns="0" tIns="0" rIns="0" bIns="0">
                        <a:spAutoFit/>
                      </wps:bodyPr>
                    </wps:wsp>
                  </a:graphicData>
                </a:graphic>
              </wp:anchor>
            </w:drawing>
          </mc:Choice>
          <mc:Fallback>
            <w:pict>
              <v:shape id="shape 54" o:spid="_x0000_s5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20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6"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Le faire savoir a permis de faire progresser ces résultats.</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55" o:spid="_x0000_s5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t xml:space="preserve">Le faire savoir a permis de faire progresser ces résultats.</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Contrats de professionnalisation</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 contrats de professionnalisation : 366</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contrats de professionnalisation</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38193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30459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23517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6" w:name="__DdeLink__225_3614400758"/>
            <w:r>
              <w:rPr>
                <w:b/>
                <w:bCs/>
                <w:sz w:val="20"/>
                <w:szCs w:val="20"/>
              </w:rPr>
              <w:t xml:space="preserve">: Bretagne</w:t>
            </w:r>
            <w:bookmarkEnd w:id="16"/>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 contrats de professionnalisation</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1593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1252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916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 contrats de professionnalisation</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366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287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221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7"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6" o:spid="_x0000_s5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8"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21 </w:t>
                            </w:r>
                            <w:r/>
                          </w:p>
                        </w:txbxContent>
                      </wps:txbx>
                      <wps:bodyPr lIns="0" tIns="0" rIns="0" bIns="0">
                        <a:spAutoFit/>
                      </wps:bodyPr>
                    </wps:wsp>
                  </a:graphicData>
                </a:graphic>
              </wp:anchor>
            </w:drawing>
          </mc:Choice>
          <mc:Fallback>
            <w:pict>
              <v:shape id="shape 57" o:spid="_x0000_s57"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21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9"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58" o:spid="_x0000_s58"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Garantie jeunes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Entrées en garanties jeunes : 1086</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en garanties jeunes</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127822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112356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100904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7" w:name="__DdeLink__225_3614400758"/>
            <w:r>
              <w:rPr>
                <w:b/>
                <w:bCs/>
                <w:sz w:val="20"/>
                <w:szCs w:val="20"/>
              </w:rPr>
              <w:t xml:space="preserve">: Bretagne</w:t>
            </w:r>
            <w:bookmarkEnd w:id="17"/>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en garanties jeunes</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3642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3202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2974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Entrées en garanties jeunes</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1086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988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908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9" o:spid="_x0000_s5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22 </w:t>
                            </w:r>
                            <w:r/>
                          </w:p>
                        </w:txbxContent>
                      </wps:txbx>
                      <wps:bodyPr lIns="0" tIns="0" rIns="0" bIns="0">
                        <a:spAutoFit/>
                      </wps:bodyPr>
                    </wps:wsp>
                  </a:graphicData>
                </a:graphic>
              </wp:anchor>
            </w:drawing>
          </mc:Choice>
          <mc:Fallback>
            <w:pict>
              <v:shape id="shape 60" o:spid="_x0000_s6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22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2"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61" o:spid="_x0000_s6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Parcours emploi compétences (PEC) Jeunes</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Entrées de jeunes en PEC : 210</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de jeunes en PEC</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24788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21782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19248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8" w:name="__DdeLink__225_3614400758"/>
            <w:r>
              <w:rPr>
                <w:b/>
                <w:bCs/>
                <w:sz w:val="20"/>
                <w:szCs w:val="20"/>
              </w:rPr>
              <w:t xml:space="preserve">: Bretagne</w:t>
            </w:r>
            <w:bookmarkEnd w:id="18"/>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Entrées de jeunes en PEC</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726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629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542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Entrées de jeunes en PEC</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210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191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158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3"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2" o:spid="_x0000_s62"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4"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23 </w:t>
                            </w:r>
                            <w:r/>
                          </w:p>
                        </w:txbxContent>
                      </wps:txbx>
                      <wps:bodyPr lIns="0" tIns="0" rIns="0" bIns="0">
                        <a:spAutoFit/>
                      </wps:bodyPr>
                    </wps:wsp>
                  </a:graphicData>
                </a:graphic>
              </wp:anchor>
            </w:drawing>
          </mc:Choice>
          <mc:Fallback>
            <w:pict>
              <v:shape id="shape 63" o:spid="_x0000_s63"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5"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64" o:spid="_x0000_s64"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p>
      <w:r>
        <w:br w:type="page"/>
      </w:r>
      <w:r/>
    </w:p>
    <w:p>
      <w:pPr>
        <w:pStyle w:val="849"/>
        <w:jc w:val="center"/>
      </w:pPr>
      <w:r>
        <w:rPr>
          <w:rFonts w:ascii="Arial" w:hAnsi="Arial" w:cs="Arial"/>
          <w:b/>
          <w:bCs/>
          <w:sz w:val="28"/>
          <w:szCs w:val="28"/>
        </w:rPr>
        <w:t xml:space="preserve">Service civique</w:t>
      </w:r>
      <w:r/>
    </w:p>
    <w:p>
      <w:pPr>
        <w:pStyle w:val="849"/>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849"/>
        <w:rPr>
          <w:sz w:val="20"/>
          <w:szCs w:val="20"/>
        </w:rPr>
      </w:pPr>
      <w:r>
        <w:rPr>
          <w:rFonts w:ascii="Arial" w:hAnsi="Arial" w:cs="Arial"/>
          <w:sz w:val="20"/>
          <w:szCs w:val="20"/>
        </w:rPr>
        <w:t xml:space="preserve">Mars     2021, Nombre d'entrées en service civique : 628</w:t>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d'entrées en service civique</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71751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66881  </w:t>
            </w:r>
            <w:r/>
          </w:p>
        </w:tc>
      </w:tr>
      <w:tr>
        <w:trPr>
          <w:trHeight w:val="545"/>
        </w:trPr>
        <w:tc>
          <w:tcPr>
            <w:shd w:val="clear" w:fill="FFFFFF" w:color="FFFFFF"/>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63360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Régional </w:t>
            </w:r>
            <w:bookmarkStart w:id="19" w:name="__DdeLink__225_3614400758"/>
            <w:r>
              <w:rPr>
                <w:b/>
                <w:bCs/>
                <w:sz w:val="20"/>
                <w:szCs w:val="20"/>
              </w:rPr>
              <w:t xml:space="preserve">: Bretagne</w:t>
            </w:r>
            <w:bookmarkEnd w:id="19"/>
            <w:r/>
            <w:r/>
          </w:p>
        </w:tc>
      </w:tr>
      <w:tr>
        <w:trPr>
          <w:trHeight w:val="450"/>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rFonts w:ascii="Arial" w:hAnsi="Arial" w:cs="Arial"/>
                <w:sz w:val="20"/>
                <w:szCs w:val="20"/>
              </w:rPr>
              <w:t xml:space="preserve">   </w:t>
            </w:r>
            <w:r/>
          </w:p>
          <w:p>
            <w:pPr>
              <w:pStyle w:val="849"/>
              <w:jc w:val="center"/>
              <w:spacing w:lineRule="auto" w:line="240" w:after="0" w:before="0"/>
              <w:rPr>
                <w:color w:val="FFFFFF"/>
              </w:rPr>
            </w:pPr>
            <w:r>
              <w:rPr>
                <w:rFonts w:ascii="Arial" w:hAnsi="Arial" w:cs="Arial"/>
                <w:b/>
                <w:bCs/>
                <w:color w:val="FFFFFF"/>
                <w:sz w:val="20"/>
                <w:szCs w:val="20"/>
              </w:rPr>
              <w:t xml:space="preserve">Nombre d'entrées en service civique</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2537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2364  </w:t>
            </w:r>
            <w:r/>
          </w:p>
        </w:tc>
      </w:tr>
      <w:tr>
        <w:trPr>
          <w:trHeight w:val="545"/>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pPr>
            <w:r>
              <w:rPr>
                <w:rStyle w:val="874"/>
                <w:rFonts w:ascii="Arial" w:hAnsi="Arial" w:cs="Arial"/>
                <w:sz w:val="20"/>
                <w:szCs w:val="20"/>
              </w:rPr>
              <w:t xml:space="preserve">2268  </w:t>
            </w:r>
            <w:r/>
          </w:p>
        </w:tc>
      </w:tr>
    </w:tbl>
    <w:p>
      <w:pPr>
        <w:pStyle w:val="849"/>
        <w:rPr>
          <w:sz w:val="4"/>
          <w:szCs w:val="4"/>
        </w:rPr>
      </w:pPr>
      <w:r>
        <w:rPr>
          <w:sz w:val="4"/>
          <w:szCs w:val="4"/>
        </w:rPr>
      </w:r>
      <w:r/>
    </w:p>
    <w:tbl>
      <w:tblPr>
        <w:tblStyle w:val="872"/>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868"/>
              <w:jc w:val="center"/>
              <w:spacing w:lineRule="auto" w:line="240" w:after="0" w:before="0"/>
              <w:rPr>
                <w:sz w:val="20"/>
                <w:szCs w:val="20"/>
              </w:rPr>
            </w:pPr>
            <w:r>
              <w:rPr>
                <w:sz w:val="20"/>
                <w:szCs w:val="20"/>
              </w:rPr>
              <w:t xml:space="preserve"> </w:t>
            </w:r>
            <w:r>
              <w:rPr>
                <w:b/>
                <w:bCs/>
                <w:sz w:val="20"/>
                <w:szCs w:val="20"/>
              </w:rPr>
              <w:t xml:space="preserve">Niveau Départemental: Finistère</w:t>
            </w:r>
            <w:r/>
          </w:p>
        </w:tc>
      </w:tr>
      <w:tr>
        <w:trPr>
          <w:trHeight w:val="395"/>
        </w:trPr>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849"/>
              <w:jc w:val="center"/>
              <w:spacing w:lineRule="auto" w:line="240" w:after="0" w:before="0"/>
              <w:rPr>
                <w:sz w:val="20"/>
                <w:szCs w:val="20"/>
              </w:rPr>
            </w:pPr>
            <w:r>
              <w:rPr>
                <w:sz w:val="20"/>
                <w:szCs w:val="20"/>
              </w:rPr>
            </w:r>
            <w:r/>
          </w:p>
          <w:p>
            <w:pPr>
              <w:pStyle w:val="849"/>
              <w:jc w:val="center"/>
              <w:spacing w:lineRule="auto" w:line="240" w:after="0" w:before="0"/>
              <w:rPr>
                <w:sz w:val="20"/>
                <w:szCs w:val="20"/>
              </w:rPr>
            </w:pPr>
            <w:r>
              <w:rPr>
                <w:rFonts w:ascii="Arial" w:hAnsi="Arial" w:cs="Arial"/>
                <w:b/>
                <w:bCs/>
                <w:color w:val="FFFFFF"/>
                <w:sz w:val="20"/>
                <w:szCs w:val="20"/>
              </w:rPr>
              <w:t xml:space="preserve">Nombre d'entrées en service civique</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628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578  </w:t>
            </w:r>
            <w:r/>
          </w:p>
        </w:tc>
      </w:tr>
      <w:tr>
        <w:trPr>
          <w:trHeight w:val="617"/>
        </w:trPr>
        <w:tc>
          <w:tcPr>
            <w:shd w:val="clear" w:fill="FFFFFF" w:color="FFFFFF"/>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849"/>
              <w:jc w:val="center"/>
              <w:spacing w:lineRule="auto" w:line="240" w:after="0" w:before="0"/>
            </w:pPr>
            <w:r/>
            <w:r/>
          </w:p>
          <w:p>
            <w:pPr>
              <w:pStyle w:val="849"/>
              <w:jc w:val="center"/>
              <w:spacing w:lineRule="auto" w:line="240" w:after="0" w:before="0"/>
              <w:rPr>
                <w:sz w:val="20"/>
                <w:szCs w:val="20"/>
              </w:rPr>
            </w:pPr>
            <w:r>
              <w:rPr>
                <w:rFonts w:ascii="Arial" w:hAnsi="Arial" w:cs="Arial"/>
                <w:sz w:val="20"/>
                <w:szCs w:val="20"/>
              </w:rPr>
              <w:t xml:space="preserve">552  </w:t>
            </w:r>
            <w:r/>
          </w:p>
        </w:tc>
      </w:tr>
    </w:tbl>
    <w:p>
      <w:pPr>
        <w:pStyle w:val="849"/>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6"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5" o:spid="_x0000_s65"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7"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24 </w:t>
                            </w:r>
                            <w:r/>
                          </w:p>
                        </w:txbxContent>
                      </wps:txbx>
                      <wps:bodyPr lIns="0" tIns="0" rIns="0" bIns="0">
                        <a:spAutoFit/>
                      </wps:bodyPr>
                    </wps:wsp>
                  </a:graphicData>
                </a:graphic>
              </wp:anchor>
            </w:drawing>
          </mc:Choice>
          <mc:Fallback>
            <w:pict>
              <v:shape id="shape 66" o:spid="_x0000_s66"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873"/>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8"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wps:txbx>
                      <wps:bodyPr lIns="0" tIns="0" rIns="0" bIns="0" anchor="t">
                        <a:noAutofit/>
                      </wps:bodyPr>
                    </wps:wsp>
                  </a:graphicData>
                </a:graphic>
              </wp:anchor>
            </w:drawing>
          </mc:Choice>
          <mc:Fallback>
            <w:pict>
              <v:shape id="shape 67" o:spid="_x0000_s67"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873"/>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rPr>
                          <w:rFonts w:ascii="Calibri" w:hAnsi="Calibri" w:cs="Calibri" w:eastAsia="Calibri"/>
                          <w:b/>
                          <w:bCs/>
                          <w:color w:val="auto"/>
                        </w:rPr>
                      </w:pPr>
                      <w:r>
                        <w:rPr>
                          <w:rFonts w:cs="Calibri" w:eastAsia="Calibri"/>
                          <w:b/>
                          <w:bCs/>
                          <w:color w:val="auto"/>
                        </w:r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p>
                      <w:pPr>
                        <w:pStyle w:val="873"/>
                        <w:spacing w:lineRule="auto" w:line="240" w:after="0" w:before="0"/>
                      </w:pPr>
                      <w:r/>
                      <w:r/>
                    </w:p>
                  </w:txbxContent>
                </v:textbox>
              </v:shape>
            </w:pict>
          </mc:Fallback>
        </mc:AlternateContent>
      </w:r>
      <w:r/>
    </w:p>
    <w:sectPr>
      <w:headerReference w:type="default" r:id="rId8"/>
      <w:footerReference w:type="default" r:id="rId9"/>
      <w:footnotePr/>
      <w:endnotePr/>
      <w:type w:val="nextPage"/>
      <w:pgSz w:w="11906" w:h="16838" w:orient="portrait"/>
      <w:pgMar w:top="1417" w:right="1417" w:bottom="1417" w:left="1417" w:header="708"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Times New Roman">
    <w:panose1 w:val="02020603050405020304"/>
  </w:font>
  <w:font w:name="Lohit Devanagari">
    <w:panose1 w:val="020B0600000000000000"/>
  </w:font>
  <w:font w:name="Courier New">
    <w:panose1 w:val="02070309020205020404"/>
  </w:font>
  <w:font w:name="noto sans cjk sc regular">
    <w:panose1 w:val="020B0603030804020204"/>
  </w:font>
  <w:font w:name="Arial">
    <w:panose1 w:val="020B0604020202020204"/>
  </w:font>
  <w:font w:name="Liberation Mono">
    <w:panose1 w:val="020704090202050204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6"/>
    </w:pPr>
    <w:r>
      <w:tab/>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5"/>
    </w:pPr>
    <w:r>
      <mc:AlternateContent>
        <mc:Choice Requires="wpg">
          <w:drawing>
            <wp:anchor xmlns:wp="http://schemas.openxmlformats.org/drawingml/2006/wordprocessingDrawing" distT="0" distB="9525" distL="114300" distR="114300" simplePos="0" relativeHeight="3" behindDoc="0" locked="0" layoutInCell="1" allowOverlap="1">
              <wp:simplePos x="0" y="0"/>
              <wp:positionH relativeFrom="column">
                <wp:posOffset>-385445</wp:posOffset>
              </wp:positionH>
              <wp:positionV relativeFrom="paragraph">
                <wp:posOffset>-211455</wp:posOffset>
              </wp:positionV>
              <wp:extent cx="1087120" cy="981075"/>
              <wp:effectExtent l="0" t="0" r="0" b="0"/>
              <wp:wrapTight wrapText="bothSides">
                <wp:wrapPolygon edited="1">
                  <wp:start x="-162" y="0"/>
                  <wp:lineTo x="-162" y="21203"/>
                  <wp:lineTo x="21041" y="21203"/>
                  <wp:lineTo x="21041" y="0"/>
                  <wp:lineTo x="-162" y="0"/>
                </wp:wrapPolygon>
              </wp:wrapTight>
              <wp:docPr id="1" name="Image 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 1" descr="" hidden="0"/>
                      <pic:cNvPicPr>
                        <a:picLocks noChangeAspect="1"/>
                      </pic:cNvPicPr>
                      <pic:nvPr isPhoto="0" userDrawn="0"/>
                    </pic:nvPicPr>
                    <pic:blipFill>
                      <a:blip r:embed="rId1"/>
                      <a:stretch/>
                    </pic:blipFill>
                    <pic:spPr bwMode="auto">
                      <a:xfrm>
                        <a:off x="0" y="0"/>
                        <a:ext cx="1087120" cy="9810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8pt;z-index:3;o:allowoverlap:true;o:allowincell:true;mso-position-horizontal-relative:text;margin-left:-30.3pt;mso-position-horizontal:absolute;mso-position-vertical-relative:text;margin-top:-16.6pt;mso-position-vertical:absolute;width:85.6pt;height:77.2pt;" wrapcoords="-749 0 -749 98162 97412 98162 97412 0 -749 0" stroked="false">
              <v:path textboxrect="0,0,0,0"/>
              <v:imagedata r:id="rId1" o:title=""/>
            </v:shape>
          </w:pict>
        </mc:Fallback>
      </mc:AlternateContent>
      <mc:AlternateContent>
        <mc:Choice Requires="wpg">
          <w:drawing>
            <wp:anchor xmlns:wp="http://schemas.openxmlformats.org/drawingml/2006/wordprocessingDrawing" distT="0" distB="0" distL="114300" distR="114300" simplePos="0" relativeHeight="5" behindDoc="0" locked="0" layoutInCell="1" allowOverlap="1">
              <wp:simplePos x="0" y="0"/>
              <wp:positionH relativeFrom="column">
                <wp:posOffset>4748530</wp:posOffset>
              </wp:positionH>
              <wp:positionV relativeFrom="paragraph">
                <wp:posOffset>-344805</wp:posOffset>
              </wp:positionV>
              <wp:extent cx="1600200" cy="1066800"/>
              <wp:effectExtent l="0" t="0" r="0" b="0"/>
              <wp:wrapTight wrapText="bothSides">
                <wp:wrapPolygon edited="1">
                  <wp:start x="-324" y="0"/>
                  <wp:lineTo x="-324" y="20701"/>
                  <wp:lineTo x="21023" y="20701"/>
                  <wp:lineTo x="21023" y="0"/>
                  <wp:lineTo x="-324" y="0"/>
                </wp:wrapPolygon>
              </wp:wrapTight>
              <wp:docPr id="2" name="Image 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 2" descr="" hidden="0"/>
                      <pic:cNvPicPr>
                        <a:picLocks noChangeAspect="1"/>
                      </pic:cNvPicPr>
                      <pic:nvPr isPhoto="0" userDrawn="0"/>
                    </pic:nvPicPr>
                    <pic:blipFill>
                      <a:blip r:embed="rId2"/>
                      <a:stretch/>
                    </pic:blipFill>
                    <pic:spPr bwMode="auto">
                      <a:xfrm>
                        <a:off x="0" y="0"/>
                        <a:ext cx="1600200" cy="10668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5;o:allowoverlap:true;o:allowincell:true;mso-position-horizontal-relative:text;margin-left:373.9pt;mso-position-horizontal:absolute;mso-position-vertical-relative:text;margin-top:-27.1pt;mso-position-vertical:absolute;width:126.0pt;height:84.0pt;" wrapcoords="-1499 0 -1499 95838 97329 95838 97329 0 -1499 0" stroked="false">
              <v:path textboxrect="0,0,0,0"/>
              <v:imagedata r:id="rId2" o:title=""/>
            </v:shape>
          </w:pict>
        </mc:Fallback>
      </mc:AlternateContent>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fr-F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6">
    <w:name w:val="Heading 1"/>
    <w:basedOn w:val="849"/>
    <w:next w:val="849"/>
    <w:link w:val="677"/>
    <w:qFormat/>
    <w:uiPriority w:val="9"/>
    <w:rPr>
      <w:rFonts w:ascii="Arial" w:hAnsi="Arial" w:cs="Arial" w:eastAsia="Arial"/>
      <w:sz w:val="40"/>
      <w:szCs w:val="40"/>
    </w:rPr>
    <w:pPr>
      <w:keepLines/>
      <w:keepNext/>
      <w:spacing w:after="200" w:before="480"/>
      <w:outlineLvl w:val="0"/>
    </w:pPr>
  </w:style>
  <w:style w:type="character" w:styleId="677">
    <w:name w:val="Heading 1 Char"/>
    <w:basedOn w:val="850"/>
    <w:link w:val="676"/>
    <w:uiPriority w:val="9"/>
    <w:rPr>
      <w:rFonts w:ascii="Arial" w:hAnsi="Arial" w:cs="Arial" w:eastAsia="Arial"/>
      <w:sz w:val="40"/>
      <w:szCs w:val="40"/>
    </w:rPr>
  </w:style>
  <w:style w:type="paragraph" w:styleId="678">
    <w:name w:val="Heading 2"/>
    <w:basedOn w:val="849"/>
    <w:next w:val="849"/>
    <w:link w:val="679"/>
    <w:qFormat/>
    <w:uiPriority w:val="9"/>
    <w:unhideWhenUsed/>
    <w:rPr>
      <w:rFonts w:ascii="Arial" w:hAnsi="Arial" w:cs="Arial" w:eastAsia="Arial"/>
      <w:sz w:val="34"/>
    </w:rPr>
    <w:pPr>
      <w:keepLines/>
      <w:keepNext/>
      <w:spacing w:after="200" w:before="360"/>
      <w:outlineLvl w:val="1"/>
    </w:pPr>
  </w:style>
  <w:style w:type="character" w:styleId="679">
    <w:name w:val="Heading 2 Char"/>
    <w:basedOn w:val="850"/>
    <w:link w:val="678"/>
    <w:uiPriority w:val="9"/>
    <w:rPr>
      <w:rFonts w:ascii="Arial" w:hAnsi="Arial" w:cs="Arial" w:eastAsia="Arial"/>
      <w:sz w:val="34"/>
    </w:rPr>
  </w:style>
  <w:style w:type="paragraph" w:styleId="680">
    <w:name w:val="Heading 3"/>
    <w:basedOn w:val="849"/>
    <w:next w:val="849"/>
    <w:link w:val="681"/>
    <w:qFormat/>
    <w:uiPriority w:val="9"/>
    <w:unhideWhenUsed/>
    <w:rPr>
      <w:rFonts w:ascii="Arial" w:hAnsi="Arial" w:cs="Arial" w:eastAsia="Arial"/>
      <w:sz w:val="30"/>
      <w:szCs w:val="30"/>
    </w:rPr>
    <w:pPr>
      <w:keepLines/>
      <w:keepNext/>
      <w:spacing w:after="200" w:before="320"/>
      <w:outlineLvl w:val="2"/>
    </w:pPr>
  </w:style>
  <w:style w:type="character" w:styleId="681">
    <w:name w:val="Heading 3 Char"/>
    <w:basedOn w:val="850"/>
    <w:link w:val="680"/>
    <w:uiPriority w:val="9"/>
    <w:rPr>
      <w:rFonts w:ascii="Arial" w:hAnsi="Arial" w:cs="Arial" w:eastAsia="Arial"/>
      <w:sz w:val="30"/>
      <w:szCs w:val="30"/>
    </w:rPr>
  </w:style>
  <w:style w:type="paragraph" w:styleId="682">
    <w:name w:val="Heading 4"/>
    <w:basedOn w:val="849"/>
    <w:next w:val="849"/>
    <w:link w:val="683"/>
    <w:qFormat/>
    <w:uiPriority w:val="9"/>
    <w:unhideWhenUsed/>
    <w:rPr>
      <w:rFonts w:ascii="Arial" w:hAnsi="Arial" w:cs="Arial" w:eastAsia="Arial"/>
      <w:b/>
      <w:bCs/>
      <w:sz w:val="26"/>
      <w:szCs w:val="26"/>
    </w:rPr>
    <w:pPr>
      <w:keepLines/>
      <w:keepNext/>
      <w:spacing w:after="200" w:before="320"/>
      <w:outlineLvl w:val="3"/>
    </w:pPr>
  </w:style>
  <w:style w:type="character" w:styleId="683">
    <w:name w:val="Heading 4 Char"/>
    <w:basedOn w:val="850"/>
    <w:link w:val="682"/>
    <w:uiPriority w:val="9"/>
    <w:rPr>
      <w:rFonts w:ascii="Arial" w:hAnsi="Arial" w:cs="Arial" w:eastAsia="Arial"/>
      <w:b/>
      <w:bCs/>
      <w:sz w:val="26"/>
      <w:szCs w:val="26"/>
    </w:rPr>
  </w:style>
  <w:style w:type="paragraph" w:styleId="684">
    <w:name w:val="Heading 5"/>
    <w:basedOn w:val="849"/>
    <w:next w:val="849"/>
    <w:link w:val="685"/>
    <w:qFormat/>
    <w:uiPriority w:val="9"/>
    <w:unhideWhenUsed/>
    <w:rPr>
      <w:rFonts w:ascii="Arial" w:hAnsi="Arial" w:cs="Arial" w:eastAsia="Arial"/>
      <w:b/>
      <w:bCs/>
      <w:sz w:val="24"/>
      <w:szCs w:val="24"/>
    </w:rPr>
    <w:pPr>
      <w:keepLines/>
      <w:keepNext/>
      <w:spacing w:after="200" w:before="320"/>
      <w:outlineLvl w:val="4"/>
    </w:pPr>
  </w:style>
  <w:style w:type="character" w:styleId="685">
    <w:name w:val="Heading 5 Char"/>
    <w:basedOn w:val="850"/>
    <w:link w:val="684"/>
    <w:uiPriority w:val="9"/>
    <w:rPr>
      <w:rFonts w:ascii="Arial" w:hAnsi="Arial" w:cs="Arial" w:eastAsia="Arial"/>
      <w:b/>
      <w:bCs/>
      <w:sz w:val="24"/>
      <w:szCs w:val="24"/>
    </w:rPr>
  </w:style>
  <w:style w:type="paragraph" w:styleId="686">
    <w:name w:val="Heading 6"/>
    <w:basedOn w:val="849"/>
    <w:next w:val="849"/>
    <w:link w:val="687"/>
    <w:qFormat/>
    <w:uiPriority w:val="9"/>
    <w:unhideWhenUsed/>
    <w:rPr>
      <w:rFonts w:ascii="Arial" w:hAnsi="Arial" w:cs="Arial" w:eastAsia="Arial"/>
      <w:b/>
      <w:bCs/>
      <w:sz w:val="22"/>
      <w:szCs w:val="22"/>
    </w:rPr>
    <w:pPr>
      <w:keepLines/>
      <w:keepNext/>
      <w:spacing w:after="200" w:before="320"/>
      <w:outlineLvl w:val="5"/>
    </w:pPr>
  </w:style>
  <w:style w:type="character" w:styleId="687">
    <w:name w:val="Heading 6 Char"/>
    <w:basedOn w:val="850"/>
    <w:link w:val="686"/>
    <w:uiPriority w:val="9"/>
    <w:rPr>
      <w:rFonts w:ascii="Arial" w:hAnsi="Arial" w:cs="Arial" w:eastAsia="Arial"/>
      <w:b/>
      <w:bCs/>
      <w:sz w:val="22"/>
      <w:szCs w:val="22"/>
    </w:rPr>
  </w:style>
  <w:style w:type="paragraph" w:styleId="688">
    <w:name w:val="Heading 7"/>
    <w:basedOn w:val="849"/>
    <w:next w:val="849"/>
    <w:link w:val="689"/>
    <w:qFormat/>
    <w:uiPriority w:val="9"/>
    <w:unhideWhenUsed/>
    <w:rPr>
      <w:rFonts w:ascii="Arial" w:hAnsi="Arial" w:cs="Arial" w:eastAsia="Arial"/>
      <w:b/>
      <w:bCs/>
      <w:i/>
      <w:iCs/>
      <w:sz w:val="22"/>
      <w:szCs w:val="22"/>
    </w:rPr>
    <w:pPr>
      <w:keepLines/>
      <w:keepNext/>
      <w:spacing w:after="200" w:before="320"/>
      <w:outlineLvl w:val="6"/>
    </w:pPr>
  </w:style>
  <w:style w:type="character" w:styleId="689">
    <w:name w:val="Heading 7 Char"/>
    <w:basedOn w:val="850"/>
    <w:link w:val="688"/>
    <w:uiPriority w:val="9"/>
    <w:rPr>
      <w:rFonts w:ascii="Arial" w:hAnsi="Arial" w:cs="Arial" w:eastAsia="Arial"/>
      <w:b/>
      <w:bCs/>
      <w:i/>
      <w:iCs/>
      <w:sz w:val="22"/>
      <w:szCs w:val="22"/>
    </w:rPr>
  </w:style>
  <w:style w:type="paragraph" w:styleId="690">
    <w:name w:val="Heading 8"/>
    <w:basedOn w:val="849"/>
    <w:next w:val="849"/>
    <w:link w:val="691"/>
    <w:qFormat/>
    <w:uiPriority w:val="9"/>
    <w:unhideWhenUsed/>
    <w:rPr>
      <w:rFonts w:ascii="Arial" w:hAnsi="Arial" w:cs="Arial" w:eastAsia="Arial"/>
      <w:i/>
      <w:iCs/>
      <w:sz w:val="22"/>
      <w:szCs w:val="22"/>
    </w:rPr>
    <w:pPr>
      <w:keepLines/>
      <w:keepNext/>
      <w:spacing w:after="200" w:before="320"/>
      <w:outlineLvl w:val="7"/>
    </w:pPr>
  </w:style>
  <w:style w:type="character" w:styleId="691">
    <w:name w:val="Heading 8 Char"/>
    <w:basedOn w:val="850"/>
    <w:link w:val="690"/>
    <w:uiPriority w:val="9"/>
    <w:rPr>
      <w:rFonts w:ascii="Arial" w:hAnsi="Arial" w:cs="Arial" w:eastAsia="Arial"/>
      <w:i/>
      <w:iCs/>
      <w:sz w:val="22"/>
      <w:szCs w:val="22"/>
    </w:rPr>
  </w:style>
  <w:style w:type="paragraph" w:styleId="692">
    <w:name w:val="Heading 9"/>
    <w:basedOn w:val="849"/>
    <w:next w:val="849"/>
    <w:link w:val="693"/>
    <w:qFormat/>
    <w:uiPriority w:val="9"/>
    <w:unhideWhenUsed/>
    <w:rPr>
      <w:rFonts w:ascii="Arial" w:hAnsi="Arial" w:cs="Arial" w:eastAsia="Arial"/>
      <w:i/>
      <w:iCs/>
      <w:sz w:val="21"/>
      <w:szCs w:val="21"/>
    </w:rPr>
    <w:pPr>
      <w:keepLines/>
      <w:keepNext/>
      <w:spacing w:after="200" w:before="320"/>
      <w:outlineLvl w:val="8"/>
    </w:pPr>
  </w:style>
  <w:style w:type="character" w:styleId="693">
    <w:name w:val="Heading 9 Char"/>
    <w:basedOn w:val="850"/>
    <w:link w:val="692"/>
    <w:uiPriority w:val="9"/>
    <w:rPr>
      <w:rFonts w:ascii="Arial" w:hAnsi="Arial" w:cs="Arial" w:eastAsia="Arial"/>
      <w:i/>
      <w:iCs/>
      <w:sz w:val="21"/>
      <w:szCs w:val="21"/>
    </w:rPr>
  </w:style>
  <w:style w:type="paragraph" w:styleId="694">
    <w:name w:val="List Paragraph"/>
    <w:basedOn w:val="849"/>
    <w:qFormat/>
    <w:uiPriority w:val="34"/>
    <w:pPr>
      <w:contextualSpacing w:val="true"/>
      <w:ind w:left="720"/>
    </w:pPr>
  </w:style>
  <w:style w:type="paragraph" w:styleId="695">
    <w:name w:val="No Spacing"/>
    <w:qFormat/>
    <w:uiPriority w:val="1"/>
    <w:pPr>
      <w:spacing w:lineRule="auto" w:line="240" w:after="0" w:before="0"/>
    </w:pPr>
  </w:style>
  <w:style w:type="character" w:styleId="696">
    <w:name w:val="Title Char"/>
    <w:basedOn w:val="850"/>
    <w:link w:val="863"/>
    <w:uiPriority w:val="10"/>
    <w:rPr>
      <w:sz w:val="48"/>
      <w:szCs w:val="48"/>
    </w:rPr>
  </w:style>
  <w:style w:type="paragraph" w:styleId="697">
    <w:name w:val="Subtitle"/>
    <w:basedOn w:val="849"/>
    <w:next w:val="849"/>
    <w:link w:val="698"/>
    <w:qFormat/>
    <w:uiPriority w:val="11"/>
    <w:rPr>
      <w:sz w:val="24"/>
      <w:szCs w:val="24"/>
    </w:rPr>
    <w:pPr>
      <w:spacing w:after="200" w:before="200"/>
    </w:pPr>
  </w:style>
  <w:style w:type="character" w:styleId="698">
    <w:name w:val="Subtitle Char"/>
    <w:basedOn w:val="850"/>
    <w:link w:val="697"/>
    <w:uiPriority w:val="11"/>
    <w:rPr>
      <w:sz w:val="24"/>
      <w:szCs w:val="24"/>
    </w:rPr>
  </w:style>
  <w:style w:type="paragraph" w:styleId="699">
    <w:name w:val="Quote"/>
    <w:basedOn w:val="849"/>
    <w:next w:val="849"/>
    <w:link w:val="700"/>
    <w:qFormat/>
    <w:uiPriority w:val="29"/>
    <w:rPr>
      <w:i/>
    </w:rPr>
    <w:pPr>
      <w:ind w:left="720" w:right="720"/>
    </w:pPr>
  </w:style>
  <w:style w:type="character" w:styleId="700">
    <w:name w:val="Quote Char"/>
    <w:link w:val="699"/>
    <w:uiPriority w:val="29"/>
    <w:rPr>
      <w:i/>
    </w:rPr>
  </w:style>
  <w:style w:type="paragraph" w:styleId="701">
    <w:name w:val="Intense Quote"/>
    <w:basedOn w:val="849"/>
    <w:next w:val="849"/>
    <w:link w:val="702"/>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702">
    <w:name w:val="Intense Quote Char"/>
    <w:link w:val="701"/>
    <w:uiPriority w:val="30"/>
    <w:rPr>
      <w:i/>
    </w:rPr>
  </w:style>
  <w:style w:type="character" w:styleId="703">
    <w:name w:val="Header Char"/>
    <w:basedOn w:val="850"/>
    <w:link w:val="865"/>
    <w:uiPriority w:val="99"/>
  </w:style>
  <w:style w:type="character" w:styleId="704">
    <w:name w:val="Footer Char"/>
    <w:basedOn w:val="850"/>
    <w:link w:val="866"/>
    <w:uiPriority w:val="99"/>
  </w:style>
  <w:style w:type="character" w:styleId="705">
    <w:name w:val="Caption Char"/>
    <w:basedOn w:val="864"/>
    <w:link w:val="866"/>
    <w:uiPriority w:val="99"/>
  </w:style>
  <w:style w:type="table" w:styleId="706">
    <w:name w:val="Table Grid Light"/>
    <w:basedOn w:val="8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07">
    <w:name w:val="Plain Table 1"/>
    <w:basedOn w:val="8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2"/>
    <w:basedOn w:val="87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3"/>
    <w:basedOn w:val="8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0">
    <w:name w:val="Plain Table 4"/>
    <w:basedOn w:val="8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1">
    <w:name w:val="Plain Table 5"/>
    <w:basedOn w:val="8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712">
    <w:name w:val="Grid Table 1 Light"/>
    <w:basedOn w:val="87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3">
    <w:name w:val="Grid Table 1 Light - Accent 1"/>
    <w:basedOn w:val="8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4">
    <w:name w:val="Grid Table 1 Light - Accent 2"/>
    <w:basedOn w:val="8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5">
    <w:name w:val="Grid Table 1 Light - Accent 3"/>
    <w:basedOn w:val="8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16">
    <w:name w:val="Grid Table 1 Light - Accent 4"/>
    <w:basedOn w:val="8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17">
    <w:name w:val="Grid Table 1 Light - Accent 5"/>
    <w:basedOn w:val="8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8">
    <w:name w:val="Grid Table 1 Light - Accent 6"/>
    <w:basedOn w:val="8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9">
    <w:name w:val="Grid Table 2"/>
    <w:basedOn w:val="8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0">
    <w:name w:val="Grid Table 2 - Accent 1"/>
    <w:basedOn w:val="8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1">
    <w:name w:val="Grid Table 2 - Accent 2"/>
    <w:basedOn w:val="8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2">
    <w:name w:val="Grid Table 2 - Accent 3"/>
    <w:basedOn w:val="8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3">
    <w:name w:val="Grid Table 2 - Accent 4"/>
    <w:basedOn w:val="8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4">
    <w:name w:val="Grid Table 2 - Accent 5"/>
    <w:basedOn w:val="8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725">
    <w:name w:val="Grid Table 2 - Accent 6"/>
    <w:basedOn w:val="8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726">
    <w:name w:val="Grid Table 3"/>
    <w:basedOn w:val="8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7">
    <w:name w:val="Grid Table 3 - Accent 1"/>
    <w:basedOn w:val="8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8">
    <w:name w:val="Grid Table 3 - Accent 2"/>
    <w:basedOn w:val="8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9">
    <w:name w:val="Grid Table 3 - Accent 3"/>
    <w:basedOn w:val="8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0">
    <w:name w:val="Grid Table 3 - Accent 4"/>
    <w:basedOn w:val="8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5"/>
    <w:basedOn w:val="8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6"/>
    <w:basedOn w:val="8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3">
    <w:name w:val="Grid Table 4"/>
    <w:basedOn w:val="87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4">
    <w:name w:val="Grid Table 4 - Accent 1"/>
    <w:basedOn w:val="87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5">
    <w:name w:val="Grid Table 4 - Accent 2"/>
    <w:basedOn w:val="87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36">
    <w:name w:val="Grid Table 4 - Accent 3"/>
    <w:basedOn w:val="87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37">
    <w:name w:val="Grid Table 4 - Accent 4"/>
    <w:basedOn w:val="87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8">
    <w:name w:val="Grid Table 4 - Accent 5"/>
    <w:basedOn w:val="87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9">
    <w:name w:val="Grid Table 4 - Accent 6"/>
    <w:basedOn w:val="87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0">
    <w:name w:val="Grid Table 5 Dark"/>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741">
    <w:name w:val="Grid Table 5 Dark- Accent 1"/>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42">
    <w:name w:val="Grid Table 5 Dark - Accent 2"/>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43">
    <w:name w:val="Grid Table 5 Dark - Accent 3"/>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44">
    <w:name w:val="Grid Table 5 Dark- Accent 4"/>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45">
    <w:name w:val="Grid Table 5 Dark - Accent 5"/>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46">
    <w:name w:val="Grid Table 5 Dark - Accent 6"/>
    <w:basedOn w:val="8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47">
    <w:name w:val="Grid Table 6 Colorful"/>
    <w:basedOn w:val="87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8">
    <w:name w:val="Grid Table 6 Colorful - Accent 1"/>
    <w:basedOn w:val="87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9">
    <w:name w:val="Grid Table 6 Colorful - Accent 2"/>
    <w:basedOn w:val="8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0">
    <w:name w:val="Grid Table 6 Colorful - Accent 3"/>
    <w:basedOn w:val="87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1">
    <w:name w:val="Grid Table 6 Colorful - Accent 4"/>
    <w:basedOn w:val="8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2">
    <w:name w:val="Grid Table 6 Colorful - Accent 5"/>
    <w:basedOn w:val="87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3">
    <w:name w:val="Grid Table 6 Colorful - Accent 6"/>
    <w:basedOn w:val="87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4">
    <w:name w:val="Grid Table 7 Colorful"/>
    <w:basedOn w:val="87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5">
    <w:name w:val="Grid Table 7 Colorful - Accent 1"/>
    <w:basedOn w:val="87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56">
    <w:name w:val="Grid Table 7 Colorful - Accent 2"/>
    <w:basedOn w:val="87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57">
    <w:name w:val="Grid Table 7 Colorful - Accent 3"/>
    <w:basedOn w:val="87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8">
    <w:name w:val="Grid Table 7 Colorful - Accent 4"/>
    <w:basedOn w:val="87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9">
    <w:name w:val="Grid Table 7 Colorful - Accent 5"/>
    <w:basedOn w:val="87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0">
    <w:name w:val="Grid Table 7 Colorful - Accent 6"/>
    <w:basedOn w:val="87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1">
    <w:name w:val="List Table 1 Light"/>
    <w:basedOn w:val="871"/>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2">
    <w:name w:val="List Table 1 Light - Accent 1"/>
    <w:basedOn w:val="871"/>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3">
    <w:name w:val="List Table 1 Light - Accent 2"/>
    <w:basedOn w:val="871"/>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4">
    <w:name w:val="List Table 1 Light - Accent 3"/>
    <w:basedOn w:val="871"/>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5">
    <w:name w:val="List Table 1 Light - Accent 4"/>
    <w:basedOn w:val="871"/>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66">
    <w:name w:val="List Table 1 Light - Accent 5"/>
    <w:basedOn w:val="871"/>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67">
    <w:name w:val="List Table 1 Light - Accent 6"/>
    <w:basedOn w:val="871"/>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8">
    <w:name w:val="List Table 2"/>
    <w:basedOn w:val="87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9">
    <w:name w:val="List Table 2 - Accent 1"/>
    <w:basedOn w:val="87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0">
    <w:name w:val="List Table 2 - Accent 2"/>
    <w:basedOn w:val="87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1">
    <w:name w:val="List Table 2 - Accent 3"/>
    <w:basedOn w:val="87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2">
    <w:name w:val="List Table 2 - Accent 4"/>
    <w:basedOn w:val="87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3">
    <w:name w:val="List Table 2 - Accent 5"/>
    <w:basedOn w:val="87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4">
    <w:name w:val="List Table 2 - Accent 6"/>
    <w:basedOn w:val="87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5">
    <w:name w:val="List Table 3"/>
    <w:basedOn w:val="8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76">
    <w:name w:val="List Table 3 - Accent 1"/>
    <w:basedOn w:val="87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77">
    <w:name w:val="List Table 3 - Accent 2"/>
    <w:basedOn w:val="8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78">
    <w:name w:val="List Table 3 - Accent 3"/>
    <w:basedOn w:val="87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79">
    <w:name w:val="List Table 3 - Accent 4"/>
    <w:basedOn w:val="8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80">
    <w:name w:val="List Table 3 - Accent 5"/>
    <w:basedOn w:val="87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81">
    <w:name w:val="List Table 3 - Accent 6"/>
    <w:basedOn w:val="87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82">
    <w:name w:val="List Table 4"/>
    <w:basedOn w:val="8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83">
    <w:name w:val="List Table 4 - Accent 1"/>
    <w:basedOn w:val="87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84">
    <w:name w:val="List Table 4 - Accent 2"/>
    <w:basedOn w:val="87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85">
    <w:name w:val="List Table 4 - Accent 3"/>
    <w:basedOn w:val="87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86">
    <w:name w:val="List Table 4 - Accent 4"/>
    <w:basedOn w:val="87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87">
    <w:name w:val="List Table 4 - Accent 5"/>
    <w:basedOn w:val="87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88">
    <w:name w:val="List Table 4 - Accent 6"/>
    <w:basedOn w:val="87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89">
    <w:name w:val="List Table 5 Dark"/>
    <w:basedOn w:val="87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1"/>
    <w:basedOn w:val="87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2"/>
    <w:basedOn w:val="87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3"/>
    <w:basedOn w:val="87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4"/>
    <w:basedOn w:val="87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5"/>
    <w:basedOn w:val="87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6"/>
    <w:basedOn w:val="87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6 Colorful"/>
    <w:basedOn w:val="87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97">
    <w:name w:val="List Table 6 Colorful - Accent 1"/>
    <w:basedOn w:val="87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98">
    <w:name w:val="List Table 6 Colorful - Accent 2"/>
    <w:basedOn w:val="87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9">
    <w:name w:val="List Table 6 Colorful - Accent 3"/>
    <w:basedOn w:val="87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0">
    <w:name w:val="List Table 6 Colorful - Accent 4"/>
    <w:basedOn w:val="87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1">
    <w:name w:val="List Table 6 Colorful - Accent 5"/>
    <w:basedOn w:val="87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02">
    <w:name w:val="List Table 6 Colorful - Accent 6"/>
    <w:basedOn w:val="87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3">
    <w:name w:val="List Table 7 Colorful"/>
    <w:basedOn w:val="87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4">
    <w:name w:val="List Table 7 Colorful - Accent 1"/>
    <w:basedOn w:val="87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05">
    <w:name w:val="List Table 7 Colorful - Accent 2"/>
    <w:basedOn w:val="87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06">
    <w:name w:val="List Table 7 Colorful - Accent 3"/>
    <w:basedOn w:val="87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07">
    <w:name w:val="List Table 7 Colorful - Accent 4"/>
    <w:basedOn w:val="87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8">
    <w:name w:val="List Table 7 Colorful - Accent 5"/>
    <w:basedOn w:val="87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09">
    <w:name w:val="List Table 7 Colorful - Accent 6"/>
    <w:basedOn w:val="87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0">
    <w:name w:val="Lined - Accent"/>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11">
    <w:name w:val="Lined - Accent 1"/>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2">
    <w:name w:val="Lined - Accent 2"/>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13">
    <w:name w:val="Lined - Accent 3"/>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14">
    <w:name w:val="Lined - Accent 4"/>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15">
    <w:name w:val="Lined - Accent 5"/>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16">
    <w:name w:val="Lined - Accent 6"/>
    <w:basedOn w:val="8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17">
    <w:name w:val="Bordered &amp; Lined - Accent"/>
    <w:basedOn w:val="87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18">
    <w:name w:val="Bordered &amp; Lined - Accent 1"/>
    <w:basedOn w:val="87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9">
    <w:name w:val="Bordered &amp; Lined - Accent 2"/>
    <w:basedOn w:val="87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20">
    <w:name w:val="Bordered &amp; Lined - Accent 3"/>
    <w:basedOn w:val="87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21">
    <w:name w:val="Bordered &amp; Lined - Accent 4"/>
    <w:basedOn w:val="87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22">
    <w:name w:val="Bordered &amp; Lined - Accent 5"/>
    <w:basedOn w:val="87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23">
    <w:name w:val="Bordered &amp; Lined - Accent 6"/>
    <w:basedOn w:val="87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24">
    <w:name w:val="Bordered"/>
    <w:basedOn w:val="87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5">
    <w:name w:val="Bordered - Accent 1"/>
    <w:basedOn w:val="8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26">
    <w:name w:val="Bordered - Accent 2"/>
    <w:basedOn w:val="8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27">
    <w:name w:val="Bordered - Accent 3"/>
    <w:basedOn w:val="8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8">
    <w:name w:val="Bordered - Accent 4"/>
    <w:basedOn w:val="8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9">
    <w:name w:val="Bordered - Accent 5"/>
    <w:basedOn w:val="8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0">
    <w:name w:val="Bordered - Accent 6"/>
    <w:basedOn w:val="8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1">
    <w:name w:val="Hyperlink"/>
    <w:uiPriority w:val="99"/>
    <w:unhideWhenUsed/>
    <w:rPr>
      <w:color w:val="0000FF" w:themeColor="hyperlink"/>
      <w:u w:val="single"/>
    </w:rPr>
  </w:style>
  <w:style w:type="paragraph" w:styleId="832">
    <w:name w:val="footnote text"/>
    <w:basedOn w:val="849"/>
    <w:link w:val="833"/>
    <w:uiPriority w:val="99"/>
    <w:semiHidden/>
    <w:unhideWhenUsed/>
    <w:rPr>
      <w:sz w:val="18"/>
    </w:rPr>
    <w:pPr>
      <w:spacing w:lineRule="auto" w:line="240" w:after="40"/>
    </w:pPr>
  </w:style>
  <w:style w:type="character" w:styleId="833">
    <w:name w:val="Footnote Text Char"/>
    <w:link w:val="832"/>
    <w:uiPriority w:val="99"/>
    <w:rPr>
      <w:sz w:val="18"/>
    </w:rPr>
  </w:style>
  <w:style w:type="character" w:styleId="834">
    <w:name w:val="footnote reference"/>
    <w:basedOn w:val="850"/>
    <w:uiPriority w:val="99"/>
    <w:unhideWhenUsed/>
    <w:rPr>
      <w:vertAlign w:val="superscript"/>
    </w:rPr>
  </w:style>
  <w:style w:type="paragraph" w:styleId="835">
    <w:name w:val="endnote text"/>
    <w:basedOn w:val="849"/>
    <w:link w:val="836"/>
    <w:uiPriority w:val="99"/>
    <w:semiHidden/>
    <w:unhideWhenUsed/>
    <w:rPr>
      <w:sz w:val="20"/>
    </w:rPr>
    <w:pPr>
      <w:spacing w:lineRule="auto" w:line="240" w:after="0"/>
    </w:pPr>
  </w:style>
  <w:style w:type="character" w:styleId="836">
    <w:name w:val="Endnote Text Char"/>
    <w:link w:val="835"/>
    <w:uiPriority w:val="99"/>
    <w:rPr>
      <w:sz w:val="20"/>
    </w:rPr>
  </w:style>
  <w:style w:type="character" w:styleId="837">
    <w:name w:val="endnote reference"/>
    <w:basedOn w:val="850"/>
    <w:uiPriority w:val="99"/>
    <w:semiHidden/>
    <w:unhideWhenUsed/>
    <w:rPr>
      <w:vertAlign w:val="superscript"/>
    </w:rPr>
  </w:style>
  <w:style w:type="paragraph" w:styleId="838">
    <w:name w:val="toc 1"/>
    <w:basedOn w:val="849"/>
    <w:next w:val="849"/>
    <w:uiPriority w:val="39"/>
    <w:unhideWhenUsed/>
    <w:pPr>
      <w:ind w:left="0" w:right="0" w:firstLine="0"/>
      <w:spacing w:after="57"/>
    </w:pPr>
  </w:style>
  <w:style w:type="paragraph" w:styleId="839">
    <w:name w:val="toc 2"/>
    <w:basedOn w:val="849"/>
    <w:next w:val="849"/>
    <w:uiPriority w:val="39"/>
    <w:unhideWhenUsed/>
    <w:pPr>
      <w:ind w:left="283" w:right="0" w:firstLine="0"/>
      <w:spacing w:after="57"/>
    </w:pPr>
  </w:style>
  <w:style w:type="paragraph" w:styleId="840">
    <w:name w:val="toc 3"/>
    <w:basedOn w:val="849"/>
    <w:next w:val="849"/>
    <w:uiPriority w:val="39"/>
    <w:unhideWhenUsed/>
    <w:pPr>
      <w:ind w:left="567" w:right="0" w:firstLine="0"/>
      <w:spacing w:after="57"/>
    </w:pPr>
  </w:style>
  <w:style w:type="paragraph" w:styleId="841">
    <w:name w:val="toc 4"/>
    <w:basedOn w:val="849"/>
    <w:next w:val="849"/>
    <w:uiPriority w:val="39"/>
    <w:unhideWhenUsed/>
    <w:pPr>
      <w:ind w:left="850" w:right="0" w:firstLine="0"/>
      <w:spacing w:after="57"/>
    </w:pPr>
  </w:style>
  <w:style w:type="paragraph" w:styleId="842">
    <w:name w:val="toc 5"/>
    <w:basedOn w:val="849"/>
    <w:next w:val="849"/>
    <w:uiPriority w:val="39"/>
    <w:unhideWhenUsed/>
    <w:pPr>
      <w:ind w:left="1134" w:right="0" w:firstLine="0"/>
      <w:spacing w:after="57"/>
    </w:pPr>
  </w:style>
  <w:style w:type="paragraph" w:styleId="843">
    <w:name w:val="toc 6"/>
    <w:basedOn w:val="849"/>
    <w:next w:val="849"/>
    <w:uiPriority w:val="39"/>
    <w:unhideWhenUsed/>
    <w:pPr>
      <w:ind w:left="1417" w:right="0" w:firstLine="0"/>
      <w:spacing w:after="57"/>
    </w:pPr>
  </w:style>
  <w:style w:type="paragraph" w:styleId="844">
    <w:name w:val="toc 7"/>
    <w:basedOn w:val="849"/>
    <w:next w:val="849"/>
    <w:uiPriority w:val="39"/>
    <w:unhideWhenUsed/>
    <w:pPr>
      <w:ind w:left="1701" w:right="0" w:firstLine="0"/>
      <w:spacing w:after="57"/>
    </w:pPr>
  </w:style>
  <w:style w:type="paragraph" w:styleId="845">
    <w:name w:val="toc 8"/>
    <w:basedOn w:val="849"/>
    <w:next w:val="849"/>
    <w:uiPriority w:val="39"/>
    <w:unhideWhenUsed/>
    <w:pPr>
      <w:ind w:left="1984" w:right="0" w:firstLine="0"/>
      <w:spacing w:after="57"/>
    </w:pPr>
  </w:style>
  <w:style w:type="paragraph" w:styleId="846">
    <w:name w:val="toc 9"/>
    <w:basedOn w:val="849"/>
    <w:next w:val="849"/>
    <w:uiPriority w:val="39"/>
    <w:unhideWhenUsed/>
    <w:pPr>
      <w:ind w:left="2268" w:right="0" w:firstLine="0"/>
      <w:spacing w:after="57"/>
    </w:pPr>
  </w:style>
  <w:style w:type="paragraph" w:styleId="847">
    <w:name w:val="TOC Heading"/>
    <w:uiPriority w:val="39"/>
    <w:unhideWhenUsed/>
  </w:style>
  <w:style w:type="paragraph" w:styleId="848">
    <w:name w:val="table of figures"/>
    <w:basedOn w:val="849"/>
    <w:next w:val="849"/>
    <w:uiPriority w:val="99"/>
    <w:unhideWhenUsed/>
    <w:pPr>
      <w:spacing w:after="0" w:afterAutospacing="0"/>
    </w:pPr>
  </w:style>
  <w:style w:type="paragraph" w:styleId="849" w:default="1">
    <w:name w:val="Normal"/>
    <w:qFormat/>
    <w:rPr>
      <w:rFonts w:ascii="Calibri" w:hAnsi="Calibri" w:eastAsia="Calibri"/>
      <w:color w:val="00000A"/>
      <w:sz w:val="22"/>
      <w:szCs w:val="22"/>
      <w:lang w:val="fr-FR" w:bidi="ar-SA" w:eastAsia="en-US"/>
    </w:rPr>
    <w:pPr>
      <w:jc w:val="left"/>
      <w:spacing w:lineRule="auto" w:line="259" w:after="160" w:before="0"/>
      <w:widowControl/>
    </w:pPr>
  </w:style>
  <w:style w:type="character" w:styleId="850" w:default="1">
    <w:name w:val="Default Paragraph Font"/>
    <w:qFormat/>
    <w:uiPriority w:val="1"/>
    <w:semiHidden/>
    <w:unhideWhenUsed/>
  </w:style>
  <w:style w:type="character" w:styleId="851" w:customStyle="1">
    <w:name w:val="En-tête Car"/>
    <w:basedOn w:val="850"/>
    <w:qFormat/>
    <w:uiPriority w:val="99"/>
  </w:style>
  <w:style w:type="character" w:styleId="852" w:customStyle="1">
    <w:name w:val="Pied de page Car"/>
    <w:basedOn w:val="850"/>
    <w:link w:val="866"/>
    <w:qFormat/>
    <w:uiPriority w:val="99"/>
  </w:style>
  <w:style w:type="character" w:styleId="853" w:customStyle="1">
    <w:name w:val="Préformaté HTML Car"/>
    <w:basedOn w:val="850"/>
    <w:qFormat/>
    <w:uiPriority w:val="99"/>
    <w:semiHidden/>
    <w:rPr>
      <w:rFonts w:ascii="Courier New" w:hAnsi="Courier New" w:cs="Courier New" w:eastAsia="Times New Roman"/>
      <w:sz w:val="20"/>
      <w:szCs w:val="20"/>
      <w:lang w:eastAsia="fr-FR"/>
    </w:rPr>
  </w:style>
  <w:style w:type="character" w:styleId="854" w:customStyle="1">
    <w:name w:val="p"/>
    <w:basedOn w:val="850"/>
    <w:qFormat/>
  </w:style>
  <w:style w:type="character" w:styleId="855" w:customStyle="1">
    <w:name w:val="o"/>
    <w:basedOn w:val="850"/>
    <w:qFormat/>
  </w:style>
  <w:style w:type="character" w:styleId="856" w:customStyle="1">
    <w:name w:val="n"/>
    <w:basedOn w:val="850"/>
    <w:qFormat/>
  </w:style>
  <w:style w:type="character" w:styleId="857" w:customStyle="1">
    <w:name w:val="k"/>
    <w:basedOn w:val="850"/>
    <w:qFormat/>
  </w:style>
  <w:style w:type="paragraph" w:styleId="858">
    <w:name w:val="Titre"/>
    <w:basedOn w:val="849"/>
    <w:next w:val="859"/>
    <w:qFormat/>
    <w:rPr>
      <w:rFonts w:ascii="Liberation Sans" w:hAnsi="Liberation Sans" w:cs="Lohit Devanagari" w:eastAsia="Noto Sans CJK SC Regular"/>
      <w:sz w:val="28"/>
      <w:szCs w:val="28"/>
    </w:rPr>
    <w:pPr>
      <w:keepNext/>
      <w:spacing w:after="120" w:before="240"/>
    </w:pPr>
  </w:style>
  <w:style w:type="paragraph" w:styleId="859">
    <w:name w:val="Body Text"/>
    <w:basedOn w:val="849"/>
    <w:pPr>
      <w:spacing w:lineRule="auto" w:line="276" w:after="140" w:before="0"/>
    </w:pPr>
  </w:style>
  <w:style w:type="paragraph" w:styleId="860">
    <w:name w:val="List"/>
    <w:basedOn w:val="859"/>
    <w:rPr>
      <w:rFonts w:cs="Lohit Devanagari"/>
    </w:rPr>
  </w:style>
  <w:style w:type="paragraph" w:styleId="861">
    <w:name w:val="Caption"/>
    <w:basedOn w:val="849"/>
    <w:qFormat/>
    <w:rPr>
      <w:rFonts w:cs="Lohit Devanagari"/>
      <w:i/>
      <w:iCs/>
      <w:sz w:val="24"/>
      <w:szCs w:val="24"/>
    </w:rPr>
    <w:pPr>
      <w:spacing w:after="120" w:before="120"/>
      <w:suppressLineNumbers/>
    </w:pPr>
  </w:style>
  <w:style w:type="paragraph" w:styleId="862" w:customStyle="1">
    <w:name w:val="Index"/>
    <w:basedOn w:val="849"/>
    <w:qFormat/>
    <w:rPr>
      <w:rFonts w:cs="Lohit Devanagari"/>
    </w:rPr>
    <w:pPr>
      <w:suppressLineNumbers/>
    </w:pPr>
  </w:style>
  <w:style w:type="paragraph" w:styleId="863">
    <w:name w:val="Title"/>
    <w:basedOn w:val="849"/>
    <w:qFormat/>
    <w:rPr>
      <w:rFonts w:ascii="Liberation Sans" w:hAnsi="Liberation Sans" w:cs="Lohit Devanagari" w:eastAsia="Noto Sans CJK SC Regular"/>
      <w:sz w:val="28"/>
      <w:szCs w:val="28"/>
    </w:rPr>
    <w:pPr>
      <w:keepNext/>
      <w:spacing w:after="120" w:before="240"/>
    </w:pPr>
  </w:style>
  <w:style w:type="paragraph" w:styleId="864">
    <w:name w:val="Caption"/>
    <w:basedOn w:val="849"/>
    <w:qFormat/>
    <w:rPr>
      <w:rFonts w:cs="Lohit Devanagari"/>
      <w:i/>
      <w:iCs/>
      <w:sz w:val="24"/>
      <w:szCs w:val="24"/>
    </w:rPr>
    <w:pPr>
      <w:spacing w:after="120" w:before="120"/>
      <w:suppressLineNumbers/>
    </w:pPr>
  </w:style>
  <w:style w:type="paragraph" w:styleId="865">
    <w:name w:val="Header"/>
    <w:basedOn w:val="849"/>
    <w:uiPriority w:val="99"/>
    <w:unhideWhenUsed/>
    <w:pPr>
      <w:spacing w:lineRule="auto" w:line="240" w:after="0" w:before="0"/>
      <w:tabs>
        <w:tab w:val="center" w:pos="4536" w:leader="none"/>
        <w:tab w:val="right" w:pos="9072" w:leader="none"/>
      </w:tabs>
    </w:pPr>
  </w:style>
  <w:style w:type="paragraph" w:styleId="866">
    <w:name w:val="Footer"/>
    <w:basedOn w:val="849"/>
    <w:link w:val="852"/>
    <w:uiPriority w:val="99"/>
    <w:unhideWhenUsed/>
    <w:pPr>
      <w:spacing w:lineRule="auto" w:line="240" w:after="0" w:before="0"/>
      <w:tabs>
        <w:tab w:val="center" w:pos="4536" w:leader="none"/>
        <w:tab w:val="right" w:pos="9072" w:leader="none"/>
      </w:tabs>
    </w:pPr>
  </w:style>
  <w:style w:type="paragraph" w:styleId="867">
    <w:name w:val="HTML Preformatted"/>
    <w:basedOn w:val="849"/>
    <w:link w:val="853"/>
    <w:qFormat/>
    <w:uiPriority w:val="99"/>
    <w:semiHidden/>
    <w:unhideWhenUsed/>
    <w:rPr>
      <w:rFonts w:ascii="Courier New" w:hAnsi="Courier New" w:cs="Courier New" w:eastAsia="Times New Roman"/>
      <w:sz w:val="20"/>
      <w:szCs w:val="20"/>
      <w:lang w:eastAsia="fr-FR"/>
    </w:rPr>
    <w:pPr>
      <w:spacing w:lineRule="auto" w:line="240" w:after="0" w:befor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868" w:customStyle="1">
    <w:name w:val="Obsah tabulky"/>
    <w:basedOn w:val="849"/>
    <w:qFormat/>
    <w:pPr>
      <w:suppressLineNumbers/>
    </w:pPr>
  </w:style>
  <w:style w:type="paragraph" w:styleId="869">
    <w:name w:val="Contenu de tableau"/>
    <w:basedOn w:val="849"/>
    <w:qFormat/>
    <w:pPr>
      <w:suppressLineNumbers/>
    </w:pPr>
  </w:style>
  <w:style w:type="numbering" w:styleId="870" w:default="1">
    <w:name w:val="No List"/>
    <w:qFormat/>
    <w:uiPriority w:val="99"/>
    <w:semiHidden/>
    <w:unhideWhenUsed/>
  </w:style>
  <w:style w:type="table" w:styleId="871" w:default="1">
    <w:name w:val="Normal Table"/>
    <w:uiPriority w:val="99"/>
    <w:semiHidden/>
    <w:unhideWhenUsed/>
    <w:tblPr>
      <w:tblInd w:w="0" w:type="dxa"/>
      <w:tblCellMar>
        <w:left w:w="108" w:type="dxa"/>
        <w:top w:w="0" w:type="dxa"/>
        <w:right w:w="108" w:type="dxa"/>
        <w:bottom w:w="0" w:type="dxa"/>
      </w:tblCellMar>
    </w:tblPr>
  </w:style>
  <w:style w:type="table" w:styleId="872">
    <w:name w:val="Table Grid"/>
    <w:basedOn w:val="871"/>
    <w:uiPriority w:val="3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873">
    <w:name w:val="Contenu de cadre"/>
    <w:basedOn w:val="849"/>
    <w:qFormat/>
  </w:style>
  <w:style w:type="character" w:styleId="874">
    <w:name w:val="Texte source"/>
    <w:qFormat/>
    <w:rPr>
      <w:rFonts w:ascii="Liberation Mono" w:hAnsi="Liberation Mono" w:cs="Liberation Mono" w:eastAsia="Liberation Mono"/>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ONLYOFFICE/6.2.0.123</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dc:language>fr-FR</dc:language>
  <cp:lastModifiedBy>Yannick SCALZOTTO</cp:lastModifiedBy>
  <cp:revision>17</cp:revision>
  <dcterms:created xsi:type="dcterms:W3CDTF">2021-04-02T09:48:00Z</dcterms:created>
  <dcterms:modified xsi:type="dcterms:W3CDTF">2021-04-29T15:51:58Z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