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header1.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3.png" ContentType="image/png"/>
  <Override PartName="/word/media/image1.jpeg" ContentType="image/jpeg"/>
  <Override PartName="/word/media/image2.jpeg" ContentType="image/jpeg"/>
  <Override PartName="/word/media/image4.png" ContentType="image/png"/>
  <Override PartName="/word/media/image5.png" ContentType="image/png"/>
  <Override PartName="/word/theme/theme1.xml" ContentType="application/vnd.openxmlformats-officedocument.theme+xml"/>
  <Override PartName="/word/header1.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Arial" w:hAnsi="Arial" w:cs="Arial"/>
          <w:sz w:val="56"/>
          <w:szCs w:val="56"/>
        </w:rPr>
      </w:pPr>
      <w:r>
        <w:rPr>
          <w:rFonts w:cs="Arial" w:ascii="Arial" w:hAnsi="Arial"/>
          <w:sz w:val="56"/>
          <w:szCs w:val="56"/>
        </w:rPr>
      </w:r>
    </w:p>
    <w:p>
      <w:pPr>
        <w:pStyle w:val="Normal"/>
        <w:rPr>
          <w:b/>
          <w:b/>
          <w:bCs/>
        </w:rPr>
      </w:pPr>
      <w:r>
        <w:rPr>
          <w:rFonts w:cs="Arial" w:ascii="Arial" w:hAnsi="Arial"/>
          <w:b/>
          <w:bCs/>
          <w:sz w:val="56"/>
          <w:szCs w:val="56"/>
        </w:rPr>
        <w:t>SUIVI TERRITORIAL</w:t>
      </w:r>
    </w:p>
    <w:p>
      <w:pPr>
        <w:pStyle w:val="Normal"/>
        <w:rPr>
          <w:rFonts w:ascii="Arial" w:hAnsi="Arial" w:cs="Arial"/>
          <w:sz w:val="56"/>
          <w:szCs w:val="56"/>
        </w:rPr>
      </w:pPr>
      <w:r>
        <w:rPr>
          <w:rFonts w:cs="Arial" w:ascii="Arial" w:hAnsi="Arial"/>
          <w:b/>
          <w:bCs/>
          <w:sz w:val="56"/>
          <w:szCs w:val="56"/>
        </w:rPr>
        <w:t>DU PLAN RELANCE</w:t>
      </w:r>
    </w:p>
    <w:p>
      <w:pPr>
        <w:pStyle w:val="Normal"/>
        <w:rPr>
          <w:rFonts w:ascii="Arial" w:hAnsi="Arial" w:cs="Arial"/>
          <w:sz w:val="56"/>
          <w:szCs w:val="56"/>
        </w:rPr>
      </w:pPr>
      <w:r>
        <w:rPr>
          <w:rFonts w:cs="Arial" w:ascii="Arial" w:hAnsi="Arial"/>
          <w:sz w:val="56"/>
          <w:szCs w:val="56"/>
        </w:rPr>
      </w:r>
    </w:p>
    <w:p>
      <w:pPr>
        <w:pStyle w:val="Normal"/>
        <w:rPr>
          <w:rFonts w:ascii="Arial" w:hAnsi="Arial" w:cs="Arial"/>
          <w:i/>
          <w:i/>
          <w:iCs/>
          <w:sz w:val="40"/>
          <w:szCs w:val="40"/>
        </w:rPr>
      </w:pPr>
      <w:r>
        <w:rPr>
          <w:rFonts w:cs="Arial" w:ascii="Arial" w:hAnsi="Arial"/>
          <w:i/>
          <w:iCs/>
          <w:sz w:val="40"/>
          <w:szCs w:val="40"/>
        </w:rPr>
        <w:t>Données pour le département : Gers</w:t>
      </w:r>
    </w:p>
    <w:p>
      <w:pPr>
        <w:pStyle w:val="Normal"/>
        <w:rPr>
          <w:rFonts w:ascii="Arial" w:hAnsi="Arial" w:cs="Arial"/>
          <w:i/>
          <w:i/>
          <w:iCs/>
          <w:sz w:val="40"/>
          <w:szCs w:val="40"/>
        </w:rPr>
      </w:pPr>
      <w:r>
        <w:rPr>
          <w:rFonts w:cs="Arial" w:ascii="Arial" w:hAnsi="Arial"/>
          <w:i/>
          <w:iCs/>
          <w:sz w:val="40"/>
          <w:szCs w:val="40"/>
        </w:rPr>
        <w:t>Date : 2021-04-28</w:t>
      </w:r>
    </w:p>
    <w:p>
      <w:pPr>
        <w:pStyle w:val="Normal"/>
        <w:widowControl/>
        <w:bidi w:val="0"/>
        <w:spacing w:lineRule="auto" w:line="259" w:before="0" w:after="160"/>
        <w:jc w:val="left"/>
        <w:rPr/>
      </w:pPr>
      <w:r>
        <w:rPr/>
      </w:r>
      <w:r>
        <w:br w:type="page"/>
      </w:r>
    </w:p>
    <w:p>
      <w:pPr>
        <w:pStyle w:val="Normal"/>
        <w:widowControl/>
        <w:bidi w:val="0"/>
        <w:spacing w:lineRule="auto" w:line="259" w:before="0" w:after="160"/>
        <w:jc w:val="left"/>
        <w:rPr/>
      </w:pPr>
      <w:r>
        <w:rPr/>
      </w:r>
    </w:p>
    <w:p>
      <w:pPr>
        <w:pStyle w:val="Normal"/>
        <w:widowControl/>
        <w:bidi w:val="0"/>
        <w:spacing w:lineRule="auto" w:line="259" w:before="0" w:after="160"/>
        <w:jc w:val="left"/>
        <w:rPr>
          <w:b/>
          <w:b/>
          <w:bCs/>
          <w:sz w:val="50"/>
          <w:szCs w:val="50"/>
        </w:rPr>
      </w:pPr>
      <w:r>
        <w:rPr>
          <w:b/>
          <w:bCs/>
          <w:sz w:val="50"/>
          <w:szCs w:val="50"/>
        </w:rPr>
      </w:r>
    </w:p>
    <w:p>
      <w:pPr>
        <w:pStyle w:val="Normal"/>
        <w:widowControl/>
        <w:bidi w:val="0"/>
        <w:spacing w:lineRule="auto" w:line="259" w:before="0" w:after="160"/>
        <w:jc w:val="left"/>
        <w:rPr/>
      </w:pPr>
      <w:r>
        <w:rPr>
          <w:b/>
          <w:bCs/>
          <w:sz w:val="50"/>
          <w:szCs w:val="50"/>
        </w:rPr>
        <w:t>Sommaire</w:t>
      </w:r>
    </w:p>
    <w:tbl>
      <w:tblPr>
        <w:tblW w:w="9072" w:type="dxa"/>
        <w:jc w:val="left"/>
        <w:tblInd w:w="0" w:type="dxa"/>
        <w:tblBorders/>
        <w:tblCellMar>
          <w:top w:w="55" w:type="dxa"/>
          <w:left w:w="55" w:type="dxa"/>
          <w:bottom w:w="55" w:type="dxa"/>
          <w:right w:w="55" w:type="dxa"/>
        </w:tblCellMar>
      </w:tblPr>
      <w:tblGrid>
        <w:gridCol w:w="8505"/>
        <w:gridCol w:w="566"/>
      </w:tblGrid>
      <w:tr>
        <w:trPr/>
        <w:tc>
          <w:tcPr>
            <w:tcW w:w="8505" w:type="dxa"/>
            <w:tcBorders/>
            <w:shd w:fill="auto" w:val="clear"/>
          </w:tcPr>
          <w:p>
            <w:pPr>
              <w:pStyle w:val="Normal"/>
              <w:widowControl/>
              <w:bidi w:val="0"/>
              <w:spacing w:lineRule="auto" w:line="259" w:before="0" w:after="160"/>
              <w:jc w:val="both"/>
              <w:rPr>
                <w:b w:val="false"/>
                <w:b w:val="false"/>
                <w:bCs w:val="false"/>
                <w:sz w:val="24"/>
                <w:szCs w:val="24"/>
              </w:rPr>
            </w:pPr>
            <w:r>
              <w:rPr>
                <w:b w:val="false"/>
                <w:bCs w:val="false"/>
                <w:sz w:val="24"/>
                <w:szCs w:val="24"/>
              </w:rPr>
              <w:t xml:space="preserve">Ecologie ---------------------------------------------------------------------------------- </w:t>
            </w:r>
          </w:p>
          <w:p>
            <w:pPr>
              <w:pStyle w:val="Normal"/>
              <w:widowControl/>
              <w:bidi w:val="0"/>
              <w:spacing w:lineRule="auto" w:line="259" w:before="0" w:after="160"/>
              <w:jc w:val="both"/>
              <w:rPr>
                <w:b w:val="false"/>
                <w:b w:val="false"/>
                <w:bCs w:val="false"/>
                <w:sz w:val="24"/>
                <w:szCs w:val="24"/>
              </w:rPr>
            </w:pPr>
            <w:r>
              <w:rPr>
                <w:b w:val="false"/>
                <w:bCs w:val="false"/>
                <w:sz w:val="24"/>
                <w:szCs w:val="24"/>
              </w:rPr>
              <w:tab/>
              <w:t xml:space="preserve">Ma Prime Rénov' -------------------------------------------------------------- </w:t>
            </w:r>
          </w:p>
          <w:p>
            <w:pPr>
              <w:pStyle w:val="Normal"/>
              <w:widowControl/>
              <w:bidi w:val="0"/>
              <w:spacing w:lineRule="auto" w:line="259" w:before="0" w:after="160"/>
              <w:jc w:val="both"/>
              <w:rPr>
                <w:b w:val="false"/>
                <w:b w:val="false"/>
                <w:bCs w:val="false"/>
                <w:sz w:val="24"/>
                <w:szCs w:val="24"/>
              </w:rPr>
            </w:pPr>
            <w:r>
              <w:rPr>
                <w:b w:val="false"/>
                <w:bCs w:val="false"/>
                <w:sz w:val="24"/>
                <w:szCs w:val="24"/>
              </w:rPr>
              <w:tab/>
              <w:t xml:space="preserve">Bonus électrique -------------------------------------------------------------- </w:t>
            </w:r>
          </w:p>
          <w:p>
            <w:pPr>
              <w:pStyle w:val="Normal"/>
              <w:widowControl/>
              <w:bidi w:val="0"/>
              <w:spacing w:lineRule="auto" w:line="259" w:before="0" w:after="160"/>
              <w:jc w:val="both"/>
              <w:rPr/>
            </w:pPr>
            <w:r>
              <w:rPr>
                <w:b w:val="false"/>
                <w:bCs w:val="false"/>
                <w:sz w:val="24"/>
                <w:szCs w:val="24"/>
              </w:rPr>
              <w:tab/>
              <w:t xml:space="preserve">AAP Efficacité énergétique ------------------------------------------------ </w:t>
            </w:r>
          </w:p>
          <w:p>
            <w:pPr>
              <w:pStyle w:val="Normal"/>
              <w:widowControl/>
              <w:bidi w:val="0"/>
              <w:spacing w:lineRule="auto" w:line="259" w:before="0" w:after="160"/>
              <w:jc w:val="both"/>
              <w:rPr/>
            </w:pPr>
            <w:r>
              <w:rPr>
                <w:b w:val="false"/>
                <w:bCs w:val="false"/>
                <w:sz w:val="24"/>
                <w:szCs w:val="24"/>
              </w:rPr>
              <w:t xml:space="preserve">         </w:t>
            </w:r>
            <w:r>
              <w:rPr>
                <w:b w:val="false"/>
                <w:bCs w:val="false"/>
                <w:sz w:val="24"/>
                <w:szCs w:val="24"/>
              </w:rPr>
              <w:t xml:space="preserve">AAP industrie : Modernisation des filières auto et aéro ---------- </w:t>
            </w:r>
          </w:p>
          <w:p>
            <w:pPr>
              <w:pStyle w:val="Normal"/>
              <w:widowControl/>
              <w:bidi w:val="0"/>
              <w:spacing w:lineRule="auto" w:line="259" w:before="0" w:after="160"/>
              <w:jc w:val="both"/>
              <w:rPr>
                <w:b w:val="false"/>
                <w:b w:val="false"/>
                <w:bCs w:val="false"/>
                <w:sz w:val="24"/>
                <w:szCs w:val="24"/>
              </w:rPr>
            </w:pPr>
            <w:r>
              <w:rPr>
                <w:b w:val="false"/>
                <w:bCs w:val="false"/>
                <w:sz w:val="24"/>
                <w:szCs w:val="24"/>
              </w:rPr>
              <w:tab/>
              <w:t xml:space="preserve">Prime à la conversion des véhicules légers --------------------------  </w:t>
            </w:r>
          </w:p>
          <w:p>
            <w:pPr>
              <w:pStyle w:val="Normal"/>
              <w:widowControl/>
              <w:bidi w:val="0"/>
              <w:spacing w:lineRule="auto" w:line="259" w:before="0" w:after="160"/>
              <w:jc w:val="both"/>
              <w:rPr>
                <w:b w:val="false"/>
                <w:b w:val="false"/>
                <w:bCs w:val="false"/>
                <w:sz w:val="24"/>
                <w:szCs w:val="24"/>
              </w:rPr>
            </w:pPr>
            <w:r>
              <w:rPr>
                <w:b w:val="false"/>
                <w:bCs w:val="false"/>
                <w:sz w:val="24"/>
                <w:szCs w:val="24"/>
              </w:rPr>
              <w:tab/>
              <w:t xml:space="preserve">Soutien recherche aéronautique civil ---------------------------------- </w:t>
            </w:r>
          </w:p>
          <w:p>
            <w:pPr>
              <w:pStyle w:val="Normal"/>
              <w:widowControl/>
              <w:bidi w:val="0"/>
              <w:spacing w:lineRule="auto" w:line="259" w:before="0" w:after="160"/>
              <w:jc w:val="both"/>
              <w:rPr>
                <w:b w:val="false"/>
                <w:b w:val="false"/>
                <w:bCs w:val="false"/>
                <w:sz w:val="24"/>
                <w:szCs w:val="24"/>
              </w:rPr>
            </w:pPr>
            <w:r>
              <w:rPr>
                <w:b w:val="false"/>
                <w:bCs w:val="false"/>
                <w:sz w:val="24"/>
                <w:szCs w:val="24"/>
              </w:rPr>
              <w:tab/>
              <w:t xml:space="preserve">Rénovation des bâtiments Etats (marchés notifiés) -------------- </w:t>
            </w:r>
          </w:p>
          <w:p>
            <w:pPr>
              <w:pStyle w:val="Normal"/>
              <w:widowControl/>
              <w:bidi w:val="0"/>
              <w:spacing w:lineRule="auto" w:line="259" w:before="0" w:after="160"/>
              <w:jc w:val="both"/>
              <w:rPr>
                <w:b w:val="false"/>
                <w:b w:val="false"/>
                <w:bCs w:val="false"/>
                <w:sz w:val="24"/>
                <w:szCs w:val="24"/>
              </w:rPr>
            </w:pPr>
            <w:r>
              <w:rPr>
                <w:b w:val="false"/>
                <w:bCs w:val="false"/>
                <w:sz w:val="24"/>
                <w:szCs w:val="24"/>
              </w:rPr>
              <w:t xml:space="preserve">Compétitivité -------------------------------------------------------------------------- </w:t>
            </w:r>
          </w:p>
          <w:p>
            <w:pPr>
              <w:pStyle w:val="Normal"/>
              <w:widowControl/>
              <w:bidi w:val="0"/>
              <w:spacing w:lineRule="auto" w:line="259" w:before="0" w:after="160"/>
              <w:jc w:val="both"/>
              <w:rPr>
                <w:b w:val="false"/>
                <w:b w:val="false"/>
                <w:bCs w:val="false"/>
                <w:sz w:val="24"/>
                <w:szCs w:val="24"/>
              </w:rPr>
            </w:pPr>
            <w:r>
              <w:rPr>
                <w:b w:val="false"/>
                <w:bCs w:val="false"/>
                <w:sz w:val="24"/>
                <w:szCs w:val="24"/>
              </w:rPr>
              <w:tab/>
              <w:t>Assurance prospection -----------------------------------------------------</w:t>
            </w:r>
          </w:p>
          <w:p>
            <w:pPr>
              <w:pStyle w:val="Normal"/>
              <w:widowControl/>
              <w:bidi w:val="0"/>
              <w:spacing w:lineRule="auto" w:line="259" w:before="0" w:after="160"/>
              <w:jc w:val="both"/>
              <w:rPr>
                <w:b w:val="false"/>
                <w:b w:val="false"/>
                <w:bCs w:val="false"/>
                <w:sz w:val="24"/>
                <w:szCs w:val="24"/>
              </w:rPr>
            </w:pPr>
            <w:r>
              <w:rPr>
                <w:b w:val="false"/>
                <w:bCs w:val="false"/>
                <w:sz w:val="24"/>
                <w:szCs w:val="24"/>
              </w:rPr>
              <w:tab/>
              <w:t xml:space="preserve">France Num : aide à la numérisation des TPE,PME,ETI ----------- </w:t>
            </w:r>
          </w:p>
          <w:p>
            <w:pPr>
              <w:pStyle w:val="Normal"/>
              <w:widowControl/>
              <w:bidi w:val="0"/>
              <w:spacing w:lineRule="auto" w:line="259" w:before="0" w:after="160"/>
              <w:jc w:val="both"/>
              <w:rPr>
                <w:b w:val="false"/>
                <w:b w:val="false"/>
                <w:bCs w:val="false"/>
                <w:sz w:val="24"/>
                <w:szCs w:val="24"/>
              </w:rPr>
            </w:pPr>
            <w:r>
              <w:rPr>
                <w:b w:val="false"/>
                <w:bCs w:val="false"/>
                <w:sz w:val="24"/>
                <w:szCs w:val="24"/>
              </w:rPr>
              <w:tab/>
              <w:t xml:space="preserve">AAP Industrie : Soutien aux projets industriels territoires ------- </w:t>
            </w:r>
          </w:p>
          <w:p>
            <w:pPr>
              <w:pStyle w:val="Normal"/>
              <w:widowControl/>
              <w:bidi w:val="0"/>
              <w:spacing w:lineRule="auto" w:line="259" w:before="0" w:after="160"/>
              <w:jc w:val="both"/>
              <w:rPr>
                <w:b w:val="false"/>
                <w:b w:val="false"/>
                <w:bCs w:val="false"/>
                <w:sz w:val="24"/>
                <w:szCs w:val="24"/>
              </w:rPr>
            </w:pPr>
            <w:r>
              <w:rPr>
                <w:b w:val="false"/>
                <w:bCs w:val="false"/>
                <w:sz w:val="24"/>
                <w:szCs w:val="24"/>
              </w:rPr>
              <w:tab/>
              <w:t xml:space="preserve">AAP Industrie : Sécurisation approvisionnements critiques ----- </w:t>
            </w:r>
          </w:p>
          <w:p>
            <w:pPr>
              <w:pStyle w:val="Normal"/>
              <w:widowControl/>
              <w:bidi w:val="0"/>
              <w:spacing w:lineRule="auto" w:line="259" w:before="0" w:after="160"/>
              <w:jc w:val="both"/>
              <w:rPr>
                <w:b w:val="false"/>
                <w:b w:val="false"/>
                <w:bCs w:val="false"/>
                <w:sz w:val="24"/>
                <w:szCs w:val="24"/>
              </w:rPr>
            </w:pPr>
            <w:r>
              <w:rPr>
                <w:b w:val="false"/>
                <w:bCs w:val="false"/>
                <w:sz w:val="24"/>
                <w:szCs w:val="24"/>
              </w:rPr>
              <w:tab/>
              <w:t xml:space="preserve">Renforcement subventions Business France ------------------------ </w:t>
            </w:r>
          </w:p>
          <w:p>
            <w:pPr>
              <w:pStyle w:val="Normal"/>
              <w:widowControl/>
              <w:bidi w:val="0"/>
              <w:spacing w:lineRule="auto" w:line="259" w:before="0" w:after="160"/>
              <w:jc w:val="both"/>
              <w:rPr>
                <w:b w:val="false"/>
                <w:b w:val="false"/>
                <w:bCs w:val="false"/>
                <w:sz w:val="24"/>
                <w:szCs w:val="24"/>
              </w:rPr>
            </w:pPr>
            <w:r>
              <w:rPr>
                <w:b w:val="false"/>
                <w:bCs w:val="false"/>
                <w:sz w:val="24"/>
                <w:szCs w:val="24"/>
              </w:rPr>
              <w:t xml:space="preserve">Cohésion -------------------------------------------------------------------------------- </w:t>
            </w:r>
          </w:p>
          <w:p>
            <w:pPr>
              <w:pStyle w:val="Normal"/>
              <w:widowControl/>
              <w:bidi w:val="0"/>
              <w:spacing w:lineRule="auto" w:line="259" w:before="0" w:after="160"/>
              <w:jc w:val="both"/>
              <w:rPr/>
            </w:pPr>
            <w:r>
              <w:rPr>
                <w:b w:val="false"/>
                <w:bCs w:val="false"/>
                <w:sz w:val="24"/>
                <w:szCs w:val="24"/>
              </w:rPr>
              <w:tab/>
              <w:t xml:space="preserve">Apprentissage ----------------------------------------------------------------- </w:t>
            </w:r>
          </w:p>
          <w:p>
            <w:pPr>
              <w:pStyle w:val="Normal"/>
              <w:widowControl/>
              <w:bidi w:val="0"/>
              <w:spacing w:lineRule="auto" w:line="259" w:before="0" w:after="160"/>
              <w:jc w:val="both"/>
              <w:rPr>
                <w:b w:val="false"/>
                <w:b w:val="false"/>
                <w:bCs w:val="false"/>
                <w:sz w:val="24"/>
                <w:szCs w:val="24"/>
              </w:rPr>
            </w:pPr>
            <w:r>
              <w:rPr>
                <w:b w:val="false"/>
                <w:bCs w:val="false"/>
                <w:sz w:val="24"/>
                <w:szCs w:val="24"/>
              </w:rPr>
              <w:tab/>
              <w:t>Prime à l'embauche des jeunes -----------------------------------------</w:t>
            </w:r>
          </w:p>
          <w:p>
            <w:pPr>
              <w:pStyle w:val="Normal"/>
              <w:widowControl/>
              <w:bidi w:val="0"/>
              <w:spacing w:lineRule="auto" w:line="259" w:before="0" w:after="160"/>
              <w:jc w:val="both"/>
              <w:rPr>
                <w:b w:val="false"/>
                <w:b w:val="false"/>
                <w:bCs w:val="false"/>
                <w:sz w:val="24"/>
                <w:szCs w:val="24"/>
              </w:rPr>
            </w:pPr>
            <w:r>
              <w:rPr>
                <w:b w:val="false"/>
                <w:bCs w:val="false"/>
                <w:sz w:val="24"/>
                <w:szCs w:val="24"/>
              </w:rPr>
              <w:tab/>
              <w:t xml:space="preserve">Prime à l'embauche pour les travailleurs handicapés ------------ </w:t>
            </w:r>
          </w:p>
          <w:p>
            <w:pPr>
              <w:pStyle w:val="Normal"/>
              <w:widowControl/>
              <w:bidi w:val="0"/>
              <w:spacing w:lineRule="auto" w:line="259" w:before="0" w:after="160"/>
              <w:jc w:val="both"/>
              <w:rPr>
                <w:b w:val="false"/>
                <w:b w:val="false"/>
                <w:bCs w:val="false"/>
                <w:sz w:val="24"/>
                <w:szCs w:val="24"/>
              </w:rPr>
            </w:pPr>
            <w:r>
              <w:rPr>
                <w:b w:val="false"/>
                <w:bCs w:val="false"/>
                <w:sz w:val="24"/>
                <w:szCs w:val="24"/>
              </w:rPr>
              <w:tab/>
              <w:t>Contrats Initiatives Emploi (CIE) Jeunes -------------------------------</w:t>
            </w:r>
          </w:p>
          <w:p>
            <w:pPr>
              <w:pStyle w:val="Normal"/>
              <w:widowControl/>
              <w:bidi w:val="0"/>
              <w:spacing w:lineRule="auto" w:line="259" w:before="0" w:after="160"/>
              <w:jc w:val="both"/>
              <w:rPr>
                <w:b w:val="false"/>
                <w:b w:val="false"/>
                <w:bCs w:val="false"/>
                <w:sz w:val="24"/>
                <w:szCs w:val="24"/>
              </w:rPr>
            </w:pPr>
            <w:r>
              <w:rPr>
                <w:b w:val="false"/>
                <w:bCs w:val="false"/>
                <w:sz w:val="24"/>
                <w:szCs w:val="24"/>
              </w:rPr>
              <w:tab/>
              <w:t xml:space="preserve">Contrats de professionnalisation ---------------------------------------- </w:t>
            </w:r>
          </w:p>
          <w:p>
            <w:pPr>
              <w:pStyle w:val="Normal"/>
              <w:widowControl/>
              <w:bidi w:val="0"/>
              <w:spacing w:lineRule="auto" w:line="259" w:before="0" w:after="160"/>
              <w:jc w:val="both"/>
              <w:rPr>
                <w:b w:val="false"/>
                <w:b w:val="false"/>
                <w:bCs w:val="false"/>
                <w:sz w:val="24"/>
                <w:szCs w:val="24"/>
              </w:rPr>
            </w:pPr>
            <w:r>
              <w:rPr>
                <w:b w:val="false"/>
                <w:bCs w:val="false"/>
                <w:sz w:val="24"/>
                <w:szCs w:val="24"/>
              </w:rPr>
              <w:tab/>
              <w:t>Garantie jeunes ---------------------------------------------------------------</w:t>
            </w:r>
          </w:p>
          <w:p>
            <w:pPr>
              <w:pStyle w:val="Normal"/>
              <w:widowControl/>
              <w:bidi w:val="0"/>
              <w:spacing w:lineRule="auto" w:line="259" w:before="0" w:after="160"/>
              <w:jc w:val="both"/>
              <w:rPr>
                <w:b w:val="false"/>
                <w:b w:val="false"/>
                <w:bCs w:val="false"/>
                <w:sz w:val="24"/>
                <w:szCs w:val="24"/>
              </w:rPr>
            </w:pPr>
            <w:r>
              <w:rPr>
                <w:b w:val="false"/>
                <w:bCs w:val="false"/>
                <w:sz w:val="24"/>
                <w:szCs w:val="24"/>
              </w:rPr>
              <w:tab/>
              <w:t>Parcours emploi compétences (PEC) Jeunes -------------------------</w:t>
            </w:r>
          </w:p>
          <w:p>
            <w:pPr>
              <w:pStyle w:val="Normal"/>
              <w:widowControl/>
              <w:bidi w:val="0"/>
              <w:spacing w:lineRule="auto" w:line="259" w:before="0" w:after="160"/>
              <w:jc w:val="both"/>
              <w:rPr>
                <w:b w:val="false"/>
                <w:b w:val="false"/>
                <w:bCs w:val="false"/>
                <w:sz w:val="24"/>
                <w:szCs w:val="24"/>
              </w:rPr>
            </w:pPr>
            <w:r>
              <w:rPr>
                <w:b w:val="false"/>
                <w:bCs w:val="false"/>
                <w:sz w:val="24"/>
                <w:szCs w:val="24"/>
              </w:rPr>
              <w:tab/>
              <w:t>Service civique ----------------------------------------------------------------</w:t>
            </w:r>
          </w:p>
        </w:tc>
        <w:tc>
          <w:tcPr>
            <w:tcW w:w="566" w:type="dxa"/>
            <w:tcBorders/>
            <w:shd w:fill="auto" w:val="clear"/>
          </w:tcPr>
          <w:p>
            <w:pPr>
              <w:pStyle w:val="Contenudetableau"/>
              <w:spacing w:lineRule="atLeast" w:line="320"/>
              <w:rPr/>
            </w:pPr>
            <w:r>
              <w:rPr/>
              <w:t>2</w:t>
            </w:r>
          </w:p>
          <w:p>
            <w:pPr>
              <w:pStyle w:val="Contenudetableau"/>
              <w:spacing w:lineRule="atLeast" w:line="320"/>
              <w:rPr/>
            </w:pPr>
            <w:r>
              <w:rPr/>
              <w:t>3</w:t>
            </w:r>
          </w:p>
          <w:p>
            <w:pPr>
              <w:pStyle w:val="Contenudetableau"/>
              <w:spacing w:lineRule="atLeast" w:line="320"/>
              <w:rPr/>
            </w:pPr>
            <w:r>
              <w:rPr/>
              <w:t>4</w:t>
            </w:r>
          </w:p>
          <w:p>
            <w:pPr>
              <w:pStyle w:val="Contenudetableau"/>
              <w:spacing w:lineRule="atLeast" w:line="320"/>
              <w:rPr/>
            </w:pPr>
            <w:r>
              <w:rPr/>
              <w:t>5</w:t>
            </w:r>
          </w:p>
          <w:p>
            <w:pPr>
              <w:pStyle w:val="Contenudetableau"/>
              <w:spacing w:lineRule="atLeast" w:line="320"/>
              <w:rPr/>
            </w:pPr>
            <w:r>
              <w:rPr/>
              <w:t>6</w:t>
            </w:r>
          </w:p>
          <w:p>
            <w:pPr>
              <w:pStyle w:val="Contenudetableau"/>
              <w:spacing w:lineRule="atLeast" w:line="320"/>
              <w:rPr/>
            </w:pPr>
            <w:r>
              <w:rPr/>
              <w:t>7</w:t>
            </w:r>
          </w:p>
          <w:p>
            <w:pPr>
              <w:pStyle w:val="Contenudetableau"/>
              <w:spacing w:lineRule="atLeast" w:line="320"/>
              <w:rPr/>
            </w:pPr>
            <w:r>
              <w:rPr/>
              <w:t>8</w:t>
            </w:r>
          </w:p>
          <w:p>
            <w:pPr>
              <w:pStyle w:val="Contenudetableau"/>
              <w:spacing w:lineRule="atLeast" w:line="320"/>
              <w:rPr/>
            </w:pPr>
            <w:r>
              <w:rPr/>
              <w:t>9</w:t>
            </w:r>
          </w:p>
          <w:p>
            <w:pPr>
              <w:pStyle w:val="Contenudetableau"/>
              <w:spacing w:lineRule="atLeast" w:line="320"/>
              <w:rPr/>
            </w:pPr>
            <w:r>
              <w:rPr/>
              <w:t>10</w:t>
            </w:r>
          </w:p>
          <w:p>
            <w:pPr>
              <w:pStyle w:val="Contenudetableau"/>
              <w:spacing w:lineRule="atLeast" w:line="320"/>
              <w:rPr/>
            </w:pPr>
            <w:r>
              <w:rPr/>
              <w:t>11</w:t>
            </w:r>
          </w:p>
          <w:p>
            <w:pPr>
              <w:pStyle w:val="Contenudetableau"/>
              <w:spacing w:lineRule="atLeast" w:line="320"/>
              <w:rPr/>
            </w:pPr>
            <w:r>
              <w:rPr/>
              <w:t>12</w:t>
            </w:r>
          </w:p>
          <w:p>
            <w:pPr>
              <w:pStyle w:val="Contenudetableau"/>
              <w:spacing w:lineRule="atLeast" w:line="320"/>
              <w:rPr/>
            </w:pPr>
            <w:r>
              <w:rPr/>
              <w:t>13</w:t>
            </w:r>
          </w:p>
          <w:p>
            <w:pPr>
              <w:pStyle w:val="Contenudetableau"/>
              <w:spacing w:lineRule="atLeast" w:line="320"/>
              <w:rPr/>
            </w:pPr>
            <w:r>
              <w:rPr/>
              <w:t>14</w:t>
            </w:r>
          </w:p>
          <w:p>
            <w:pPr>
              <w:pStyle w:val="Contenudetableau"/>
              <w:spacing w:lineRule="atLeast" w:line="320"/>
              <w:rPr/>
            </w:pPr>
            <w:r>
              <w:rPr/>
              <w:t>15</w:t>
            </w:r>
          </w:p>
          <w:p>
            <w:pPr>
              <w:pStyle w:val="Contenudetableau"/>
              <w:spacing w:lineRule="atLeast" w:line="320"/>
              <w:rPr/>
            </w:pPr>
            <w:r>
              <w:rPr/>
              <w:t>16</w:t>
            </w:r>
          </w:p>
          <w:p>
            <w:pPr>
              <w:pStyle w:val="Contenudetableau"/>
              <w:spacing w:lineRule="atLeast" w:line="320"/>
              <w:rPr/>
            </w:pPr>
            <w:r>
              <w:rPr/>
              <w:t>17</w:t>
            </w:r>
          </w:p>
          <w:p>
            <w:pPr>
              <w:pStyle w:val="Contenudetableau"/>
              <w:spacing w:lineRule="atLeast" w:line="320"/>
              <w:rPr/>
            </w:pPr>
            <w:r>
              <w:rPr/>
              <w:t>18</w:t>
            </w:r>
          </w:p>
          <w:p>
            <w:pPr>
              <w:pStyle w:val="Contenudetableau"/>
              <w:spacing w:lineRule="atLeast" w:line="320"/>
              <w:rPr/>
            </w:pPr>
            <w:r>
              <w:rPr/>
              <w:t>19</w:t>
            </w:r>
          </w:p>
          <w:p>
            <w:pPr>
              <w:pStyle w:val="Contenudetableau"/>
              <w:spacing w:lineRule="atLeast" w:line="320"/>
              <w:rPr/>
            </w:pPr>
            <w:r>
              <w:rPr/>
              <w:t>20</w:t>
            </w:r>
          </w:p>
          <w:p>
            <w:pPr>
              <w:pStyle w:val="Contenudetableau"/>
              <w:spacing w:lineRule="atLeast" w:line="320"/>
              <w:rPr/>
            </w:pPr>
            <w:r>
              <w:rPr/>
              <w:t>21</w:t>
            </w:r>
          </w:p>
          <w:p>
            <w:pPr>
              <w:pStyle w:val="Contenudetableau"/>
              <w:spacing w:lineRule="atLeast" w:line="320"/>
              <w:rPr/>
            </w:pPr>
            <w:r>
              <w:rPr/>
              <w:t>22</w:t>
            </w:r>
          </w:p>
          <w:p>
            <w:pPr>
              <w:pStyle w:val="Contenudetableau"/>
              <w:spacing w:lineRule="atLeast" w:line="320"/>
              <w:rPr/>
            </w:pPr>
            <w:r>
              <w:rPr/>
              <w:t>23</w:t>
            </w:r>
          </w:p>
          <w:p>
            <w:pPr>
              <w:pStyle w:val="Contenudetableau"/>
              <w:spacing w:lineRule="atLeast" w:line="320" w:before="0" w:after="160"/>
              <w:rPr/>
            </w:pPr>
            <w:r>
              <w:rPr/>
              <w:t>24</w:t>
            </w:r>
          </w:p>
        </w:tc>
      </w:tr>
    </w:tbl>
    <w:p>
      <w:pPr>
        <w:pStyle w:val="Normal"/>
        <w:widowControl/>
        <w:bidi w:val="0"/>
        <w:spacing w:lineRule="auto" w:line="259" w:before="0" w:after="160"/>
        <w:jc w:val="both"/>
        <w:rPr/>
      </w:pPr>
      <w:r>
        <w:rPr/>
      </w:r>
    </w:p>
    <w:p>
      <w:pPr>
        <w:pStyle w:val="Normal"/>
        <w:rPr/>
      </w:pPr>
      <w:r>
        <w:rPr/>
      </w:r>
      <w:r>
        <w:br w:type="page"/>
      </w:r>
    </w:p>
    <w:p>
      <w:pPr>
        <w:pStyle w:val="Normal"/>
        <w:rPr/>
      </w:pPr>
      <w:r>
        <w:rPr/>
      </w:r>
    </w:p>
    <w:p>
      <w:pPr>
        <w:pStyle w:val="Normal"/>
        <w:rPr>
          <w:rFonts w:ascii="Arial" w:hAnsi="Arial" w:cs="Arial"/>
          <w:sz w:val="56"/>
          <w:szCs w:val="56"/>
        </w:rPr>
      </w:pPr>
      <w:r>
        <w:rPr>
          <w:rFonts w:cs="Arial" w:ascii="Arial" w:hAnsi="Arial"/>
          <w:sz w:val="56"/>
          <w:szCs w:val="56"/>
        </w:rPr>
      </w:r>
    </w:p>
    <w:p>
      <w:pPr>
        <w:pStyle w:val="Corpsdetexte"/>
        <w:jc w:val="both"/>
        <w:rPr>
          <w:rFonts w:ascii="Marianne" w:hAnsi="Marianne"/>
          <w:lang w:val="fr-FR"/>
        </w:rPr>
      </w:pPr>
      <w:r>
        <w:rPr>
          <w:rFonts w:ascii="Marianne" w:hAnsi="Marianne"/>
          <w:lang w:val="fr-FR"/>
        </w:rPr>
      </w:r>
    </w:p>
    <w:p>
      <w:pPr>
        <w:pStyle w:val="Corpsdetexte"/>
        <w:jc w:val="both"/>
        <w:rPr>
          <w:rFonts w:ascii="Marianne" w:hAnsi="Marianne"/>
          <w:lang w:val="fr-FR"/>
        </w:rPr>
      </w:pPr>
      <w:r>
        <w:rPr>
          <w:rFonts w:ascii="Marianne" w:hAnsi="Marianne"/>
          <w:lang w:val="fr-FR"/>
        </w:rPr>
        <w:tab/>
      </w:r>
      <w:r>
        <w:rPr>
          <w:rFonts w:ascii="Marianne" w:hAnsi="Marianne"/>
          <w:b/>
          <w:bCs/>
          <w:u w:val="single"/>
          <w:lang w:val="fr-FR"/>
        </w:rPr>
        <w:t>1- Suivi et gouvernance :</w:t>
      </w:r>
    </w:p>
    <w:p>
      <w:pPr>
        <w:pStyle w:val="Corpsdetexte"/>
        <w:jc w:val="both"/>
        <w:rPr>
          <w:rFonts w:ascii="Marianne" w:hAnsi="Marianne"/>
          <w:lang w:val="fr-FR"/>
        </w:rPr>
      </w:pPr>
      <w:r>
        <w:rPr>
          <w:rFonts w:ascii="Marianne" w:hAnsi="Marianne"/>
          <w:lang w:val="fr-FR"/>
        </w:rPr>
      </w:r>
    </w:p>
    <w:p>
      <w:pPr>
        <w:pStyle w:val="Corpsdetexte"/>
        <w:jc w:val="both"/>
        <w:rPr>
          <w:rFonts w:ascii="Marianne" w:hAnsi="Marianne"/>
          <w:lang w:val="fr-FR"/>
        </w:rPr>
      </w:pPr>
      <w:r>
        <w:rPr>
          <w:rFonts w:ascii="Marianne" w:hAnsi="Marianne"/>
          <w:lang w:val="fr-FR"/>
        </w:rPr>
        <w:tab/>
        <w:t xml:space="preserve">L’organisation du suivi s’appuie sur des dispositifs de gouvernance transversaux, permettant une appréhension globale de la déclinaison territoriale des mesures, tels que le comité stratégique installé en présence de la Ministre de la Cohésion Territoriale et des Relations avec les Collectivités Territoriales ou le comité de pilotage qui réuni les parlementaires et les élus du territoire. Le suivi  opérationnel et sectoriel est réalisé à travers quatre comités de filière, identifiés comme stratégiques pour le département ( agriculture, tourisme, BTP et aéronautique) et deux comités techniques chargés pour le premier d’organiser une revue des projets structurants soutenus par les dispositifs du plan de relance et pour le second d’assurer le suivi de la déclinaison du plan 1 #jeune 1 #solution. </w:t>
      </w:r>
    </w:p>
    <w:p>
      <w:pPr>
        <w:pStyle w:val="Corpsdetexte"/>
        <w:jc w:val="both"/>
        <w:rPr>
          <w:rFonts w:ascii="Marianne" w:hAnsi="Marianne"/>
          <w:lang w:val="fr-FR"/>
        </w:rPr>
      </w:pPr>
      <w:r>
        <w:rPr>
          <w:rFonts w:ascii="Marianne" w:hAnsi="Marianne"/>
          <w:lang w:val="fr-FR"/>
        </w:rPr>
      </w:r>
    </w:p>
    <w:p>
      <w:pPr>
        <w:pStyle w:val="Corpsdetexte"/>
        <w:jc w:val="both"/>
        <w:rPr/>
      </w:pPr>
      <w:r>
        <mc:AlternateContent>
          <mc:Choice Requires="wps">
            <w:drawing>
              <wp:anchor behindDoc="0" distT="0" distB="0" distL="0" distR="0" simplePos="0" locked="0" layoutInCell="1" allowOverlap="1" relativeHeight="118">
                <wp:simplePos x="0" y="0"/>
                <wp:positionH relativeFrom="column">
                  <wp:posOffset>-877570</wp:posOffset>
                </wp:positionH>
                <wp:positionV relativeFrom="paragraph">
                  <wp:posOffset>7219950</wp:posOffset>
                </wp:positionV>
                <wp:extent cx="7529195" cy="139065"/>
                <wp:effectExtent l="0" t="0" r="0" b="0"/>
                <wp:wrapNone/>
                <wp:docPr id="1" name="Forme2"/>
                <a:graphic xmlns:a="http://schemas.openxmlformats.org/drawingml/2006/main">
                  <a:graphicData uri="http://schemas.microsoft.com/office/word/2010/wordprocessingShape">
                    <wps:wsp>
                      <wps:cNvSpPr/>
                      <wps:spPr>
                        <a:xfrm>
                          <a:off x="0" y="0"/>
                          <a:ext cx="7528680" cy="138600"/>
                        </a:xfrm>
                        <a:prstGeom prst="rect">
                          <a:avLst/>
                        </a:prstGeom>
                        <a:noFill/>
                        <a:ln>
                          <a:noFill/>
                        </a:ln>
                      </wps:spPr>
                      <wps:style>
                        <a:lnRef idx="0"/>
                        <a:fillRef idx="0"/>
                        <a:effectRef idx="0"/>
                        <a:fontRef idx="minor"/>
                      </wps:style>
                      <wps:txbx>
                        <w:txbxContent>
                          <w:p>
                            <w:pPr>
                              <w:pStyle w:val="Contenudecadre"/>
                              <w:overflowPunct w:val="false"/>
                              <w:spacing w:lineRule="auto" w:line="240" w:before="0" w:after="0"/>
                              <w:jc w:val="center"/>
                              <w:rPr/>
                            </w:pPr>
                            <w:r>
                              <w:rPr>
                                <w:rFonts w:eastAsia="Calibri" w:cs="" w:cstheme="minorBidi" w:eastAsiaTheme="minorHAnsi"/>
                                <w:color w:val="00000A"/>
                                <w:sz w:val="18"/>
                                <w:szCs w:val="18"/>
                              </w:rPr>
                              <w:t>2</w:t>
                            </w:r>
                          </w:p>
                        </w:txbxContent>
                      </wps:txbx>
                      <wps:bodyPr lIns="0" rIns="0" tIns="0" bIns="0">
                        <a:spAutoFit/>
                      </wps:bodyPr>
                    </wps:wsp>
                  </a:graphicData>
                </a:graphic>
              </wp:anchor>
            </w:drawing>
          </mc:Choice>
          <mc:Fallback>
            <w:pict>
              <v:rect id="shape_0" ID="Forme2" stroked="f" style="position:absolute;margin-left:-69.1pt;margin-top:568.5pt;width:592.75pt;height:10.85pt">
                <w10:wrap type="square"/>
                <v:fill o:detectmouseclick="t" on="false"/>
                <v:stroke color="#3465a4" joinstyle="round" endcap="flat"/>
                <v:textbox>
                  <w:txbxContent>
                    <w:p>
                      <w:pPr>
                        <w:pStyle w:val="Contenudecadre"/>
                        <w:overflowPunct w:val="false"/>
                        <w:spacing w:lineRule="auto" w:line="240" w:before="0" w:after="0"/>
                        <w:jc w:val="center"/>
                        <w:rPr/>
                      </w:pPr>
                      <w:r>
                        <w:rPr>
                          <w:rFonts w:eastAsia="Calibri" w:cs="" w:cstheme="minorBidi" w:eastAsiaTheme="minorHAnsi"/>
                          <w:color w:val="00000A"/>
                          <w:sz w:val="18"/>
                          <w:szCs w:val="18"/>
                        </w:rPr>
                        <w:t>2</w:t>
                      </w:r>
                    </w:p>
                  </w:txbxContent>
                </v:textbox>
              </v:rect>
            </w:pict>
          </mc:Fallback>
        </mc:AlternateContent>
      </w:r>
      <w:r>
        <w:rPr>
          <w:rFonts w:ascii="Marianne" w:hAnsi="Marianne"/>
          <w:lang w:val="fr-FR"/>
        </w:rPr>
        <w:tab/>
      </w:r>
      <w:r>
        <w:rPr>
          <w:rFonts w:cs="Arial" w:ascii="Arial" w:hAnsi="Arial"/>
          <w:b/>
          <w:bCs/>
          <w:sz w:val="56"/>
          <w:szCs w:val="56"/>
        </w:rPr>
        <w:t>Volet : Ecologie</w:t>
      </w:r>
    </w:p>
    <w:p>
      <w:pPr>
        <w:pStyle w:val="Normal"/>
        <w:overflowPunct w:val="true"/>
        <w:spacing w:lineRule="auto" w:line="240" w:before="0" w:after="0"/>
        <w:rPr/>
      </w:pPr>
      <w:r>
        <w:rPr/>
      </w:r>
    </w:p>
    <w:p>
      <w:pPr>
        <w:pStyle w:val="Normal"/>
        <w:overflowPunct w:val="true"/>
        <w:spacing w:lineRule="auto" w:line="240" w:before="0" w:after="0"/>
        <w:rPr/>
      </w:pPr>
      <w:r>
        <w:rPr/>
      </w:r>
    </w:p>
    <w:p>
      <w:pPr>
        <w:pStyle w:val="Normal"/>
        <w:overflowPunct w:val="true"/>
        <w:spacing w:lineRule="auto" w:line="240" w:before="0" w:after="0"/>
        <w:rPr/>
      </w:pPr>
      <w:r>
        <w:rPr/>
      </w:r>
    </w:p>
    <w:p>
      <w:pPr>
        <w:pStyle w:val="Normal"/>
        <w:overflowPunct w:val="true"/>
        <w:spacing w:lineRule="auto" w:line="240" w:before="0" w:after="0"/>
        <w:jc w:val="both"/>
        <w:rPr>
          <w:rFonts w:ascii="Marianne" w:hAnsi="Marianne"/>
        </w:rPr>
      </w:pPr>
      <w:r>
        <w:rPr>
          <w:rFonts w:ascii="Marianne" w:hAnsi="Marianne"/>
        </w:rPr>
        <w:t xml:space="preserve">Le volet écologie </w:t>
      </w:r>
      <w:r>
        <w:rPr>
          <w:rFonts w:ascii="Marianne" w:hAnsi="Marianne"/>
        </w:rPr>
        <w:t>est déployé selon les axes d’intervention suivants</w:t>
      </w:r>
      <w:r>
        <w:rPr>
          <w:rFonts w:ascii="Marianne" w:hAnsi="Marianne"/>
        </w:rPr>
        <w:t xml:space="preserve"> : </w:t>
      </w:r>
    </w:p>
    <w:p>
      <w:pPr>
        <w:pStyle w:val="Contenudecadre"/>
        <w:overflowPunct w:val="true"/>
        <w:spacing w:lineRule="auto" w:line="240" w:before="0" w:after="0"/>
        <w:jc w:val="both"/>
        <w:rPr>
          <w:rFonts w:ascii="Marianne" w:hAnsi="Marianne"/>
        </w:rPr>
      </w:pPr>
      <w:r>
        <w:rPr>
          <w:rFonts w:ascii="Marianne" w:hAnsi="Marianne"/>
        </w:rPr>
      </w:r>
    </w:p>
    <w:p>
      <w:pPr>
        <w:pStyle w:val="Contenudecadre"/>
        <w:overflowPunct w:val="true"/>
        <w:spacing w:lineRule="auto" w:line="240" w:before="0" w:after="0"/>
        <w:jc w:val="both"/>
        <w:rPr>
          <w:rFonts w:ascii="Marianne" w:hAnsi="Marianne"/>
        </w:rPr>
      </w:pPr>
      <w:r>
        <w:rPr>
          <w:rFonts w:ascii="Marianne" w:hAnsi="Marianne"/>
        </w:rPr>
        <w:t xml:space="preserve">- autour de l’agriculture en accompagnant les agriculteurs dans leur projet de transformation, en intervenant sur l’ensemble de la filière par la promotion du dispositif des programmes alimentaires territoriaux notamment. </w:t>
      </w:r>
    </w:p>
    <w:p>
      <w:pPr>
        <w:pStyle w:val="Contenudecadre"/>
        <w:overflowPunct w:val="true"/>
        <w:spacing w:lineRule="auto" w:line="240" w:before="0" w:after="0"/>
        <w:jc w:val="both"/>
        <w:rPr>
          <w:rFonts w:ascii="Marianne" w:hAnsi="Marianne"/>
        </w:rPr>
      </w:pPr>
      <w:r>
        <w:rPr>
          <w:rFonts w:ascii="Marianne" w:hAnsi="Marianne"/>
        </w:rPr>
        <w:t>- en accompagnant les collectivités dans le développement des mobilités douces</w:t>
      </w:r>
    </w:p>
    <w:p>
      <w:pPr>
        <w:pStyle w:val="Contenudecadre"/>
        <w:overflowPunct w:val="true"/>
        <w:spacing w:lineRule="auto" w:line="240" w:before="0" w:after="0"/>
        <w:jc w:val="both"/>
        <w:rPr>
          <w:rFonts w:ascii="Marianne" w:hAnsi="Marianne"/>
        </w:rPr>
      </w:pPr>
      <w:r>
        <w:rPr>
          <w:rFonts w:ascii="Marianne" w:hAnsi="Marianne"/>
        </w:rPr>
        <w:t>- en sécurisant la ressource en eau par le biais du programme de l’Agence de l’</w:t>
      </w:r>
      <w:r>
        <w:rPr>
          <w:rFonts w:ascii="Marianne" w:hAnsi="Marianne"/>
        </w:rPr>
        <w:t>Eau</w:t>
      </w:r>
      <w:r>
        <w:rPr>
          <w:rFonts w:ascii="Marianne" w:hAnsi="Marianne"/>
        </w:rPr>
        <w:t xml:space="preserve"> Adour Garonne. </w:t>
      </w:r>
    </w:p>
    <w:p>
      <w:pPr>
        <w:pStyle w:val="Contenudecadre"/>
        <w:overflowPunct w:val="true"/>
        <w:spacing w:lineRule="auto" w:line="240" w:before="0" w:after="0"/>
        <w:jc w:val="both"/>
        <w:rPr>
          <w:rFonts w:ascii="Marianne" w:hAnsi="Marianne"/>
        </w:rPr>
      </w:pPr>
      <w:r>
        <w:rPr>
          <w:rFonts w:ascii="Marianne" w:hAnsi="Marianne"/>
        </w:rPr>
        <w:t xml:space="preserve">- en soutenant les usagers en tant qu’acteur de la transition écologique par le biais des primes à la conversion, </w:t>
      </w:r>
      <w:r>
        <w:rPr>
          <w:rFonts w:ascii="Marianne" w:hAnsi="Marianne"/>
        </w:rPr>
        <w:t>des dispositifs de rénovations des bâtiments</w:t>
      </w:r>
    </w:p>
    <w:p>
      <w:pPr>
        <w:pStyle w:val="Contenudecadre"/>
        <w:overflowPunct w:val="true"/>
        <w:spacing w:lineRule="auto" w:line="240" w:before="0" w:after="0"/>
        <w:jc w:val="both"/>
        <w:rPr>
          <w:rFonts w:ascii="Marianne" w:hAnsi="Marianne"/>
        </w:rPr>
      </w:pPr>
      <w:r>
        <w:rPr>
          <w:rFonts w:ascii="Marianne" w:hAnsi="Marianne"/>
        </w:rPr>
      </w:r>
    </w:p>
    <w:p>
      <w:pPr>
        <w:pStyle w:val="Contenudecadre"/>
        <w:overflowPunct w:val="true"/>
        <w:spacing w:lineRule="auto" w:line="240" w:before="0" w:after="0"/>
        <w:jc w:val="both"/>
        <w:rPr>
          <w:rFonts w:ascii="Marianne" w:hAnsi="Marianne"/>
        </w:rPr>
      </w:pPr>
      <w:r>
        <w:rPr>
          <w:rFonts w:ascii="Marianne" w:hAnsi="Marianne"/>
        </w:rPr>
        <w:t xml:space="preserve">Ainsi su les 69,4 M€ déjà 37M€ ont été engagés pour ce volet. </w:t>
      </w:r>
    </w:p>
    <w:p>
      <w:pPr>
        <w:pStyle w:val="Contenudecadre"/>
        <w:overflowPunct w:val="true"/>
        <w:spacing w:lineRule="auto" w:line="240" w:before="0" w:after="0"/>
        <w:jc w:val="both"/>
        <w:rPr/>
      </w:pPr>
      <w:r>
        <w:rPr/>
      </w:r>
      <w:r>
        <w:br w:type="page"/>
      </w:r>
    </w:p>
    <w:p>
      <w:pPr>
        <w:pStyle w:val="Normal"/>
        <w:jc w:val="center"/>
        <w:rPr/>
      </w:pPr>
      <w:r>
        <w:rPr>
          <w:rFonts w:cs="Arial" w:ascii="Arial" w:hAnsi="Arial"/>
          <w:b/>
          <w:bCs/>
          <w:sz w:val="28"/>
          <w:szCs w:val="28"/>
        </w:rPr>
        <w:t>Ma Prime Rénov'</w:t>
      </w:r>
    </w:p>
    <w:p>
      <w:pPr>
        <w:pStyle w:val="Normal"/>
        <w:spacing w:lineRule="auto" w:line="240" w:before="0" w:after="46"/>
        <w:jc w:val="center"/>
        <w:rPr>
          <w:sz w:val="24"/>
          <w:szCs w:val="24"/>
        </w:rPr>
      </w:pPr>
      <w:r>
        <w:rPr>
          <w:rFonts w:cs="Arial" w:ascii="Arial" w:hAnsi="Arial"/>
          <w:i/>
          <w:iCs/>
          <w:sz w:val="22"/>
          <w:szCs w:val="22"/>
        </w:rPr>
        <w:t>Données cumulées depuis le début du financement de la mesure par le plan de relance</w:t>
      </w:r>
    </w:p>
    <w:p>
      <w:pPr>
        <w:pStyle w:val="Normal"/>
        <w:rPr>
          <w:sz w:val="20"/>
          <w:szCs w:val="20"/>
        </w:rPr>
      </w:pPr>
      <w:r>
        <w:rPr>
          <w:rFonts w:cs="Arial" w:ascii="Arial" w:hAnsi="Arial"/>
          <w:sz w:val="20"/>
          <w:szCs w:val="20"/>
        </w:rPr>
        <w:t>Mars     2021, Montant total des primes versées : 813.5 k€</w:t>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1560"/>
        <w:gridCol w:w="2656"/>
        <w:gridCol w:w="1437"/>
        <w:gridCol w:w="1882"/>
        <w:gridCol w:w="1882"/>
      </w:tblGrid>
      <w:tr>
        <w:trPr>
          <w:trHeight w:val="400" w:hRule="atLeast"/>
        </w:trPr>
        <w:tc>
          <w:tcPr>
            <w:tcW w:w="9417" w:type="dxa"/>
            <w:gridSpan w:val="5"/>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National</w:t>
            </w:r>
          </w:p>
        </w:tc>
      </w:tr>
      <w:tr>
        <w:trPr>
          <w:trHeight w:val="395" w:hRule="atLeast"/>
        </w:trPr>
        <w:tc>
          <w:tcPr>
            <w:tcW w:w="1560"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Date</w:t>
            </w:r>
          </w:p>
        </w:tc>
        <w:tc>
          <w:tcPr>
            <w:tcW w:w="2656"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Montant total des primes versées</w:t>
            </w:r>
          </w:p>
        </w:tc>
        <w:tc>
          <w:tcPr>
            <w:tcW w:w="1437"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Montant total des travaux</w:t>
            </w:r>
          </w:p>
        </w:tc>
        <w:tc>
          <w:tcPr>
            <w:tcW w:w="1882"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Nombre de bénéficiaires</w:t>
            </w:r>
          </w:p>
        </w:tc>
        <w:tc>
          <w:tcPr>
            <w:tcW w:w="1882"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Nombre de dossiers payés</w:t>
            </w:r>
          </w:p>
        </w:tc>
      </w:tr>
      <w:tr>
        <w:trPr>
          <w:trHeight w:val="545" w:hRule="atLeast"/>
        </w:trPr>
        <w:tc>
          <w:tcPr>
            <w:tcW w:w="1560"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Mars     2021  </w:t>
            </w:r>
          </w:p>
        </w:tc>
        <w:tc>
          <w:tcPr>
            <w:tcW w:w="2656"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190.4 M€  </w:t>
            </w:r>
          </w:p>
        </w:tc>
        <w:tc>
          <w:tcPr>
            <w:tcW w:w="143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1142.1 M€  </w:t>
            </w:r>
          </w:p>
        </w:tc>
        <w:tc>
          <w:tcPr>
            <w:tcW w:w="1882"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116692  </w:t>
            </w:r>
          </w:p>
        </w:tc>
        <w:tc>
          <w:tcPr>
            <w:tcW w:w="188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56759  </w:t>
            </w:r>
          </w:p>
        </w:tc>
      </w:tr>
      <w:tr>
        <w:trPr>
          <w:trHeight w:val="545" w:hRule="atLeast"/>
        </w:trPr>
        <w:tc>
          <w:tcPr>
            <w:tcW w:w="1560"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Février  2021  </w:t>
            </w:r>
          </w:p>
        </w:tc>
        <w:tc>
          <w:tcPr>
            <w:tcW w:w="2656"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113.2 M€  </w:t>
            </w:r>
          </w:p>
        </w:tc>
        <w:tc>
          <w:tcPr>
            <w:tcW w:w="143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700.8 M€  </w:t>
            </w:r>
          </w:p>
        </w:tc>
        <w:tc>
          <w:tcPr>
            <w:tcW w:w="1882"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70944  </w:t>
            </w:r>
          </w:p>
        </w:tc>
        <w:tc>
          <w:tcPr>
            <w:tcW w:w="188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30743  </w:t>
            </w:r>
          </w:p>
        </w:tc>
      </w:tr>
      <w:tr>
        <w:trPr>
          <w:trHeight w:val="545" w:hRule="atLeast"/>
        </w:trPr>
        <w:tc>
          <w:tcPr>
            <w:tcW w:w="1560"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Janvier   2021  </w:t>
            </w:r>
          </w:p>
        </w:tc>
        <w:tc>
          <w:tcPr>
            <w:tcW w:w="2656"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53.7 M€  </w:t>
            </w:r>
          </w:p>
        </w:tc>
        <w:tc>
          <w:tcPr>
            <w:tcW w:w="143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337.9 M€  </w:t>
            </w:r>
          </w:p>
        </w:tc>
        <w:tc>
          <w:tcPr>
            <w:tcW w:w="1882"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  </w:t>
            </w:r>
          </w:p>
        </w:tc>
        <w:tc>
          <w:tcPr>
            <w:tcW w:w="188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12462  </w:t>
            </w:r>
          </w:p>
        </w:tc>
      </w:tr>
    </w:tbl>
    <w:p>
      <w:pPr>
        <w:pStyle w:val="Normal"/>
        <w:rPr>
          <w:sz w:val="4"/>
          <w:szCs w:val="4"/>
        </w:rPr>
      </w:pPr>
      <w:r>
        <w:rPr>
          <w:sz w:val="4"/>
          <w:szCs w:val="4"/>
        </w:rPr>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1560"/>
        <w:gridCol w:w="2665"/>
        <w:gridCol w:w="1426"/>
        <w:gridCol w:w="1882"/>
        <w:gridCol w:w="1884"/>
      </w:tblGrid>
      <w:tr>
        <w:trPr>
          <w:trHeight w:val="400" w:hRule="atLeast"/>
        </w:trPr>
        <w:tc>
          <w:tcPr>
            <w:tcW w:w="9417" w:type="dxa"/>
            <w:gridSpan w:val="5"/>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Régional </w:t>
            </w:r>
            <w:bookmarkStart w:id="0" w:name="__DdeLink__225_3614400758"/>
            <w:bookmarkEnd w:id="0"/>
            <w:r>
              <w:rPr>
                <w:b/>
                <w:bCs/>
                <w:sz w:val="20"/>
                <w:szCs w:val="20"/>
              </w:rPr>
              <w:t>: Occitanie</w:t>
            </w:r>
          </w:p>
        </w:tc>
      </w:tr>
      <w:tr>
        <w:trPr>
          <w:trHeight w:val="450" w:hRule="atLeast"/>
        </w:trPr>
        <w:tc>
          <w:tcPr>
            <w:tcW w:w="1560"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Date</w:t>
            </w:r>
          </w:p>
        </w:tc>
        <w:tc>
          <w:tcPr>
            <w:tcW w:w="2665"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Montant total des primes versées</w:t>
            </w:r>
          </w:p>
        </w:tc>
        <w:tc>
          <w:tcPr>
            <w:tcW w:w="1426"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Montant total des travaux</w:t>
            </w:r>
          </w:p>
        </w:tc>
        <w:tc>
          <w:tcPr>
            <w:tcW w:w="1882"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Nombre de bénéficiaires</w:t>
            </w:r>
          </w:p>
        </w:tc>
        <w:tc>
          <w:tcPr>
            <w:tcW w:w="1884"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Nombre de dossiers payés</w:t>
            </w:r>
          </w:p>
        </w:tc>
      </w:tr>
      <w:tr>
        <w:trPr>
          <w:trHeight w:val="545" w:hRule="atLeast"/>
        </w:trPr>
        <w:tc>
          <w:tcPr>
            <w:tcW w:w="1560"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Mars     2021  </w:t>
            </w:r>
          </w:p>
        </w:tc>
        <w:tc>
          <w:tcPr>
            <w:tcW w:w="2665"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16.8 M€  </w:t>
            </w:r>
          </w:p>
        </w:tc>
        <w:tc>
          <w:tcPr>
            <w:tcW w:w="1426"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104.8 M€  </w:t>
            </w:r>
          </w:p>
        </w:tc>
        <w:tc>
          <w:tcPr>
            <w:tcW w:w="1882"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11546  </w:t>
            </w:r>
          </w:p>
        </w:tc>
        <w:tc>
          <w:tcPr>
            <w:tcW w:w="1884"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5812  </w:t>
            </w:r>
          </w:p>
        </w:tc>
      </w:tr>
      <w:tr>
        <w:trPr>
          <w:trHeight w:val="545" w:hRule="atLeast"/>
        </w:trPr>
        <w:tc>
          <w:tcPr>
            <w:tcW w:w="1560"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Février  2021  </w:t>
            </w:r>
          </w:p>
        </w:tc>
        <w:tc>
          <w:tcPr>
            <w:tcW w:w="2665"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9.3 M€  </w:t>
            </w:r>
          </w:p>
        </w:tc>
        <w:tc>
          <w:tcPr>
            <w:tcW w:w="1426"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64.1 M€  </w:t>
            </w:r>
          </w:p>
        </w:tc>
        <w:tc>
          <w:tcPr>
            <w:tcW w:w="1882"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7028  </w:t>
            </w:r>
          </w:p>
        </w:tc>
        <w:tc>
          <w:tcPr>
            <w:tcW w:w="1884"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3098  </w:t>
            </w:r>
          </w:p>
        </w:tc>
      </w:tr>
      <w:tr>
        <w:trPr>
          <w:trHeight w:val="545" w:hRule="atLeast"/>
        </w:trPr>
        <w:tc>
          <w:tcPr>
            <w:tcW w:w="1560"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Janvier   2021  </w:t>
            </w:r>
          </w:p>
        </w:tc>
        <w:tc>
          <w:tcPr>
            <w:tcW w:w="2665"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3.9 M€  </w:t>
            </w:r>
          </w:p>
        </w:tc>
        <w:tc>
          <w:tcPr>
            <w:tcW w:w="1426"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30.7 M€  </w:t>
            </w:r>
          </w:p>
        </w:tc>
        <w:tc>
          <w:tcPr>
            <w:tcW w:w="1882"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  </w:t>
            </w:r>
          </w:p>
        </w:tc>
        <w:tc>
          <w:tcPr>
            <w:tcW w:w="1884"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1197  </w:t>
            </w:r>
          </w:p>
        </w:tc>
      </w:tr>
    </w:tbl>
    <w:p>
      <w:pPr>
        <w:pStyle w:val="Normal"/>
        <w:rPr>
          <w:sz w:val="4"/>
          <w:szCs w:val="4"/>
        </w:rPr>
      </w:pPr>
      <w:r>
        <w:rPr>
          <w:sz w:val="4"/>
          <w:szCs w:val="4"/>
        </w:rPr>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1560"/>
        <w:gridCol w:w="2665"/>
        <w:gridCol w:w="1426"/>
        <w:gridCol w:w="1882"/>
        <w:gridCol w:w="1884"/>
      </w:tblGrid>
      <w:tr>
        <w:trPr>
          <w:trHeight w:val="400" w:hRule="atLeast"/>
        </w:trPr>
        <w:tc>
          <w:tcPr>
            <w:tcW w:w="9417" w:type="dxa"/>
            <w:gridSpan w:val="5"/>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Départemental: Gers</w:t>
            </w:r>
          </w:p>
        </w:tc>
      </w:tr>
      <w:tr>
        <w:trPr>
          <w:trHeight w:val="395" w:hRule="atLeast"/>
        </w:trPr>
        <w:tc>
          <w:tcPr>
            <w:tcW w:w="1560"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Date</w:t>
            </w:r>
          </w:p>
        </w:tc>
        <w:tc>
          <w:tcPr>
            <w:tcW w:w="2665"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Montant total des primes versées</w:t>
            </w:r>
          </w:p>
        </w:tc>
        <w:tc>
          <w:tcPr>
            <w:tcW w:w="1426"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Montant total des travaux</w:t>
            </w:r>
          </w:p>
        </w:tc>
        <w:tc>
          <w:tcPr>
            <w:tcW w:w="1882"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Nombre de bénéficiaires</w:t>
            </w:r>
          </w:p>
        </w:tc>
        <w:tc>
          <w:tcPr>
            <w:tcW w:w="1884"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Nombre de dossiers payés</w:t>
            </w:r>
          </w:p>
        </w:tc>
      </w:tr>
      <w:tr>
        <w:trPr>
          <w:trHeight w:val="617" w:hRule="atLeast"/>
        </w:trPr>
        <w:tc>
          <w:tcPr>
            <w:tcW w:w="1560"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Mars     2021  </w:t>
            </w:r>
          </w:p>
        </w:tc>
        <w:tc>
          <w:tcPr>
            <w:tcW w:w="2665"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813.5 k€  </w:t>
            </w:r>
          </w:p>
        </w:tc>
        <w:tc>
          <w:tcPr>
            <w:tcW w:w="1426"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5.0 M€  </w:t>
            </w:r>
          </w:p>
        </w:tc>
        <w:tc>
          <w:tcPr>
            <w:tcW w:w="1882"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486  </w:t>
            </w:r>
          </w:p>
        </w:tc>
        <w:tc>
          <w:tcPr>
            <w:tcW w:w="1884"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249  </w:t>
            </w:r>
          </w:p>
        </w:tc>
      </w:tr>
      <w:tr>
        <w:trPr>
          <w:trHeight w:val="617" w:hRule="atLeast"/>
        </w:trPr>
        <w:tc>
          <w:tcPr>
            <w:tcW w:w="1560"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Février  2021  </w:t>
            </w:r>
          </w:p>
        </w:tc>
        <w:tc>
          <w:tcPr>
            <w:tcW w:w="2665"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419.4 k€  </w:t>
            </w:r>
          </w:p>
        </w:tc>
        <w:tc>
          <w:tcPr>
            <w:tcW w:w="1426"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3.3 M€  </w:t>
            </w:r>
          </w:p>
        </w:tc>
        <w:tc>
          <w:tcPr>
            <w:tcW w:w="1882"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321  </w:t>
            </w:r>
          </w:p>
        </w:tc>
        <w:tc>
          <w:tcPr>
            <w:tcW w:w="1884"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125  </w:t>
            </w:r>
          </w:p>
        </w:tc>
      </w:tr>
      <w:tr>
        <w:trPr>
          <w:trHeight w:val="617" w:hRule="atLeast"/>
        </w:trPr>
        <w:tc>
          <w:tcPr>
            <w:tcW w:w="1560"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Janvier   2021  </w:t>
            </w:r>
          </w:p>
        </w:tc>
        <w:tc>
          <w:tcPr>
            <w:tcW w:w="2665"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202.2 k€  </w:t>
            </w:r>
          </w:p>
        </w:tc>
        <w:tc>
          <w:tcPr>
            <w:tcW w:w="1426"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1.4 M€  </w:t>
            </w:r>
          </w:p>
        </w:tc>
        <w:tc>
          <w:tcPr>
            <w:tcW w:w="1882"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  </w:t>
            </w:r>
          </w:p>
        </w:tc>
        <w:tc>
          <w:tcPr>
            <w:tcW w:w="1884"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59  </w:t>
            </w:r>
          </w:p>
        </w:tc>
      </w:tr>
    </w:tbl>
    <w:p>
      <w:pPr>
        <w:pStyle w:val="Normal"/>
        <w:spacing w:before="0" w:after="160"/>
        <w:rPr/>
      </w:pPr>
      <w:r>
        <w:rPr/>
        <mc:AlternateContent>
          <mc:Choice Requires="wps">
            <w:drawing>
              <wp:anchor behindDoc="0" distT="0" distB="0" distL="0" distR="0" simplePos="0" locked="0" layoutInCell="1" allowOverlap="1" relativeHeight="22">
                <wp:simplePos x="0" y="0"/>
                <wp:positionH relativeFrom="column">
                  <wp:posOffset>0</wp:posOffset>
                </wp:positionH>
                <wp:positionV relativeFrom="paragraph">
                  <wp:posOffset>28575</wp:posOffset>
                </wp:positionV>
                <wp:extent cx="5976620" cy="2427605"/>
                <wp:effectExtent l="0" t="0" r="0" b="0"/>
                <wp:wrapNone/>
                <wp:docPr id="3" name="Forme2"/>
                <a:graphic xmlns:a="http://schemas.openxmlformats.org/drawingml/2006/main">
                  <a:graphicData uri="http://schemas.microsoft.com/office/word/2010/wordprocessingShape">
                    <wps:wsp>
                      <wps:cNvSpPr/>
                      <wps:spPr>
                        <a:xfrm>
                          <a:off x="0" y="0"/>
                          <a:ext cx="5976000" cy="2427120"/>
                        </a:xfrm>
                        <a:prstGeom prst="rect">
                          <a:avLst/>
                        </a:prstGeom>
                        <a:noFill/>
                        <a:ln>
                          <a:solidFill>
                            <a:srgbClr val="000000"/>
                          </a:solidFill>
                        </a:ln>
                      </wps:spPr>
                      <wps:style>
                        <a:lnRef idx="0"/>
                        <a:fillRef idx="0"/>
                        <a:effectRef idx="0"/>
                        <a:fontRef idx="minor"/>
                      </wps:style>
                      <wps:bodyPr/>
                    </wps:wsp>
                  </a:graphicData>
                </a:graphic>
              </wp:anchor>
            </w:drawing>
          </mc:Choice>
          <mc:Fallback>
            <w:pict>
              <v:rect id="shape_0" ID="Forme2" stroked="t" style="position:absolute;margin-left:0pt;margin-top:2.25pt;width:470.5pt;height:191.05pt">
                <w10:wrap type="none"/>
                <v:fill o:detectmouseclick="t" on="false"/>
                <v:stroke color="black" joinstyle="round" endcap="flat"/>
              </v:rect>
            </w:pict>
          </mc:Fallback>
        </mc:AlternateContent>
        <mc:AlternateContent>
          <mc:Choice Requires="wps">
            <w:drawing>
              <wp:anchor behindDoc="0" distT="0" distB="0" distL="0" distR="0" simplePos="0" locked="0" layoutInCell="1" allowOverlap="1" relativeHeight="69">
                <wp:simplePos x="0" y="0"/>
                <wp:positionH relativeFrom="column">
                  <wp:posOffset>-902970</wp:posOffset>
                </wp:positionH>
                <wp:positionV relativeFrom="paragraph">
                  <wp:posOffset>2577465</wp:posOffset>
                </wp:positionV>
                <wp:extent cx="7550785" cy="139065"/>
                <wp:effectExtent l="0" t="0" r="0" b="0"/>
                <wp:wrapNone/>
                <wp:docPr id="4" name="Forme1"/>
                <a:graphic xmlns:a="http://schemas.openxmlformats.org/drawingml/2006/main">
                  <a:graphicData uri="http://schemas.microsoft.com/office/word/2010/wordprocessingShape">
                    <wps:wsp>
                      <wps:cNvSpPr/>
                      <wps:spPr>
                        <a:xfrm>
                          <a:off x="0" y="0"/>
                          <a:ext cx="7550280" cy="138600"/>
                        </a:xfrm>
                        <a:prstGeom prst="rect">
                          <a:avLst/>
                        </a:prstGeom>
                        <a:noFill/>
                        <a:ln>
                          <a:noFill/>
                        </a:ln>
                      </wps:spPr>
                      <wps:style>
                        <a:lnRef idx="0"/>
                        <a:fillRef idx="0"/>
                        <a:effectRef idx="0"/>
                        <a:fontRef idx="minor"/>
                      </wps:style>
                      <wps:txbx>
                        <w:txbxContent>
                          <w:p>
                            <w:pPr>
                              <w:pStyle w:val="Contenudecadre"/>
                              <w:overflowPunct w:val="true"/>
                              <w:spacing w:lineRule="auto" w:line="240" w:before="0" w:after="0"/>
                              <w:jc w:val="center"/>
                              <w:rPr/>
                            </w:pPr>
                            <w:r>
                              <w:rPr>
                                <w:rFonts w:eastAsia="Calibri" w:cs="" w:cstheme="minorBidi" w:eastAsiaTheme="minorHAnsi"/>
                                <w:color w:val="00000A"/>
                                <w:sz w:val="18"/>
                                <w:szCs w:val="18"/>
                              </w:rPr>
                              <w:t xml:space="preserve"> </w:t>
                            </w:r>
                            <w:r>
                              <w:rPr>
                                <w:rFonts w:eastAsia="Calibri" w:cs="" w:cstheme="minorBidi" w:eastAsiaTheme="minorHAnsi"/>
                                <w:color w:val="00000A"/>
                                <w:sz w:val="18"/>
                                <w:szCs w:val="18"/>
                              </w:rPr>
                              <w:t xml:space="preserve">3 </w:t>
                            </w:r>
                          </w:p>
                        </w:txbxContent>
                      </wps:txbx>
                      <wps:bodyPr lIns="0" rIns="0" tIns="0" bIns="0">
                        <a:spAutoFit/>
                      </wps:bodyPr>
                    </wps:wsp>
                  </a:graphicData>
                </a:graphic>
              </wp:anchor>
            </w:drawing>
          </mc:Choice>
          <mc:Fallback>
            <w:pict>
              <v:rect id="shape_0" ID="Forme1" stroked="f" style="position:absolute;margin-left:-71.1pt;margin-top:202.95pt;width:594.45pt;height:10.85pt">
                <w10:wrap type="square"/>
                <v:fill o:detectmouseclick="t" on="false"/>
                <v:stroke color="#3465a4" joinstyle="round" endcap="flat"/>
                <v:textbox>
                  <w:txbxContent>
                    <w:p>
                      <w:pPr>
                        <w:pStyle w:val="Contenudecadre"/>
                        <w:overflowPunct w:val="true"/>
                        <w:spacing w:lineRule="auto" w:line="240" w:before="0" w:after="0"/>
                        <w:jc w:val="center"/>
                        <w:rPr/>
                      </w:pPr>
                      <w:r>
                        <w:rPr>
                          <w:rFonts w:eastAsia="Calibri" w:cs="" w:cstheme="minorBidi" w:eastAsiaTheme="minorHAnsi"/>
                          <w:color w:val="00000A"/>
                          <w:sz w:val="18"/>
                          <w:szCs w:val="18"/>
                        </w:rPr>
                        <w:t xml:space="preserve"> </w:t>
                      </w:r>
                      <w:r>
                        <w:rPr>
                          <w:rFonts w:eastAsia="Calibri" w:cs="" w:cstheme="minorBidi" w:eastAsiaTheme="minorHAnsi"/>
                          <w:color w:val="00000A"/>
                          <w:sz w:val="18"/>
                          <w:szCs w:val="18"/>
                        </w:rPr>
                        <w:t xml:space="preserve">3 </w:t>
                      </w:r>
                    </w:p>
                  </w:txbxContent>
                </v:textbox>
              </v:rect>
            </w:pict>
          </mc:Fallback>
        </mc:AlternateContent>
        <mc:AlternateContent>
          <mc:Choice Requires="wps">
            <w:drawing>
              <wp:anchor behindDoc="0" distT="0" distB="0" distL="0" distR="0" simplePos="0" locked="0" layoutInCell="1" allowOverlap="1" relativeHeight="88">
                <wp:simplePos x="0" y="0"/>
                <wp:positionH relativeFrom="column">
                  <wp:posOffset>0</wp:posOffset>
                </wp:positionH>
                <wp:positionV relativeFrom="paragraph">
                  <wp:posOffset>28575</wp:posOffset>
                </wp:positionV>
                <wp:extent cx="5976620" cy="2653665"/>
                <wp:effectExtent l="0" t="0" r="0" b="0"/>
                <wp:wrapNone/>
                <wp:docPr id="6" name="Cadre1"/>
                <a:graphic xmlns:a="http://schemas.openxmlformats.org/drawingml/2006/main">
                  <a:graphicData uri="http://schemas.microsoft.com/office/word/2010/wordprocessingShape">
                    <wps:wsp>
                      <wps:cNvSpPr/>
                      <wps:spPr>
                        <a:xfrm>
                          <a:off x="0" y="0"/>
                          <a:ext cx="5976000" cy="2653200"/>
                        </a:xfrm>
                        <a:prstGeom prst="rect">
                          <a:avLst/>
                        </a:prstGeom>
                        <a:noFill/>
                        <a:ln>
                          <a:noFill/>
                        </a:ln>
                      </wps:spPr>
                      <wps:style>
                        <a:lnRef idx="0"/>
                        <a:fillRef idx="0"/>
                        <a:effectRef idx="0"/>
                        <a:fontRef idx="minor"/>
                      </wps:style>
                      <wps:txbx>
                        <w:txbxContent>
                          <w:p>
                            <w:pPr>
                              <w:pStyle w:val="Contenudecadre"/>
                              <w:overflowPunct w:val="true"/>
                              <w:spacing w:lineRule="auto" w:line="240" w:before="0" w:after="0"/>
                              <w:rPr>
                                <w:sz w:val="20"/>
                                <w:szCs w:val="20"/>
                              </w:rPr>
                            </w:pPr>
                            <w:r>
                              <w:rPr>
                                <w:rFonts w:eastAsia="Calibri" w:cs="" w:cstheme="minorBidi" w:eastAsiaTheme="minorHAnsi"/>
                                <w:b/>
                                <w:bCs/>
                                <w:color w:val="00000A"/>
                                <w:sz w:val="20"/>
                                <w:szCs w:val="20"/>
                              </w:rPr>
                              <w:t xml:space="preserve"> </w:t>
                            </w:r>
                            <w:r>
                              <w:rPr>
                                <w:rFonts w:eastAsia="Calibri" w:cs="" w:cstheme="minorBidi" w:eastAsiaTheme="minorHAnsi"/>
                                <w:b/>
                                <w:bCs/>
                                <w:color w:val="00000A"/>
                                <w:sz w:val="20"/>
                                <w:szCs w:val="20"/>
                              </w:rPr>
                              <w:t>Espace Commentaires :</w:t>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txbxContent>
                      </wps:txbx>
                      <wps:bodyPr lIns="0" rIns="0" tIns="0" bIns="0">
                        <a:noAutofit/>
                      </wps:bodyPr>
                    </wps:wsp>
                  </a:graphicData>
                </a:graphic>
              </wp:anchor>
            </w:drawing>
          </mc:Choice>
          <mc:Fallback>
            <w:pict>
              <v:rect id="shape_0" ID="Cadre1" stroked="f" style="position:absolute;margin-left:0pt;margin-top:2.25pt;width:470.5pt;height:208.85pt">
                <w10:wrap type="square"/>
                <v:fill o:detectmouseclick="t" on="false"/>
                <v:stroke color="#3465a4" joinstyle="round" endcap="flat"/>
                <v:textbox>
                  <w:txbxContent>
                    <w:p>
                      <w:pPr>
                        <w:pStyle w:val="Contenudecadre"/>
                        <w:overflowPunct w:val="true"/>
                        <w:spacing w:lineRule="auto" w:line="240" w:before="0" w:after="0"/>
                        <w:rPr>
                          <w:sz w:val="20"/>
                          <w:szCs w:val="20"/>
                        </w:rPr>
                      </w:pPr>
                      <w:r>
                        <w:rPr>
                          <w:rFonts w:eastAsia="Calibri" w:cs="" w:cstheme="minorBidi" w:eastAsiaTheme="minorHAnsi"/>
                          <w:b/>
                          <w:bCs/>
                          <w:color w:val="00000A"/>
                          <w:sz w:val="20"/>
                          <w:szCs w:val="20"/>
                        </w:rPr>
                        <w:t xml:space="preserve"> </w:t>
                      </w:r>
                      <w:r>
                        <w:rPr>
                          <w:rFonts w:eastAsia="Calibri" w:cs="" w:cstheme="minorBidi" w:eastAsiaTheme="minorHAnsi"/>
                          <w:b/>
                          <w:bCs/>
                          <w:color w:val="00000A"/>
                          <w:sz w:val="20"/>
                          <w:szCs w:val="20"/>
                        </w:rPr>
                        <w:t>Espace Commentaires :</w:t>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txbxContent>
                </v:textbox>
              </v:rect>
            </w:pict>
          </mc:Fallback>
        </mc:AlternateContent>
      </w:r>
    </w:p>
    <w:p>
      <w:pPr>
        <w:pStyle w:val="Normal"/>
        <w:rPr/>
      </w:pPr>
      <w:r>
        <w:rPr/>
      </w:r>
      <w:r>
        <w:br w:type="page"/>
      </w:r>
    </w:p>
    <w:p>
      <w:pPr>
        <w:pStyle w:val="Normal"/>
        <w:jc w:val="center"/>
        <w:rPr/>
      </w:pPr>
      <w:r>
        <w:rPr>
          <w:rFonts w:cs="Arial" w:ascii="Arial" w:hAnsi="Arial"/>
          <w:b/>
          <w:bCs/>
          <w:sz w:val="28"/>
          <w:szCs w:val="28"/>
        </w:rPr>
        <w:t>Bonus électrique</w:t>
      </w:r>
    </w:p>
    <w:p>
      <w:pPr>
        <w:pStyle w:val="Normal"/>
        <w:spacing w:lineRule="auto" w:line="240" w:before="0" w:after="46"/>
        <w:jc w:val="center"/>
        <w:rPr>
          <w:sz w:val="24"/>
          <w:szCs w:val="24"/>
        </w:rPr>
      </w:pPr>
      <w:r>
        <w:rPr>
          <w:rFonts w:cs="Arial" w:ascii="Arial" w:hAnsi="Arial"/>
          <w:i/>
          <w:iCs/>
          <w:sz w:val="22"/>
          <w:szCs w:val="22"/>
        </w:rPr>
        <w:t>Données cumulées depuis le début du financement de la mesure par le plan de relance</w:t>
      </w:r>
    </w:p>
    <w:p>
      <w:pPr>
        <w:pStyle w:val="Normal"/>
        <w:rPr>
          <w:sz w:val="20"/>
          <w:szCs w:val="20"/>
        </w:rPr>
      </w:pPr>
      <w:r>
        <w:rPr>
          <w:rFonts w:cs="Arial" w:ascii="Arial" w:hAnsi="Arial"/>
          <w:sz w:val="20"/>
          <w:szCs w:val="20"/>
        </w:rPr>
        <w:t>Mars     2021, Nombre de bonus octroyés à des véhicules électriques : 386</w:t>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92"/>
        <w:gridCol w:w="5624"/>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National</w:t>
            </w:r>
          </w:p>
        </w:tc>
      </w:tr>
      <w:tr>
        <w:trPr>
          <w:trHeight w:val="395" w:hRule="atLeast"/>
        </w:trPr>
        <w:tc>
          <w:tcPr>
            <w:tcW w:w="3792"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Date</w:t>
            </w:r>
          </w:p>
        </w:tc>
        <w:tc>
          <w:tcPr>
            <w:tcW w:w="5624"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Nombre de bonus octroyés à des véhicules électriques</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Mars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135585  </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Février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116916  </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Janvier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100882  </w:t>
            </w:r>
          </w:p>
        </w:tc>
      </w:tr>
    </w:tbl>
    <w:p>
      <w:pPr>
        <w:pStyle w:val="Normal"/>
        <w:rPr>
          <w:sz w:val="4"/>
          <w:szCs w:val="4"/>
        </w:rPr>
      </w:pPr>
      <w:r>
        <w:rPr>
          <w:sz w:val="4"/>
          <w:szCs w:val="4"/>
        </w:rPr>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Régional </w:t>
            </w:r>
            <w:bookmarkStart w:id="1" w:name="__DdeLink__225_36144007581"/>
            <w:bookmarkEnd w:id="1"/>
            <w:r>
              <w:rPr>
                <w:b/>
                <w:bCs/>
                <w:sz w:val="20"/>
                <w:szCs w:val="20"/>
              </w:rPr>
              <w:t>: Occitanie</w:t>
            </w:r>
          </w:p>
        </w:tc>
      </w:tr>
      <w:tr>
        <w:trPr>
          <w:trHeight w:val="450" w:hRule="atLeast"/>
        </w:trPr>
        <w:tc>
          <w:tcPr>
            <w:tcW w:w="3787"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Date</w:t>
            </w:r>
          </w:p>
        </w:tc>
        <w:tc>
          <w:tcPr>
            <w:tcW w:w="5629"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Nombre de bonus octroyés à des véhicules électriques</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Mars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13044  </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Février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11145  </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Janvier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9730  </w:t>
            </w:r>
          </w:p>
        </w:tc>
      </w:tr>
    </w:tbl>
    <w:p>
      <w:pPr>
        <w:pStyle w:val="Normal"/>
        <w:rPr>
          <w:sz w:val="4"/>
          <w:szCs w:val="4"/>
        </w:rPr>
      </w:pPr>
      <w:r>
        <w:rPr>
          <w:sz w:val="4"/>
          <w:szCs w:val="4"/>
        </w:rPr>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Départemental: Gers</w:t>
            </w:r>
          </w:p>
        </w:tc>
      </w:tr>
      <w:tr>
        <w:trPr>
          <w:trHeight w:val="395" w:hRule="atLeast"/>
        </w:trPr>
        <w:tc>
          <w:tcPr>
            <w:tcW w:w="3787"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Date</w:t>
            </w:r>
          </w:p>
        </w:tc>
        <w:tc>
          <w:tcPr>
            <w:tcW w:w="5629"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Nombre de bonus octroyés à des véhicules électriques</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Mars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386  </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Février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322  </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Janvier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275  </w:t>
            </w:r>
          </w:p>
        </w:tc>
      </w:tr>
    </w:tbl>
    <w:p>
      <w:pPr>
        <w:pStyle w:val="Normal"/>
        <w:spacing w:before="0" w:after="160"/>
        <w:rPr/>
      </w:pPr>
      <w:r>
        <w:rPr/>
        <mc:AlternateContent>
          <mc:Choice Requires="wps">
            <w:drawing>
              <wp:anchor behindDoc="0" distT="0" distB="0" distL="0" distR="0" simplePos="0" locked="0" layoutInCell="1" allowOverlap="1" relativeHeight="21">
                <wp:simplePos x="0" y="0"/>
                <wp:positionH relativeFrom="column">
                  <wp:posOffset>0</wp:posOffset>
                </wp:positionH>
                <wp:positionV relativeFrom="paragraph">
                  <wp:posOffset>28575</wp:posOffset>
                </wp:positionV>
                <wp:extent cx="5976620" cy="2427605"/>
                <wp:effectExtent l="0" t="0" r="0" b="0"/>
                <wp:wrapNone/>
                <wp:docPr id="8" name="Forme2"/>
                <a:graphic xmlns:a="http://schemas.openxmlformats.org/drawingml/2006/main">
                  <a:graphicData uri="http://schemas.microsoft.com/office/word/2010/wordprocessingShape">
                    <wps:wsp>
                      <wps:cNvSpPr/>
                      <wps:spPr>
                        <a:xfrm>
                          <a:off x="0" y="0"/>
                          <a:ext cx="5976000" cy="2427120"/>
                        </a:xfrm>
                        <a:prstGeom prst="rect">
                          <a:avLst/>
                        </a:prstGeom>
                        <a:noFill/>
                        <a:ln>
                          <a:solidFill>
                            <a:srgbClr val="000000"/>
                          </a:solidFill>
                        </a:ln>
                      </wps:spPr>
                      <wps:style>
                        <a:lnRef idx="0"/>
                        <a:fillRef idx="0"/>
                        <a:effectRef idx="0"/>
                        <a:fontRef idx="minor"/>
                      </wps:style>
                      <wps:bodyPr/>
                    </wps:wsp>
                  </a:graphicData>
                </a:graphic>
              </wp:anchor>
            </w:drawing>
          </mc:Choice>
          <mc:Fallback>
            <w:pict>
              <v:rect id="shape_0" ID="Forme2" stroked="t" style="position:absolute;margin-left:0pt;margin-top:2.25pt;width:470.5pt;height:191.05pt">
                <w10:wrap type="none"/>
                <v:fill o:detectmouseclick="t" on="false"/>
                <v:stroke color="black" joinstyle="round" endcap="flat"/>
              </v:rect>
            </w:pict>
          </mc:Fallback>
        </mc:AlternateContent>
        <mc:AlternateContent>
          <mc:Choice Requires="wps">
            <w:drawing>
              <wp:anchor behindDoc="0" distT="0" distB="0" distL="0" distR="0" simplePos="0" locked="0" layoutInCell="1" allowOverlap="1" relativeHeight="68">
                <wp:simplePos x="0" y="0"/>
                <wp:positionH relativeFrom="column">
                  <wp:posOffset>-902970</wp:posOffset>
                </wp:positionH>
                <wp:positionV relativeFrom="paragraph">
                  <wp:posOffset>2577465</wp:posOffset>
                </wp:positionV>
                <wp:extent cx="7550785" cy="139065"/>
                <wp:effectExtent l="0" t="0" r="0" b="0"/>
                <wp:wrapNone/>
                <wp:docPr id="9" name="Forme1"/>
                <a:graphic xmlns:a="http://schemas.openxmlformats.org/drawingml/2006/main">
                  <a:graphicData uri="http://schemas.microsoft.com/office/word/2010/wordprocessingShape">
                    <wps:wsp>
                      <wps:cNvSpPr/>
                      <wps:spPr>
                        <a:xfrm>
                          <a:off x="0" y="0"/>
                          <a:ext cx="7550280" cy="138600"/>
                        </a:xfrm>
                        <a:prstGeom prst="rect">
                          <a:avLst/>
                        </a:prstGeom>
                        <a:noFill/>
                        <a:ln>
                          <a:noFill/>
                        </a:ln>
                      </wps:spPr>
                      <wps:style>
                        <a:lnRef idx="0"/>
                        <a:fillRef idx="0"/>
                        <a:effectRef idx="0"/>
                        <a:fontRef idx="minor"/>
                      </wps:style>
                      <wps:txbx>
                        <w:txbxContent>
                          <w:p>
                            <w:pPr>
                              <w:pStyle w:val="Contenudecadre"/>
                              <w:overflowPunct w:val="true"/>
                              <w:spacing w:lineRule="auto" w:line="240" w:before="0" w:after="0"/>
                              <w:jc w:val="center"/>
                              <w:rPr/>
                            </w:pPr>
                            <w:r>
                              <w:rPr>
                                <w:rFonts w:eastAsia="Calibri" w:cs="" w:cstheme="minorBidi" w:eastAsiaTheme="minorHAnsi"/>
                                <w:color w:val="00000A"/>
                                <w:sz w:val="18"/>
                                <w:szCs w:val="18"/>
                              </w:rPr>
                              <w:t xml:space="preserve"> </w:t>
                            </w:r>
                            <w:r>
                              <w:rPr>
                                <w:rFonts w:eastAsia="Calibri" w:cs="" w:cstheme="minorBidi" w:eastAsiaTheme="minorHAnsi"/>
                                <w:color w:val="00000A"/>
                                <w:sz w:val="18"/>
                                <w:szCs w:val="18"/>
                              </w:rPr>
                              <w:t xml:space="preserve">4 </w:t>
                            </w:r>
                          </w:p>
                        </w:txbxContent>
                      </wps:txbx>
                      <wps:bodyPr lIns="0" rIns="0" tIns="0" bIns="0">
                        <a:spAutoFit/>
                      </wps:bodyPr>
                    </wps:wsp>
                  </a:graphicData>
                </a:graphic>
              </wp:anchor>
            </w:drawing>
          </mc:Choice>
          <mc:Fallback>
            <w:pict>
              <v:rect id="shape_0" ID="Forme1" stroked="f" style="position:absolute;margin-left:-71.1pt;margin-top:202.95pt;width:594.45pt;height:10.85pt">
                <w10:wrap type="square"/>
                <v:fill o:detectmouseclick="t" on="false"/>
                <v:stroke color="#3465a4" joinstyle="round" endcap="flat"/>
                <v:textbox>
                  <w:txbxContent>
                    <w:p>
                      <w:pPr>
                        <w:pStyle w:val="Contenudecadre"/>
                        <w:overflowPunct w:val="true"/>
                        <w:spacing w:lineRule="auto" w:line="240" w:before="0" w:after="0"/>
                        <w:jc w:val="center"/>
                        <w:rPr/>
                      </w:pPr>
                      <w:r>
                        <w:rPr>
                          <w:rFonts w:eastAsia="Calibri" w:cs="" w:cstheme="minorBidi" w:eastAsiaTheme="minorHAnsi"/>
                          <w:color w:val="00000A"/>
                          <w:sz w:val="18"/>
                          <w:szCs w:val="18"/>
                        </w:rPr>
                        <w:t xml:space="preserve"> </w:t>
                      </w:r>
                      <w:r>
                        <w:rPr>
                          <w:rFonts w:eastAsia="Calibri" w:cs="" w:cstheme="minorBidi" w:eastAsiaTheme="minorHAnsi"/>
                          <w:color w:val="00000A"/>
                          <w:sz w:val="18"/>
                          <w:szCs w:val="18"/>
                        </w:rPr>
                        <w:t xml:space="preserve">4 </w:t>
                      </w:r>
                    </w:p>
                  </w:txbxContent>
                </v:textbox>
              </v:rect>
            </w:pict>
          </mc:Fallback>
        </mc:AlternateContent>
        <mc:AlternateContent>
          <mc:Choice Requires="wps">
            <w:drawing>
              <wp:anchor behindDoc="0" distT="0" distB="0" distL="0" distR="0" simplePos="0" locked="0" layoutInCell="1" allowOverlap="1" relativeHeight="87">
                <wp:simplePos x="0" y="0"/>
                <wp:positionH relativeFrom="column">
                  <wp:posOffset>0</wp:posOffset>
                </wp:positionH>
                <wp:positionV relativeFrom="paragraph">
                  <wp:posOffset>28575</wp:posOffset>
                </wp:positionV>
                <wp:extent cx="5976620" cy="2653665"/>
                <wp:effectExtent l="0" t="0" r="0" b="0"/>
                <wp:wrapNone/>
                <wp:docPr id="11" name="Cadre1"/>
                <a:graphic xmlns:a="http://schemas.openxmlformats.org/drawingml/2006/main">
                  <a:graphicData uri="http://schemas.microsoft.com/office/word/2010/wordprocessingShape">
                    <wps:wsp>
                      <wps:cNvSpPr/>
                      <wps:spPr>
                        <a:xfrm>
                          <a:off x="0" y="0"/>
                          <a:ext cx="5976000" cy="2653200"/>
                        </a:xfrm>
                        <a:prstGeom prst="rect">
                          <a:avLst/>
                        </a:prstGeom>
                        <a:noFill/>
                        <a:ln>
                          <a:noFill/>
                        </a:ln>
                      </wps:spPr>
                      <wps:style>
                        <a:lnRef idx="0"/>
                        <a:fillRef idx="0"/>
                        <a:effectRef idx="0"/>
                        <a:fontRef idx="minor"/>
                      </wps:style>
                      <wps:txbx>
                        <w:txbxContent>
                          <w:p>
                            <w:pPr>
                              <w:pStyle w:val="Contenudecadre"/>
                              <w:overflowPunct w:val="true"/>
                              <w:spacing w:lineRule="auto" w:line="240" w:before="0" w:after="0"/>
                              <w:rPr>
                                <w:sz w:val="20"/>
                                <w:szCs w:val="20"/>
                              </w:rPr>
                            </w:pPr>
                            <w:r>
                              <w:rPr>
                                <w:rFonts w:eastAsia="Calibri" w:cs="" w:cstheme="minorBidi" w:eastAsiaTheme="minorHAnsi"/>
                                <w:b/>
                                <w:bCs/>
                                <w:color w:val="00000A"/>
                                <w:sz w:val="20"/>
                                <w:szCs w:val="20"/>
                              </w:rPr>
                              <w:t xml:space="preserve"> </w:t>
                            </w:r>
                            <w:r>
                              <w:rPr>
                                <w:rFonts w:eastAsia="Calibri" w:cs="" w:cstheme="minorBidi" w:eastAsiaTheme="minorHAnsi"/>
                                <w:b/>
                                <w:bCs/>
                                <w:color w:val="00000A"/>
                                <w:sz w:val="20"/>
                                <w:szCs w:val="20"/>
                              </w:rPr>
                              <w:t>Espace Commentaires :</w:t>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txbxContent>
                      </wps:txbx>
                      <wps:bodyPr lIns="0" rIns="0" tIns="0" bIns="0">
                        <a:noAutofit/>
                      </wps:bodyPr>
                    </wps:wsp>
                  </a:graphicData>
                </a:graphic>
              </wp:anchor>
            </w:drawing>
          </mc:Choice>
          <mc:Fallback>
            <w:pict>
              <v:rect id="shape_0" ID="Cadre1" stroked="f" style="position:absolute;margin-left:0pt;margin-top:2.25pt;width:470.5pt;height:208.85pt">
                <w10:wrap type="square"/>
                <v:fill o:detectmouseclick="t" on="false"/>
                <v:stroke color="#3465a4" joinstyle="round" endcap="flat"/>
                <v:textbox>
                  <w:txbxContent>
                    <w:p>
                      <w:pPr>
                        <w:pStyle w:val="Contenudecadre"/>
                        <w:overflowPunct w:val="true"/>
                        <w:spacing w:lineRule="auto" w:line="240" w:before="0" w:after="0"/>
                        <w:rPr>
                          <w:sz w:val="20"/>
                          <w:szCs w:val="20"/>
                        </w:rPr>
                      </w:pPr>
                      <w:r>
                        <w:rPr>
                          <w:rFonts w:eastAsia="Calibri" w:cs="" w:cstheme="minorBidi" w:eastAsiaTheme="minorHAnsi"/>
                          <w:b/>
                          <w:bCs/>
                          <w:color w:val="00000A"/>
                          <w:sz w:val="20"/>
                          <w:szCs w:val="20"/>
                        </w:rPr>
                        <w:t xml:space="preserve"> </w:t>
                      </w:r>
                      <w:r>
                        <w:rPr>
                          <w:rFonts w:eastAsia="Calibri" w:cs="" w:cstheme="minorBidi" w:eastAsiaTheme="minorHAnsi"/>
                          <w:b/>
                          <w:bCs/>
                          <w:color w:val="00000A"/>
                          <w:sz w:val="20"/>
                          <w:szCs w:val="20"/>
                        </w:rPr>
                        <w:t>Espace Commentaires :</w:t>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txbxContent>
                </v:textbox>
              </v:rect>
            </w:pict>
          </mc:Fallback>
        </mc:AlternateContent>
      </w:r>
    </w:p>
    <w:p>
      <w:pPr>
        <w:pStyle w:val="Normal"/>
        <w:rPr/>
      </w:pPr>
      <w:r>
        <w:rPr/>
      </w:r>
      <w:r>
        <w:br w:type="page"/>
      </w:r>
    </w:p>
    <w:p>
      <w:pPr>
        <w:pStyle w:val="Normal"/>
        <w:jc w:val="center"/>
        <w:rPr/>
      </w:pPr>
      <w:r>
        <w:rPr>
          <w:rFonts w:cs="Arial" w:ascii="Arial" w:hAnsi="Arial"/>
          <w:b/>
          <w:bCs/>
          <w:sz w:val="28"/>
          <w:szCs w:val="28"/>
        </w:rPr>
        <w:t>AAP Efficacité énergétique</w:t>
      </w:r>
    </w:p>
    <w:p>
      <w:pPr>
        <w:pStyle w:val="Normal"/>
        <w:spacing w:lineRule="auto" w:line="240" w:before="0" w:after="46"/>
        <w:jc w:val="center"/>
        <w:rPr>
          <w:sz w:val="24"/>
          <w:szCs w:val="24"/>
        </w:rPr>
      </w:pPr>
      <w:r>
        <w:rPr>
          <w:rFonts w:cs="Arial" w:ascii="Arial" w:hAnsi="Arial"/>
          <w:i/>
          <w:iCs/>
          <w:sz w:val="22"/>
          <w:szCs w:val="22"/>
        </w:rPr>
        <w:t>Données cumulées depuis le début du financement de la mesure par le plan de relance</w:t>
      </w:r>
    </w:p>
    <w:p>
      <w:pPr>
        <w:pStyle w:val="Normal"/>
        <w:rPr>
          <w:sz w:val="20"/>
          <w:szCs w:val="20"/>
        </w:rPr>
      </w:pPr>
      <w:r>
        <w:rPr>
          <w:rFonts w:cs="Arial" w:ascii="Arial" w:hAnsi="Arial"/>
          <w:sz w:val="20"/>
          <w:szCs w:val="20"/>
        </w:rPr>
        <w:t>Mars     2021, Nombre d'entreprises ayant reçu l'aide : 0</w:t>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92"/>
        <w:gridCol w:w="5624"/>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National</w:t>
            </w:r>
          </w:p>
        </w:tc>
      </w:tr>
      <w:tr>
        <w:trPr>
          <w:trHeight w:val="395" w:hRule="atLeast"/>
        </w:trPr>
        <w:tc>
          <w:tcPr>
            <w:tcW w:w="3792"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Date</w:t>
            </w:r>
          </w:p>
        </w:tc>
        <w:tc>
          <w:tcPr>
            <w:tcW w:w="5624"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Nombre d'entreprises ayant reçu l'aide</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Mars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13  </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Février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12  </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Janvier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12  </w:t>
            </w:r>
          </w:p>
        </w:tc>
      </w:tr>
    </w:tbl>
    <w:p>
      <w:pPr>
        <w:pStyle w:val="Normal"/>
        <w:rPr>
          <w:sz w:val="4"/>
          <w:szCs w:val="4"/>
        </w:rPr>
      </w:pPr>
      <w:r>
        <w:rPr>
          <w:sz w:val="4"/>
          <w:szCs w:val="4"/>
        </w:rPr>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Régional </w:t>
            </w:r>
            <w:bookmarkStart w:id="2" w:name="__DdeLink__225_36144007582"/>
            <w:bookmarkEnd w:id="2"/>
            <w:r>
              <w:rPr>
                <w:b/>
                <w:bCs/>
                <w:sz w:val="20"/>
                <w:szCs w:val="20"/>
              </w:rPr>
              <w:t>: Occitanie</w:t>
            </w:r>
          </w:p>
        </w:tc>
      </w:tr>
      <w:tr>
        <w:trPr>
          <w:trHeight w:val="450" w:hRule="atLeast"/>
        </w:trPr>
        <w:tc>
          <w:tcPr>
            <w:tcW w:w="3787"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Date</w:t>
            </w:r>
          </w:p>
        </w:tc>
        <w:tc>
          <w:tcPr>
            <w:tcW w:w="5629"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Nombre d'entreprises ayant reçu l'aide</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Mars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0  </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Février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0  </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Janvier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0  </w:t>
            </w:r>
          </w:p>
        </w:tc>
      </w:tr>
    </w:tbl>
    <w:p>
      <w:pPr>
        <w:pStyle w:val="Normal"/>
        <w:rPr>
          <w:sz w:val="4"/>
          <w:szCs w:val="4"/>
        </w:rPr>
      </w:pPr>
      <w:r>
        <w:rPr>
          <w:sz w:val="4"/>
          <w:szCs w:val="4"/>
        </w:rPr>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Départemental: Gers</w:t>
            </w:r>
          </w:p>
        </w:tc>
      </w:tr>
      <w:tr>
        <w:trPr>
          <w:trHeight w:val="395" w:hRule="atLeast"/>
        </w:trPr>
        <w:tc>
          <w:tcPr>
            <w:tcW w:w="3787"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Date</w:t>
            </w:r>
          </w:p>
        </w:tc>
        <w:tc>
          <w:tcPr>
            <w:tcW w:w="5629"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Nombre d'entreprises ayant reçu l'aide</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Mars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0  </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Février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0  </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Janvier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0  </w:t>
            </w:r>
          </w:p>
        </w:tc>
      </w:tr>
    </w:tbl>
    <w:p>
      <w:pPr>
        <w:pStyle w:val="Normal"/>
        <w:spacing w:before="0" w:after="160"/>
        <w:rPr/>
      </w:pPr>
      <w:r>
        <w:rPr/>
        <mc:AlternateContent>
          <mc:Choice Requires="wps">
            <w:drawing>
              <wp:anchor behindDoc="0" distT="0" distB="0" distL="0" distR="0" simplePos="0" locked="0" layoutInCell="1" allowOverlap="1" relativeHeight="20">
                <wp:simplePos x="0" y="0"/>
                <wp:positionH relativeFrom="column">
                  <wp:posOffset>0</wp:posOffset>
                </wp:positionH>
                <wp:positionV relativeFrom="paragraph">
                  <wp:posOffset>28575</wp:posOffset>
                </wp:positionV>
                <wp:extent cx="5976620" cy="2427605"/>
                <wp:effectExtent l="0" t="0" r="0" b="0"/>
                <wp:wrapNone/>
                <wp:docPr id="13" name="Forme2"/>
                <a:graphic xmlns:a="http://schemas.openxmlformats.org/drawingml/2006/main">
                  <a:graphicData uri="http://schemas.microsoft.com/office/word/2010/wordprocessingShape">
                    <wps:wsp>
                      <wps:cNvSpPr/>
                      <wps:spPr>
                        <a:xfrm>
                          <a:off x="0" y="0"/>
                          <a:ext cx="5976000" cy="2427120"/>
                        </a:xfrm>
                        <a:prstGeom prst="rect">
                          <a:avLst/>
                        </a:prstGeom>
                        <a:noFill/>
                        <a:ln>
                          <a:solidFill>
                            <a:srgbClr val="000000"/>
                          </a:solidFill>
                        </a:ln>
                      </wps:spPr>
                      <wps:style>
                        <a:lnRef idx="0"/>
                        <a:fillRef idx="0"/>
                        <a:effectRef idx="0"/>
                        <a:fontRef idx="minor"/>
                      </wps:style>
                      <wps:bodyPr/>
                    </wps:wsp>
                  </a:graphicData>
                </a:graphic>
              </wp:anchor>
            </w:drawing>
          </mc:Choice>
          <mc:Fallback>
            <w:pict>
              <v:rect id="shape_0" ID="Forme2" stroked="t" style="position:absolute;margin-left:0pt;margin-top:2.25pt;width:470.5pt;height:191.05pt">
                <w10:wrap type="none"/>
                <v:fill o:detectmouseclick="t" on="false"/>
                <v:stroke color="black" joinstyle="round" endcap="flat"/>
              </v:rect>
            </w:pict>
          </mc:Fallback>
        </mc:AlternateContent>
        <mc:AlternateContent>
          <mc:Choice Requires="wps">
            <w:drawing>
              <wp:anchor behindDoc="0" distT="0" distB="0" distL="0" distR="0" simplePos="0" locked="0" layoutInCell="1" allowOverlap="1" relativeHeight="67">
                <wp:simplePos x="0" y="0"/>
                <wp:positionH relativeFrom="column">
                  <wp:posOffset>-902970</wp:posOffset>
                </wp:positionH>
                <wp:positionV relativeFrom="paragraph">
                  <wp:posOffset>2577465</wp:posOffset>
                </wp:positionV>
                <wp:extent cx="7550785" cy="139065"/>
                <wp:effectExtent l="0" t="0" r="0" b="0"/>
                <wp:wrapNone/>
                <wp:docPr id="14" name="Forme1"/>
                <a:graphic xmlns:a="http://schemas.openxmlformats.org/drawingml/2006/main">
                  <a:graphicData uri="http://schemas.microsoft.com/office/word/2010/wordprocessingShape">
                    <wps:wsp>
                      <wps:cNvSpPr/>
                      <wps:spPr>
                        <a:xfrm>
                          <a:off x="0" y="0"/>
                          <a:ext cx="7550280" cy="138600"/>
                        </a:xfrm>
                        <a:prstGeom prst="rect">
                          <a:avLst/>
                        </a:prstGeom>
                        <a:noFill/>
                        <a:ln>
                          <a:noFill/>
                        </a:ln>
                      </wps:spPr>
                      <wps:style>
                        <a:lnRef idx="0"/>
                        <a:fillRef idx="0"/>
                        <a:effectRef idx="0"/>
                        <a:fontRef idx="minor"/>
                      </wps:style>
                      <wps:txbx>
                        <w:txbxContent>
                          <w:p>
                            <w:pPr>
                              <w:pStyle w:val="Contenudecadre"/>
                              <w:overflowPunct w:val="true"/>
                              <w:spacing w:lineRule="auto" w:line="240" w:before="0" w:after="0"/>
                              <w:jc w:val="center"/>
                              <w:rPr/>
                            </w:pPr>
                            <w:r>
                              <w:rPr>
                                <w:rFonts w:eastAsia="Calibri" w:cs="" w:cstheme="minorBidi" w:eastAsiaTheme="minorHAnsi"/>
                                <w:color w:val="00000A"/>
                                <w:sz w:val="18"/>
                                <w:szCs w:val="18"/>
                              </w:rPr>
                              <w:t xml:space="preserve"> </w:t>
                            </w:r>
                            <w:r>
                              <w:rPr>
                                <w:rFonts w:eastAsia="Calibri" w:cs="" w:cstheme="minorBidi" w:eastAsiaTheme="minorHAnsi"/>
                                <w:color w:val="00000A"/>
                                <w:sz w:val="18"/>
                                <w:szCs w:val="18"/>
                              </w:rPr>
                              <w:t xml:space="preserve">5 </w:t>
                            </w:r>
                          </w:p>
                        </w:txbxContent>
                      </wps:txbx>
                      <wps:bodyPr lIns="0" rIns="0" tIns="0" bIns="0">
                        <a:spAutoFit/>
                      </wps:bodyPr>
                    </wps:wsp>
                  </a:graphicData>
                </a:graphic>
              </wp:anchor>
            </w:drawing>
          </mc:Choice>
          <mc:Fallback>
            <w:pict>
              <v:rect id="shape_0" ID="Forme1" stroked="f" style="position:absolute;margin-left:-71.1pt;margin-top:202.95pt;width:594.45pt;height:10.85pt">
                <w10:wrap type="square"/>
                <v:fill o:detectmouseclick="t" on="false"/>
                <v:stroke color="#3465a4" joinstyle="round" endcap="flat"/>
                <v:textbox>
                  <w:txbxContent>
                    <w:p>
                      <w:pPr>
                        <w:pStyle w:val="Contenudecadre"/>
                        <w:overflowPunct w:val="true"/>
                        <w:spacing w:lineRule="auto" w:line="240" w:before="0" w:after="0"/>
                        <w:jc w:val="center"/>
                        <w:rPr/>
                      </w:pPr>
                      <w:r>
                        <w:rPr>
                          <w:rFonts w:eastAsia="Calibri" w:cs="" w:cstheme="minorBidi" w:eastAsiaTheme="minorHAnsi"/>
                          <w:color w:val="00000A"/>
                          <w:sz w:val="18"/>
                          <w:szCs w:val="18"/>
                        </w:rPr>
                        <w:t xml:space="preserve"> </w:t>
                      </w:r>
                      <w:r>
                        <w:rPr>
                          <w:rFonts w:eastAsia="Calibri" w:cs="" w:cstheme="minorBidi" w:eastAsiaTheme="minorHAnsi"/>
                          <w:color w:val="00000A"/>
                          <w:sz w:val="18"/>
                          <w:szCs w:val="18"/>
                        </w:rPr>
                        <w:t xml:space="preserve">5 </w:t>
                      </w:r>
                    </w:p>
                  </w:txbxContent>
                </v:textbox>
              </v:rect>
            </w:pict>
          </mc:Fallback>
        </mc:AlternateContent>
        <mc:AlternateContent>
          <mc:Choice Requires="wps">
            <w:drawing>
              <wp:anchor behindDoc="0" distT="0" distB="0" distL="0" distR="0" simplePos="0" locked="0" layoutInCell="1" allowOverlap="1" relativeHeight="86">
                <wp:simplePos x="0" y="0"/>
                <wp:positionH relativeFrom="column">
                  <wp:posOffset>0</wp:posOffset>
                </wp:positionH>
                <wp:positionV relativeFrom="paragraph">
                  <wp:posOffset>28575</wp:posOffset>
                </wp:positionV>
                <wp:extent cx="5976620" cy="2653665"/>
                <wp:effectExtent l="0" t="0" r="0" b="0"/>
                <wp:wrapNone/>
                <wp:docPr id="16" name="Cadre1"/>
                <a:graphic xmlns:a="http://schemas.openxmlformats.org/drawingml/2006/main">
                  <a:graphicData uri="http://schemas.microsoft.com/office/word/2010/wordprocessingShape">
                    <wps:wsp>
                      <wps:cNvSpPr/>
                      <wps:spPr>
                        <a:xfrm>
                          <a:off x="0" y="0"/>
                          <a:ext cx="5976000" cy="2653200"/>
                        </a:xfrm>
                        <a:prstGeom prst="rect">
                          <a:avLst/>
                        </a:prstGeom>
                        <a:noFill/>
                        <a:ln>
                          <a:noFill/>
                        </a:ln>
                      </wps:spPr>
                      <wps:style>
                        <a:lnRef idx="0"/>
                        <a:fillRef idx="0"/>
                        <a:effectRef idx="0"/>
                        <a:fontRef idx="minor"/>
                      </wps:style>
                      <wps:txbx>
                        <w:txbxContent>
                          <w:p>
                            <w:pPr>
                              <w:pStyle w:val="Contenudecadre"/>
                              <w:overflowPunct w:val="true"/>
                              <w:spacing w:lineRule="auto" w:line="240" w:before="0" w:after="0"/>
                              <w:rPr>
                                <w:sz w:val="20"/>
                                <w:szCs w:val="20"/>
                              </w:rPr>
                            </w:pPr>
                            <w:r>
                              <w:rPr>
                                <w:rFonts w:eastAsia="Calibri" w:cs="" w:cstheme="minorBidi" w:eastAsiaTheme="minorHAnsi"/>
                                <w:b/>
                                <w:bCs/>
                                <w:color w:val="00000A"/>
                                <w:sz w:val="20"/>
                                <w:szCs w:val="20"/>
                              </w:rPr>
                              <w:t xml:space="preserve"> </w:t>
                            </w:r>
                            <w:r>
                              <w:rPr>
                                <w:rFonts w:eastAsia="Calibri" w:cs="" w:cstheme="minorBidi" w:eastAsiaTheme="minorHAnsi"/>
                                <w:b/>
                                <w:bCs/>
                                <w:color w:val="00000A"/>
                                <w:sz w:val="20"/>
                                <w:szCs w:val="20"/>
                              </w:rPr>
                              <w:t>Exemples de lauréats :</w:t>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txbxContent>
                      </wps:txbx>
                      <wps:bodyPr lIns="0" rIns="0" tIns="0" bIns="0">
                        <a:noAutofit/>
                      </wps:bodyPr>
                    </wps:wsp>
                  </a:graphicData>
                </a:graphic>
              </wp:anchor>
            </w:drawing>
          </mc:Choice>
          <mc:Fallback>
            <w:pict>
              <v:rect id="shape_0" ID="Cadre1" stroked="f" style="position:absolute;margin-left:0pt;margin-top:2.25pt;width:470.5pt;height:208.85pt">
                <w10:wrap type="square"/>
                <v:fill o:detectmouseclick="t" on="false"/>
                <v:stroke color="#3465a4" joinstyle="round" endcap="flat"/>
                <v:textbox>
                  <w:txbxContent>
                    <w:p>
                      <w:pPr>
                        <w:pStyle w:val="Contenudecadre"/>
                        <w:overflowPunct w:val="true"/>
                        <w:spacing w:lineRule="auto" w:line="240" w:before="0" w:after="0"/>
                        <w:rPr>
                          <w:sz w:val="20"/>
                          <w:szCs w:val="20"/>
                        </w:rPr>
                      </w:pPr>
                      <w:r>
                        <w:rPr>
                          <w:rFonts w:eastAsia="Calibri" w:cs="" w:cstheme="minorBidi" w:eastAsiaTheme="minorHAnsi"/>
                          <w:b/>
                          <w:bCs/>
                          <w:color w:val="00000A"/>
                          <w:sz w:val="20"/>
                          <w:szCs w:val="20"/>
                        </w:rPr>
                        <w:t xml:space="preserve"> </w:t>
                      </w:r>
                      <w:r>
                        <w:rPr>
                          <w:rFonts w:eastAsia="Calibri" w:cs="" w:cstheme="minorBidi" w:eastAsiaTheme="minorHAnsi"/>
                          <w:b/>
                          <w:bCs/>
                          <w:color w:val="00000A"/>
                          <w:sz w:val="20"/>
                          <w:szCs w:val="20"/>
                        </w:rPr>
                        <w:t>Exemples de lauréats :</w:t>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txbxContent>
                </v:textbox>
              </v:rect>
            </w:pict>
          </mc:Fallback>
        </mc:AlternateContent>
      </w:r>
    </w:p>
    <w:p>
      <w:pPr>
        <w:pStyle w:val="Normal"/>
        <w:rPr/>
      </w:pPr>
      <w:r>
        <w:rPr/>
      </w:r>
      <w:r>
        <w:br w:type="page"/>
      </w:r>
    </w:p>
    <w:p>
      <w:pPr>
        <w:pStyle w:val="Normal"/>
        <w:jc w:val="center"/>
        <w:rPr/>
      </w:pPr>
      <w:r>
        <w:rPr>
          <w:rFonts w:cs="Arial" w:ascii="Arial" w:hAnsi="Arial"/>
          <w:b/>
          <w:bCs/>
          <w:sz w:val="28"/>
          <w:szCs w:val="28"/>
        </w:rPr>
        <w:t>AAP industrie : Modernisation des filières auto et aéro</w:t>
      </w:r>
    </w:p>
    <w:p>
      <w:pPr>
        <w:pStyle w:val="Normal"/>
        <w:spacing w:lineRule="auto" w:line="240" w:before="0" w:after="46"/>
        <w:jc w:val="center"/>
        <w:rPr>
          <w:sz w:val="24"/>
          <w:szCs w:val="24"/>
        </w:rPr>
      </w:pPr>
      <w:r>
        <w:rPr>
          <w:rFonts w:cs="Arial" w:ascii="Arial" w:hAnsi="Arial"/>
          <w:i/>
          <w:iCs/>
          <w:sz w:val="22"/>
          <w:szCs w:val="22"/>
        </w:rPr>
        <w:t>Données cumulées depuis le début du financement de la mesure par le plan de relance</w:t>
      </w:r>
    </w:p>
    <w:p>
      <w:pPr>
        <w:pStyle w:val="Normal"/>
        <w:rPr>
          <w:sz w:val="20"/>
          <w:szCs w:val="20"/>
        </w:rPr>
      </w:pPr>
      <w:r>
        <w:rPr>
          <w:rFonts w:cs="Arial" w:ascii="Arial" w:hAnsi="Arial"/>
          <w:sz w:val="20"/>
          <w:szCs w:val="20"/>
        </w:rPr>
        <w:t>Mars     2021, Nombre de PME : 2</w:t>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92"/>
        <w:gridCol w:w="5624"/>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National</w:t>
            </w:r>
          </w:p>
        </w:tc>
      </w:tr>
      <w:tr>
        <w:trPr>
          <w:trHeight w:val="395" w:hRule="atLeast"/>
        </w:trPr>
        <w:tc>
          <w:tcPr>
            <w:tcW w:w="3792"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Date</w:t>
            </w:r>
          </w:p>
        </w:tc>
        <w:tc>
          <w:tcPr>
            <w:tcW w:w="5624"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Nombre de PME</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Mars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299  </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Février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299  </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Janvier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299  </w:t>
            </w:r>
          </w:p>
        </w:tc>
      </w:tr>
    </w:tbl>
    <w:p>
      <w:pPr>
        <w:pStyle w:val="Normal"/>
        <w:rPr>
          <w:sz w:val="4"/>
          <w:szCs w:val="4"/>
        </w:rPr>
      </w:pPr>
      <w:r>
        <w:rPr>
          <w:sz w:val="4"/>
          <w:szCs w:val="4"/>
        </w:rPr>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Régional </w:t>
            </w:r>
            <w:bookmarkStart w:id="3" w:name="__DdeLink__225_36144007583"/>
            <w:bookmarkEnd w:id="3"/>
            <w:r>
              <w:rPr>
                <w:b/>
                <w:bCs/>
                <w:sz w:val="20"/>
                <w:szCs w:val="20"/>
              </w:rPr>
              <w:t>: Occitanie</w:t>
            </w:r>
          </w:p>
        </w:tc>
      </w:tr>
      <w:tr>
        <w:trPr>
          <w:trHeight w:val="450" w:hRule="atLeast"/>
        </w:trPr>
        <w:tc>
          <w:tcPr>
            <w:tcW w:w="3787"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Date</w:t>
            </w:r>
          </w:p>
        </w:tc>
        <w:tc>
          <w:tcPr>
            <w:tcW w:w="5629"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Nombre de PME</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Mars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32  </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Février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32  </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Janvier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32  </w:t>
            </w:r>
          </w:p>
        </w:tc>
      </w:tr>
    </w:tbl>
    <w:p>
      <w:pPr>
        <w:pStyle w:val="Normal"/>
        <w:rPr>
          <w:sz w:val="4"/>
          <w:szCs w:val="4"/>
        </w:rPr>
      </w:pPr>
      <w:r>
        <w:rPr>
          <w:sz w:val="4"/>
          <w:szCs w:val="4"/>
        </w:rPr>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Départemental: Gers</w:t>
            </w:r>
          </w:p>
        </w:tc>
      </w:tr>
      <w:tr>
        <w:trPr>
          <w:trHeight w:val="395" w:hRule="atLeast"/>
        </w:trPr>
        <w:tc>
          <w:tcPr>
            <w:tcW w:w="3787"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Date</w:t>
            </w:r>
          </w:p>
        </w:tc>
        <w:tc>
          <w:tcPr>
            <w:tcW w:w="5629"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Nombre de PME</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Mars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2  </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Février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2  </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Janvier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2  </w:t>
            </w:r>
          </w:p>
        </w:tc>
      </w:tr>
    </w:tbl>
    <w:p>
      <w:pPr>
        <w:pStyle w:val="Normal"/>
        <w:spacing w:before="0" w:after="160"/>
        <w:rPr/>
      </w:pPr>
      <w:r>
        <w:rPr/>
        <mc:AlternateContent>
          <mc:Choice Requires="wps">
            <w:drawing>
              <wp:anchor behindDoc="0" distT="0" distB="0" distL="0" distR="0" simplePos="0" locked="0" layoutInCell="1" allowOverlap="1" relativeHeight="19">
                <wp:simplePos x="0" y="0"/>
                <wp:positionH relativeFrom="column">
                  <wp:posOffset>0</wp:posOffset>
                </wp:positionH>
                <wp:positionV relativeFrom="paragraph">
                  <wp:posOffset>28575</wp:posOffset>
                </wp:positionV>
                <wp:extent cx="5976620" cy="2427605"/>
                <wp:effectExtent l="0" t="0" r="0" b="0"/>
                <wp:wrapNone/>
                <wp:docPr id="18" name="Forme2"/>
                <a:graphic xmlns:a="http://schemas.openxmlformats.org/drawingml/2006/main">
                  <a:graphicData uri="http://schemas.microsoft.com/office/word/2010/wordprocessingShape">
                    <wps:wsp>
                      <wps:cNvSpPr/>
                      <wps:spPr>
                        <a:xfrm>
                          <a:off x="0" y="0"/>
                          <a:ext cx="5976000" cy="2427120"/>
                        </a:xfrm>
                        <a:prstGeom prst="rect">
                          <a:avLst/>
                        </a:prstGeom>
                        <a:noFill/>
                        <a:ln>
                          <a:solidFill>
                            <a:srgbClr val="000000"/>
                          </a:solidFill>
                        </a:ln>
                      </wps:spPr>
                      <wps:style>
                        <a:lnRef idx="0"/>
                        <a:fillRef idx="0"/>
                        <a:effectRef idx="0"/>
                        <a:fontRef idx="minor"/>
                      </wps:style>
                      <wps:bodyPr/>
                    </wps:wsp>
                  </a:graphicData>
                </a:graphic>
              </wp:anchor>
            </w:drawing>
          </mc:Choice>
          <mc:Fallback>
            <w:pict>
              <v:rect id="shape_0" ID="Forme2" stroked="t" style="position:absolute;margin-left:0pt;margin-top:2.25pt;width:470.5pt;height:191.05pt">
                <w10:wrap type="none"/>
                <v:fill o:detectmouseclick="t" on="false"/>
                <v:stroke color="black" joinstyle="round" endcap="flat"/>
              </v:rect>
            </w:pict>
          </mc:Fallback>
        </mc:AlternateContent>
        <mc:AlternateContent>
          <mc:Choice Requires="wps">
            <w:drawing>
              <wp:anchor behindDoc="0" distT="0" distB="0" distL="0" distR="0" simplePos="0" locked="0" layoutInCell="1" allowOverlap="1" relativeHeight="66">
                <wp:simplePos x="0" y="0"/>
                <wp:positionH relativeFrom="column">
                  <wp:posOffset>-902970</wp:posOffset>
                </wp:positionH>
                <wp:positionV relativeFrom="paragraph">
                  <wp:posOffset>2577465</wp:posOffset>
                </wp:positionV>
                <wp:extent cx="7550785" cy="139065"/>
                <wp:effectExtent l="0" t="0" r="0" b="0"/>
                <wp:wrapNone/>
                <wp:docPr id="19" name="Forme1"/>
                <a:graphic xmlns:a="http://schemas.openxmlformats.org/drawingml/2006/main">
                  <a:graphicData uri="http://schemas.microsoft.com/office/word/2010/wordprocessingShape">
                    <wps:wsp>
                      <wps:cNvSpPr/>
                      <wps:spPr>
                        <a:xfrm>
                          <a:off x="0" y="0"/>
                          <a:ext cx="7550280" cy="138600"/>
                        </a:xfrm>
                        <a:prstGeom prst="rect">
                          <a:avLst/>
                        </a:prstGeom>
                        <a:noFill/>
                        <a:ln>
                          <a:noFill/>
                        </a:ln>
                      </wps:spPr>
                      <wps:style>
                        <a:lnRef idx="0"/>
                        <a:fillRef idx="0"/>
                        <a:effectRef idx="0"/>
                        <a:fontRef idx="minor"/>
                      </wps:style>
                      <wps:txbx>
                        <w:txbxContent>
                          <w:p>
                            <w:pPr>
                              <w:pStyle w:val="Contenudecadre"/>
                              <w:overflowPunct w:val="true"/>
                              <w:spacing w:lineRule="auto" w:line="240" w:before="0" w:after="0"/>
                              <w:jc w:val="center"/>
                              <w:rPr/>
                            </w:pPr>
                            <w:r>
                              <w:rPr>
                                <w:rFonts w:eastAsia="Calibri" w:cs="" w:cstheme="minorBidi" w:eastAsiaTheme="minorHAnsi"/>
                                <w:color w:val="00000A"/>
                                <w:sz w:val="18"/>
                                <w:szCs w:val="18"/>
                              </w:rPr>
                              <w:t xml:space="preserve"> </w:t>
                            </w:r>
                            <w:r>
                              <w:rPr>
                                <w:rFonts w:eastAsia="Calibri" w:cs="" w:cstheme="minorBidi" w:eastAsiaTheme="minorHAnsi"/>
                                <w:color w:val="00000A"/>
                                <w:sz w:val="18"/>
                                <w:szCs w:val="18"/>
                              </w:rPr>
                              <w:t xml:space="preserve">6 </w:t>
                            </w:r>
                          </w:p>
                        </w:txbxContent>
                      </wps:txbx>
                      <wps:bodyPr lIns="0" rIns="0" tIns="0" bIns="0">
                        <a:spAutoFit/>
                      </wps:bodyPr>
                    </wps:wsp>
                  </a:graphicData>
                </a:graphic>
              </wp:anchor>
            </w:drawing>
          </mc:Choice>
          <mc:Fallback>
            <w:pict>
              <v:rect id="shape_0" ID="Forme1" stroked="f" style="position:absolute;margin-left:-71.1pt;margin-top:202.95pt;width:594.45pt;height:10.85pt">
                <w10:wrap type="square"/>
                <v:fill o:detectmouseclick="t" on="false"/>
                <v:stroke color="#3465a4" joinstyle="round" endcap="flat"/>
                <v:textbox>
                  <w:txbxContent>
                    <w:p>
                      <w:pPr>
                        <w:pStyle w:val="Contenudecadre"/>
                        <w:overflowPunct w:val="true"/>
                        <w:spacing w:lineRule="auto" w:line="240" w:before="0" w:after="0"/>
                        <w:jc w:val="center"/>
                        <w:rPr/>
                      </w:pPr>
                      <w:r>
                        <w:rPr>
                          <w:rFonts w:eastAsia="Calibri" w:cs="" w:cstheme="minorBidi" w:eastAsiaTheme="minorHAnsi"/>
                          <w:color w:val="00000A"/>
                          <w:sz w:val="18"/>
                          <w:szCs w:val="18"/>
                        </w:rPr>
                        <w:t xml:space="preserve"> </w:t>
                      </w:r>
                      <w:r>
                        <w:rPr>
                          <w:rFonts w:eastAsia="Calibri" w:cs="" w:cstheme="minorBidi" w:eastAsiaTheme="minorHAnsi"/>
                          <w:color w:val="00000A"/>
                          <w:sz w:val="18"/>
                          <w:szCs w:val="18"/>
                        </w:rPr>
                        <w:t xml:space="preserve">6 </w:t>
                      </w:r>
                    </w:p>
                  </w:txbxContent>
                </v:textbox>
              </v:rect>
            </w:pict>
          </mc:Fallback>
        </mc:AlternateContent>
        <mc:AlternateContent>
          <mc:Choice Requires="wps">
            <w:drawing>
              <wp:anchor behindDoc="0" distT="0" distB="0" distL="0" distR="0" simplePos="0" locked="0" layoutInCell="1" allowOverlap="1" relativeHeight="85">
                <wp:simplePos x="0" y="0"/>
                <wp:positionH relativeFrom="column">
                  <wp:posOffset>0</wp:posOffset>
                </wp:positionH>
                <wp:positionV relativeFrom="paragraph">
                  <wp:posOffset>28575</wp:posOffset>
                </wp:positionV>
                <wp:extent cx="5976620" cy="2653665"/>
                <wp:effectExtent l="0" t="0" r="0" b="0"/>
                <wp:wrapNone/>
                <wp:docPr id="21" name="Cadre1"/>
                <a:graphic xmlns:a="http://schemas.openxmlformats.org/drawingml/2006/main">
                  <a:graphicData uri="http://schemas.microsoft.com/office/word/2010/wordprocessingShape">
                    <wps:wsp>
                      <wps:cNvSpPr/>
                      <wps:spPr>
                        <a:xfrm>
                          <a:off x="0" y="0"/>
                          <a:ext cx="5976000" cy="2653200"/>
                        </a:xfrm>
                        <a:prstGeom prst="rect">
                          <a:avLst/>
                        </a:prstGeom>
                        <a:noFill/>
                        <a:ln>
                          <a:noFill/>
                        </a:ln>
                      </wps:spPr>
                      <wps:style>
                        <a:lnRef idx="0"/>
                        <a:fillRef idx="0"/>
                        <a:effectRef idx="0"/>
                        <a:fontRef idx="minor"/>
                      </wps:style>
                      <wps:txbx>
                        <w:txbxContent>
                          <w:p>
                            <w:pPr>
                              <w:pStyle w:val="Contenudecadre"/>
                              <w:overflowPunct w:val="true"/>
                              <w:spacing w:lineRule="auto" w:line="240" w:before="0" w:after="0"/>
                              <w:rPr/>
                            </w:pPr>
                            <w:r>
                              <w:rPr>
                                <w:rFonts w:eastAsia="Calibri" w:cs="" w:cstheme="minorBidi" w:eastAsiaTheme="minorHAnsi"/>
                                <w:b/>
                                <w:bCs/>
                                <w:color w:val="00000A"/>
                                <w:sz w:val="20"/>
                                <w:szCs w:val="20"/>
                              </w:rPr>
                              <w:t xml:space="preserve"> </w:t>
                            </w:r>
                            <w:r>
                              <w:rPr>
                                <w:rFonts w:eastAsia="Calibri" w:cs="" w:cstheme="minorBidi" w:eastAsiaTheme="minorHAnsi"/>
                                <w:b/>
                                <w:bCs/>
                                <w:color w:val="00000A"/>
                                <w:sz w:val="20"/>
                                <w:szCs w:val="20"/>
                              </w:rPr>
                              <w:t>Exemples de lauréats :</w:t>
                            </w:r>
                          </w:p>
                          <w:p>
                            <w:pPr>
                              <w:pStyle w:val="Contenudecadre"/>
                              <w:overflowPunct w:val="true"/>
                              <w:spacing w:lineRule="auto" w:line="240" w:before="0" w:after="0"/>
                              <w:rPr/>
                            </w:pPr>
                            <w:r>
                              <w:rPr>
                                <w:rFonts w:eastAsia="Calibri" w:cs="" w:cstheme="minorBidi" w:eastAsiaTheme="minorHAnsi"/>
                                <w:b/>
                                <w:bCs/>
                                <w:color w:val="00000A"/>
                                <w:sz w:val="20"/>
                                <w:szCs w:val="20"/>
                              </w:rPr>
                              <w:t xml:space="preserve">  </w:t>
                            </w:r>
                            <w:r>
                              <w:rPr>
                                <w:rFonts w:eastAsia="Calibri" w:cs="" w:cstheme="minorBidi" w:eastAsiaTheme="minorHAnsi"/>
                                <w:b/>
                                <w:bCs/>
                                <w:color w:val="00000A"/>
                                <w:sz w:val="20"/>
                                <w:szCs w:val="20"/>
                              </w:rPr>
                              <w:drawing>
                                <wp:inline distT="0" distB="0" distL="0" distR="0">
                                  <wp:extent cx="3990340" cy="2244090"/>
                                  <wp:effectExtent l="0" t="0" r="0" b="0"/>
                                  <wp:docPr id="23"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7" descr=""/>
                                          <pic:cNvPicPr>
                                            <a:picLocks noChangeAspect="1" noChangeArrowheads="1"/>
                                          </pic:cNvPicPr>
                                        </pic:nvPicPr>
                                        <pic:blipFill>
                                          <a:blip r:embed="rId2"/>
                                          <a:stretch>
                                            <a:fillRect/>
                                          </a:stretch>
                                        </pic:blipFill>
                                        <pic:spPr bwMode="auto">
                                          <a:xfrm>
                                            <a:off x="0" y="0"/>
                                            <a:ext cx="3990340" cy="2244090"/>
                                          </a:xfrm>
                                          <a:prstGeom prst="rect">
                                            <a:avLst/>
                                          </a:prstGeom>
                                        </pic:spPr>
                                      </pic:pic>
                                    </a:graphicData>
                                  </a:graphic>
                                </wp:inline>
                              </w:drawing>
                            </w:r>
                          </w:p>
                          <w:p>
                            <w:pPr>
                              <w:pStyle w:val="Contenudecadre"/>
                              <w:overflowPunct w:val="true"/>
                              <w:spacing w:lineRule="auto" w:line="240" w:before="0" w:after="0"/>
                              <w:rPr>
                                <w:rFonts w:eastAsia="Calibri" w:cs="" w:cstheme="minorBidi" w:eastAsiaTheme="minorHAnsi"/>
                                <w:b/>
                                <w:b/>
                                <w:bCs/>
                                <w:color w:val="00000A"/>
                                <w:sz w:val="20"/>
                                <w:szCs w:val="20"/>
                              </w:rPr>
                            </w:pPr>
                            <w:r>
                              <w:rPr>
                                <w:rFonts w:eastAsia="Calibri" w:cs="" w:cstheme="minorBidi" w:eastAsiaTheme="minorHAnsi"/>
                                <w:b/>
                                <w:bCs/>
                                <w:color w:val="00000A"/>
                                <w:sz w:val="20"/>
                                <w:szCs w:val="20"/>
                              </w:rPr>
                            </w:r>
                          </w:p>
                          <w:p>
                            <w:pPr>
                              <w:pStyle w:val="Contenudecadre"/>
                              <w:overflowPunct w:val="true"/>
                              <w:spacing w:lineRule="auto" w:line="240" w:before="0" w:after="0"/>
                              <w:rPr>
                                <w:rFonts w:eastAsia="Calibri" w:cs="" w:cstheme="minorBidi" w:eastAsiaTheme="minorHAnsi"/>
                                <w:b/>
                                <w:b/>
                                <w:bCs/>
                                <w:color w:val="00000A"/>
                                <w:sz w:val="20"/>
                                <w:szCs w:val="20"/>
                              </w:rPr>
                            </w:pPr>
                            <w:r>
                              <w:rPr>
                                <w:rFonts w:eastAsia="Calibri" w:cs="" w:cstheme="minorBidi" w:eastAsiaTheme="minorHAnsi"/>
                                <w:b/>
                                <w:bCs/>
                                <w:color w:val="00000A"/>
                                <w:sz w:val="20"/>
                                <w:szCs w:val="20"/>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txbxContent>
                      </wps:txbx>
                      <wps:bodyPr lIns="0" rIns="0" tIns="0" bIns="0">
                        <a:noAutofit/>
                      </wps:bodyPr>
                    </wps:wsp>
                  </a:graphicData>
                </a:graphic>
              </wp:anchor>
            </w:drawing>
          </mc:Choice>
          <mc:Fallback>
            <w:pict>
              <v:rect id="shape_0" ID="Cadre1" stroked="f" style="position:absolute;margin-left:0pt;margin-top:2.25pt;width:470.5pt;height:208.85pt">
                <w10:wrap type="square"/>
                <v:fill o:detectmouseclick="t" on="false"/>
                <v:stroke color="#3465a4" joinstyle="round" endcap="flat"/>
                <v:textbox>
                  <w:txbxContent>
                    <w:p>
                      <w:pPr>
                        <w:pStyle w:val="Contenudecadre"/>
                        <w:overflowPunct w:val="true"/>
                        <w:spacing w:lineRule="auto" w:line="240" w:before="0" w:after="0"/>
                        <w:rPr/>
                      </w:pPr>
                      <w:r>
                        <w:rPr>
                          <w:rFonts w:eastAsia="Calibri" w:cs="" w:cstheme="minorBidi" w:eastAsiaTheme="minorHAnsi"/>
                          <w:b/>
                          <w:bCs/>
                          <w:color w:val="00000A"/>
                          <w:sz w:val="20"/>
                          <w:szCs w:val="20"/>
                        </w:rPr>
                        <w:t xml:space="preserve"> </w:t>
                      </w:r>
                      <w:r>
                        <w:rPr>
                          <w:rFonts w:eastAsia="Calibri" w:cs="" w:cstheme="minorBidi" w:eastAsiaTheme="minorHAnsi"/>
                          <w:b/>
                          <w:bCs/>
                          <w:color w:val="00000A"/>
                          <w:sz w:val="20"/>
                          <w:szCs w:val="20"/>
                        </w:rPr>
                        <w:t>Exemples de lauréats :</w:t>
                      </w:r>
                    </w:p>
                    <w:p>
                      <w:pPr>
                        <w:pStyle w:val="Contenudecadre"/>
                        <w:overflowPunct w:val="true"/>
                        <w:spacing w:lineRule="auto" w:line="240" w:before="0" w:after="0"/>
                        <w:rPr/>
                      </w:pPr>
                      <w:r>
                        <w:rPr>
                          <w:rFonts w:eastAsia="Calibri" w:cs="" w:cstheme="minorBidi" w:eastAsiaTheme="minorHAnsi"/>
                          <w:b/>
                          <w:bCs/>
                          <w:color w:val="00000A"/>
                          <w:sz w:val="20"/>
                          <w:szCs w:val="20"/>
                        </w:rPr>
                        <w:t xml:space="preserve">  </w:t>
                      </w:r>
                      <w:r>
                        <w:rPr>
                          <w:rFonts w:eastAsia="Calibri" w:cs="" w:cstheme="minorBidi" w:eastAsiaTheme="minorHAnsi"/>
                          <w:b/>
                          <w:bCs/>
                          <w:color w:val="00000A"/>
                          <w:sz w:val="20"/>
                          <w:szCs w:val="20"/>
                        </w:rPr>
                        <w:drawing>
                          <wp:inline distT="0" distB="0" distL="0" distR="0">
                            <wp:extent cx="3990340" cy="2244090"/>
                            <wp:effectExtent l="0" t="0" r="0" b="0"/>
                            <wp:docPr id="24"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7" descr=""/>
                                    <pic:cNvPicPr>
                                      <a:picLocks noChangeAspect="1" noChangeArrowheads="1"/>
                                    </pic:cNvPicPr>
                                  </pic:nvPicPr>
                                  <pic:blipFill>
                                    <a:blip r:embed="rId2"/>
                                    <a:stretch>
                                      <a:fillRect/>
                                    </a:stretch>
                                  </pic:blipFill>
                                  <pic:spPr bwMode="auto">
                                    <a:xfrm>
                                      <a:off x="0" y="0"/>
                                      <a:ext cx="3990340" cy="2244090"/>
                                    </a:xfrm>
                                    <a:prstGeom prst="rect">
                                      <a:avLst/>
                                    </a:prstGeom>
                                  </pic:spPr>
                                </pic:pic>
                              </a:graphicData>
                            </a:graphic>
                          </wp:inline>
                        </w:drawing>
                      </w:r>
                    </w:p>
                    <w:p>
                      <w:pPr>
                        <w:pStyle w:val="Contenudecadre"/>
                        <w:overflowPunct w:val="true"/>
                        <w:spacing w:lineRule="auto" w:line="240" w:before="0" w:after="0"/>
                        <w:rPr>
                          <w:rFonts w:eastAsia="Calibri" w:cs="" w:cstheme="minorBidi" w:eastAsiaTheme="minorHAnsi"/>
                          <w:b/>
                          <w:b/>
                          <w:bCs/>
                          <w:color w:val="00000A"/>
                          <w:sz w:val="20"/>
                          <w:szCs w:val="20"/>
                        </w:rPr>
                      </w:pPr>
                      <w:r>
                        <w:rPr>
                          <w:rFonts w:eastAsia="Calibri" w:cs="" w:cstheme="minorBidi" w:eastAsiaTheme="minorHAnsi"/>
                          <w:b/>
                          <w:bCs/>
                          <w:color w:val="00000A"/>
                          <w:sz w:val="20"/>
                          <w:szCs w:val="20"/>
                        </w:rPr>
                      </w:r>
                    </w:p>
                    <w:p>
                      <w:pPr>
                        <w:pStyle w:val="Contenudecadre"/>
                        <w:overflowPunct w:val="true"/>
                        <w:spacing w:lineRule="auto" w:line="240" w:before="0" w:after="0"/>
                        <w:rPr>
                          <w:rFonts w:eastAsia="Calibri" w:cs="" w:cstheme="minorBidi" w:eastAsiaTheme="minorHAnsi"/>
                          <w:b/>
                          <w:b/>
                          <w:bCs/>
                          <w:color w:val="00000A"/>
                          <w:sz w:val="20"/>
                          <w:szCs w:val="20"/>
                        </w:rPr>
                      </w:pPr>
                      <w:r>
                        <w:rPr>
                          <w:rFonts w:eastAsia="Calibri" w:cs="" w:cstheme="minorBidi" w:eastAsiaTheme="minorHAnsi"/>
                          <w:b/>
                          <w:bCs/>
                          <w:color w:val="00000A"/>
                          <w:sz w:val="20"/>
                          <w:szCs w:val="20"/>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txbxContent>
                </v:textbox>
              </v:rect>
            </w:pict>
          </mc:Fallback>
        </mc:AlternateContent>
      </w:r>
    </w:p>
    <w:p>
      <w:pPr>
        <w:pStyle w:val="Normal"/>
        <w:rPr/>
      </w:pPr>
      <w:r>
        <w:rPr/>
      </w:r>
      <w:r>
        <w:br w:type="page"/>
      </w:r>
    </w:p>
    <w:p>
      <w:pPr>
        <w:pStyle w:val="Normal"/>
        <w:jc w:val="center"/>
        <w:rPr/>
      </w:pPr>
      <w:r>
        <w:rPr>
          <w:rFonts w:cs="Arial" w:ascii="Arial" w:hAnsi="Arial"/>
          <w:b/>
          <w:bCs/>
          <w:sz w:val="28"/>
          <w:szCs w:val="28"/>
        </w:rPr>
        <w:t>Prime à la conversion des véhicules légers</w:t>
      </w:r>
    </w:p>
    <w:p>
      <w:pPr>
        <w:pStyle w:val="Normal"/>
        <w:spacing w:lineRule="auto" w:line="240" w:before="0" w:after="46"/>
        <w:jc w:val="center"/>
        <w:rPr>
          <w:sz w:val="24"/>
          <w:szCs w:val="24"/>
        </w:rPr>
      </w:pPr>
      <w:r>
        <w:rPr>
          <w:rFonts w:cs="Arial" w:ascii="Arial" w:hAnsi="Arial"/>
          <w:i/>
          <w:iCs/>
          <w:sz w:val="22"/>
          <w:szCs w:val="22"/>
        </w:rPr>
        <w:t>Données cumulées depuis le début du financement de la mesure par le plan de relance</w:t>
      </w:r>
    </w:p>
    <w:p>
      <w:pPr>
        <w:pStyle w:val="Normal"/>
        <w:rPr>
          <w:sz w:val="20"/>
          <w:szCs w:val="20"/>
        </w:rPr>
      </w:pPr>
      <w:r>
        <w:rPr>
          <w:rFonts w:cs="Arial" w:ascii="Arial" w:hAnsi="Arial"/>
          <w:sz w:val="20"/>
          <w:szCs w:val="20"/>
        </w:rPr>
        <w:t>Mars     2021, Nombre de primes à la conversion : 696</w:t>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92"/>
        <w:gridCol w:w="5624"/>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National</w:t>
            </w:r>
          </w:p>
        </w:tc>
      </w:tr>
      <w:tr>
        <w:trPr>
          <w:trHeight w:val="395" w:hRule="atLeast"/>
        </w:trPr>
        <w:tc>
          <w:tcPr>
            <w:tcW w:w="3792"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Date</w:t>
            </w:r>
          </w:p>
        </w:tc>
        <w:tc>
          <w:tcPr>
            <w:tcW w:w="5624"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Nombre de primes à la conversion</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Mars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170850  </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Février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159795  </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Janvier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150045  </w:t>
            </w:r>
          </w:p>
        </w:tc>
      </w:tr>
    </w:tbl>
    <w:p>
      <w:pPr>
        <w:pStyle w:val="Normal"/>
        <w:rPr>
          <w:sz w:val="4"/>
          <w:szCs w:val="4"/>
        </w:rPr>
      </w:pPr>
      <w:r>
        <w:rPr>
          <w:sz w:val="4"/>
          <w:szCs w:val="4"/>
        </w:rPr>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Régional </w:t>
            </w:r>
            <w:bookmarkStart w:id="4" w:name="__DdeLink__225_36144007584"/>
            <w:bookmarkEnd w:id="4"/>
            <w:r>
              <w:rPr>
                <w:b/>
                <w:bCs/>
                <w:sz w:val="20"/>
                <w:szCs w:val="20"/>
              </w:rPr>
              <w:t>: Occitanie</w:t>
            </w:r>
          </w:p>
        </w:tc>
      </w:tr>
      <w:tr>
        <w:trPr>
          <w:trHeight w:val="450" w:hRule="atLeast"/>
        </w:trPr>
        <w:tc>
          <w:tcPr>
            <w:tcW w:w="3787"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Date</w:t>
            </w:r>
          </w:p>
        </w:tc>
        <w:tc>
          <w:tcPr>
            <w:tcW w:w="5629"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Nombre de primes à la conversion</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Mars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21498  </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Février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19800  </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Janvier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18493  </w:t>
            </w:r>
          </w:p>
        </w:tc>
      </w:tr>
    </w:tbl>
    <w:p>
      <w:pPr>
        <w:pStyle w:val="Normal"/>
        <w:rPr>
          <w:sz w:val="4"/>
          <w:szCs w:val="4"/>
        </w:rPr>
      </w:pPr>
      <w:r>
        <w:rPr>
          <w:sz w:val="4"/>
          <w:szCs w:val="4"/>
        </w:rPr>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Départemental: Gers</w:t>
            </w:r>
          </w:p>
        </w:tc>
      </w:tr>
      <w:tr>
        <w:trPr>
          <w:trHeight w:val="395" w:hRule="atLeast"/>
        </w:trPr>
        <w:tc>
          <w:tcPr>
            <w:tcW w:w="3787"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Date</w:t>
            </w:r>
          </w:p>
        </w:tc>
        <w:tc>
          <w:tcPr>
            <w:tcW w:w="5629"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Nombre de primes à la conversion</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Mars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696  </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Février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630  </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Janvier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599  </w:t>
            </w:r>
          </w:p>
        </w:tc>
      </w:tr>
    </w:tbl>
    <w:p>
      <w:pPr>
        <w:pStyle w:val="Normal"/>
        <w:spacing w:before="0" w:after="160"/>
        <w:rPr/>
      </w:pPr>
      <w:r>
        <w:rPr/>
        <mc:AlternateContent>
          <mc:Choice Requires="wps">
            <w:drawing>
              <wp:anchor behindDoc="0" distT="0" distB="0" distL="0" distR="0" simplePos="0" locked="0" layoutInCell="1" allowOverlap="1" relativeHeight="18">
                <wp:simplePos x="0" y="0"/>
                <wp:positionH relativeFrom="column">
                  <wp:posOffset>0</wp:posOffset>
                </wp:positionH>
                <wp:positionV relativeFrom="paragraph">
                  <wp:posOffset>28575</wp:posOffset>
                </wp:positionV>
                <wp:extent cx="5976620" cy="2427605"/>
                <wp:effectExtent l="0" t="0" r="0" b="0"/>
                <wp:wrapNone/>
                <wp:docPr id="25" name="Forme2"/>
                <a:graphic xmlns:a="http://schemas.openxmlformats.org/drawingml/2006/main">
                  <a:graphicData uri="http://schemas.microsoft.com/office/word/2010/wordprocessingShape">
                    <wps:wsp>
                      <wps:cNvSpPr/>
                      <wps:spPr>
                        <a:xfrm>
                          <a:off x="0" y="0"/>
                          <a:ext cx="5976000" cy="2427120"/>
                        </a:xfrm>
                        <a:prstGeom prst="rect">
                          <a:avLst/>
                        </a:prstGeom>
                        <a:noFill/>
                        <a:ln>
                          <a:solidFill>
                            <a:srgbClr val="000000"/>
                          </a:solidFill>
                        </a:ln>
                      </wps:spPr>
                      <wps:style>
                        <a:lnRef idx="0"/>
                        <a:fillRef idx="0"/>
                        <a:effectRef idx="0"/>
                        <a:fontRef idx="minor"/>
                      </wps:style>
                      <wps:bodyPr/>
                    </wps:wsp>
                  </a:graphicData>
                </a:graphic>
              </wp:anchor>
            </w:drawing>
          </mc:Choice>
          <mc:Fallback>
            <w:pict>
              <v:rect id="shape_0" ID="Forme2" stroked="t" style="position:absolute;margin-left:0pt;margin-top:2.25pt;width:470.5pt;height:191.05pt">
                <w10:wrap type="none"/>
                <v:fill o:detectmouseclick="t" on="false"/>
                <v:stroke color="black" joinstyle="round" endcap="flat"/>
              </v:rect>
            </w:pict>
          </mc:Fallback>
        </mc:AlternateContent>
        <mc:AlternateContent>
          <mc:Choice Requires="wps">
            <w:drawing>
              <wp:anchor behindDoc="0" distT="0" distB="0" distL="0" distR="0" simplePos="0" locked="0" layoutInCell="1" allowOverlap="1" relativeHeight="65">
                <wp:simplePos x="0" y="0"/>
                <wp:positionH relativeFrom="column">
                  <wp:posOffset>-902970</wp:posOffset>
                </wp:positionH>
                <wp:positionV relativeFrom="paragraph">
                  <wp:posOffset>2577465</wp:posOffset>
                </wp:positionV>
                <wp:extent cx="7550785" cy="139065"/>
                <wp:effectExtent l="0" t="0" r="0" b="0"/>
                <wp:wrapNone/>
                <wp:docPr id="26" name="Forme1"/>
                <a:graphic xmlns:a="http://schemas.openxmlformats.org/drawingml/2006/main">
                  <a:graphicData uri="http://schemas.microsoft.com/office/word/2010/wordprocessingShape">
                    <wps:wsp>
                      <wps:cNvSpPr/>
                      <wps:spPr>
                        <a:xfrm>
                          <a:off x="0" y="0"/>
                          <a:ext cx="7550280" cy="138600"/>
                        </a:xfrm>
                        <a:prstGeom prst="rect">
                          <a:avLst/>
                        </a:prstGeom>
                        <a:noFill/>
                        <a:ln>
                          <a:noFill/>
                        </a:ln>
                      </wps:spPr>
                      <wps:style>
                        <a:lnRef idx="0"/>
                        <a:fillRef idx="0"/>
                        <a:effectRef idx="0"/>
                        <a:fontRef idx="minor"/>
                      </wps:style>
                      <wps:txbx>
                        <w:txbxContent>
                          <w:p>
                            <w:pPr>
                              <w:pStyle w:val="Contenudecadre"/>
                              <w:overflowPunct w:val="true"/>
                              <w:spacing w:lineRule="auto" w:line="240" w:before="0" w:after="0"/>
                              <w:jc w:val="center"/>
                              <w:rPr/>
                            </w:pPr>
                            <w:r>
                              <w:rPr>
                                <w:rFonts w:eastAsia="Calibri" w:cs="" w:cstheme="minorBidi" w:eastAsiaTheme="minorHAnsi"/>
                                <w:color w:val="00000A"/>
                                <w:sz w:val="18"/>
                                <w:szCs w:val="18"/>
                              </w:rPr>
                              <w:t xml:space="preserve"> </w:t>
                            </w:r>
                            <w:r>
                              <w:rPr>
                                <w:rFonts w:eastAsia="Calibri" w:cs="" w:cstheme="minorBidi" w:eastAsiaTheme="minorHAnsi"/>
                                <w:color w:val="00000A"/>
                                <w:sz w:val="18"/>
                                <w:szCs w:val="18"/>
                              </w:rPr>
                              <w:t xml:space="preserve">7 </w:t>
                            </w:r>
                          </w:p>
                        </w:txbxContent>
                      </wps:txbx>
                      <wps:bodyPr lIns="0" rIns="0" tIns="0" bIns="0">
                        <a:spAutoFit/>
                      </wps:bodyPr>
                    </wps:wsp>
                  </a:graphicData>
                </a:graphic>
              </wp:anchor>
            </w:drawing>
          </mc:Choice>
          <mc:Fallback>
            <w:pict>
              <v:rect id="shape_0" ID="Forme1" stroked="f" style="position:absolute;margin-left:-71.1pt;margin-top:202.95pt;width:594.45pt;height:10.85pt">
                <w10:wrap type="square"/>
                <v:fill o:detectmouseclick="t" on="false"/>
                <v:stroke color="#3465a4" joinstyle="round" endcap="flat"/>
                <v:textbox>
                  <w:txbxContent>
                    <w:p>
                      <w:pPr>
                        <w:pStyle w:val="Contenudecadre"/>
                        <w:overflowPunct w:val="true"/>
                        <w:spacing w:lineRule="auto" w:line="240" w:before="0" w:after="0"/>
                        <w:jc w:val="center"/>
                        <w:rPr/>
                      </w:pPr>
                      <w:r>
                        <w:rPr>
                          <w:rFonts w:eastAsia="Calibri" w:cs="" w:cstheme="minorBidi" w:eastAsiaTheme="minorHAnsi"/>
                          <w:color w:val="00000A"/>
                          <w:sz w:val="18"/>
                          <w:szCs w:val="18"/>
                        </w:rPr>
                        <w:t xml:space="preserve"> </w:t>
                      </w:r>
                      <w:r>
                        <w:rPr>
                          <w:rFonts w:eastAsia="Calibri" w:cs="" w:cstheme="minorBidi" w:eastAsiaTheme="minorHAnsi"/>
                          <w:color w:val="00000A"/>
                          <w:sz w:val="18"/>
                          <w:szCs w:val="18"/>
                        </w:rPr>
                        <w:t xml:space="preserve">7 </w:t>
                      </w:r>
                    </w:p>
                  </w:txbxContent>
                </v:textbox>
              </v:rect>
            </w:pict>
          </mc:Fallback>
        </mc:AlternateContent>
        <mc:AlternateContent>
          <mc:Choice Requires="wps">
            <w:drawing>
              <wp:anchor behindDoc="0" distT="0" distB="0" distL="0" distR="0" simplePos="0" locked="0" layoutInCell="1" allowOverlap="1" relativeHeight="84">
                <wp:simplePos x="0" y="0"/>
                <wp:positionH relativeFrom="column">
                  <wp:posOffset>0</wp:posOffset>
                </wp:positionH>
                <wp:positionV relativeFrom="paragraph">
                  <wp:posOffset>28575</wp:posOffset>
                </wp:positionV>
                <wp:extent cx="5976620" cy="2653665"/>
                <wp:effectExtent l="0" t="0" r="0" b="0"/>
                <wp:wrapNone/>
                <wp:docPr id="28" name="Cadre1"/>
                <a:graphic xmlns:a="http://schemas.openxmlformats.org/drawingml/2006/main">
                  <a:graphicData uri="http://schemas.microsoft.com/office/word/2010/wordprocessingShape">
                    <wps:wsp>
                      <wps:cNvSpPr/>
                      <wps:spPr>
                        <a:xfrm>
                          <a:off x="0" y="0"/>
                          <a:ext cx="5976000" cy="2653200"/>
                        </a:xfrm>
                        <a:prstGeom prst="rect">
                          <a:avLst/>
                        </a:prstGeom>
                        <a:noFill/>
                        <a:ln>
                          <a:noFill/>
                        </a:ln>
                      </wps:spPr>
                      <wps:style>
                        <a:lnRef idx="0"/>
                        <a:fillRef idx="0"/>
                        <a:effectRef idx="0"/>
                        <a:fontRef idx="minor"/>
                      </wps:style>
                      <wps:txbx>
                        <w:txbxContent>
                          <w:p>
                            <w:pPr>
                              <w:pStyle w:val="Contenudecadre"/>
                              <w:overflowPunct w:val="true"/>
                              <w:spacing w:lineRule="auto" w:line="240" w:before="0" w:after="0"/>
                              <w:rPr>
                                <w:sz w:val="20"/>
                                <w:szCs w:val="20"/>
                              </w:rPr>
                            </w:pPr>
                            <w:r>
                              <w:rPr>
                                <w:rFonts w:eastAsia="Calibri" w:cs="" w:cstheme="minorBidi" w:eastAsiaTheme="minorHAnsi"/>
                                <w:b/>
                                <w:bCs/>
                                <w:color w:val="00000A"/>
                                <w:sz w:val="20"/>
                                <w:szCs w:val="20"/>
                              </w:rPr>
                              <w:t xml:space="preserve"> </w:t>
                            </w:r>
                            <w:r>
                              <w:rPr>
                                <w:rFonts w:eastAsia="Calibri" w:cs="" w:cstheme="minorBidi" w:eastAsiaTheme="minorHAnsi"/>
                                <w:b/>
                                <w:bCs/>
                                <w:color w:val="00000A"/>
                                <w:sz w:val="20"/>
                                <w:szCs w:val="20"/>
                              </w:rPr>
                              <w:t>Espace Commentaires :</w:t>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txbxContent>
                      </wps:txbx>
                      <wps:bodyPr lIns="0" rIns="0" tIns="0" bIns="0">
                        <a:noAutofit/>
                      </wps:bodyPr>
                    </wps:wsp>
                  </a:graphicData>
                </a:graphic>
              </wp:anchor>
            </w:drawing>
          </mc:Choice>
          <mc:Fallback>
            <w:pict>
              <v:rect id="shape_0" ID="Cadre1" stroked="f" style="position:absolute;margin-left:0pt;margin-top:2.25pt;width:470.5pt;height:208.85pt">
                <w10:wrap type="square"/>
                <v:fill o:detectmouseclick="t" on="false"/>
                <v:stroke color="#3465a4" joinstyle="round" endcap="flat"/>
                <v:textbox>
                  <w:txbxContent>
                    <w:p>
                      <w:pPr>
                        <w:pStyle w:val="Contenudecadre"/>
                        <w:overflowPunct w:val="true"/>
                        <w:spacing w:lineRule="auto" w:line="240" w:before="0" w:after="0"/>
                        <w:rPr>
                          <w:sz w:val="20"/>
                          <w:szCs w:val="20"/>
                        </w:rPr>
                      </w:pPr>
                      <w:r>
                        <w:rPr>
                          <w:rFonts w:eastAsia="Calibri" w:cs="" w:cstheme="minorBidi" w:eastAsiaTheme="minorHAnsi"/>
                          <w:b/>
                          <w:bCs/>
                          <w:color w:val="00000A"/>
                          <w:sz w:val="20"/>
                          <w:szCs w:val="20"/>
                        </w:rPr>
                        <w:t xml:space="preserve"> </w:t>
                      </w:r>
                      <w:r>
                        <w:rPr>
                          <w:rFonts w:eastAsia="Calibri" w:cs="" w:cstheme="minorBidi" w:eastAsiaTheme="minorHAnsi"/>
                          <w:b/>
                          <w:bCs/>
                          <w:color w:val="00000A"/>
                          <w:sz w:val="20"/>
                          <w:szCs w:val="20"/>
                        </w:rPr>
                        <w:t>Espace Commentaires :</w:t>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txbxContent>
                </v:textbox>
              </v:rect>
            </w:pict>
          </mc:Fallback>
        </mc:AlternateContent>
      </w:r>
    </w:p>
    <w:p>
      <w:pPr>
        <w:pStyle w:val="Normal"/>
        <w:rPr/>
      </w:pPr>
      <w:r>
        <w:rPr/>
      </w:r>
      <w:r>
        <w:br w:type="page"/>
      </w:r>
    </w:p>
    <w:p>
      <w:pPr>
        <w:pStyle w:val="Normal"/>
        <w:jc w:val="center"/>
        <w:rPr/>
      </w:pPr>
      <w:r>
        <w:rPr>
          <w:rFonts w:cs="Arial" w:ascii="Arial" w:hAnsi="Arial"/>
          <w:b/>
          <w:bCs/>
          <w:sz w:val="28"/>
          <w:szCs w:val="28"/>
        </w:rPr>
        <w:t>Soutien recherche aéronautique civil</w:t>
      </w:r>
    </w:p>
    <w:p>
      <w:pPr>
        <w:pStyle w:val="Normal"/>
        <w:spacing w:lineRule="auto" w:line="240" w:before="0" w:after="46"/>
        <w:jc w:val="center"/>
        <w:rPr>
          <w:sz w:val="24"/>
          <w:szCs w:val="24"/>
        </w:rPr>
      </w:pPr>
      <w:r>
        <w:rPr>
          <w:rFonts w:cs="Arial" w:ascii="Arial" w:hAnsi="Arial"/>
          <w:i/>
          <w:iCs/>
          <w:sz w:val="22"/>
          <w:szCs w:val="22"/>
        </w:rPr>
        <w:t>Données cumulées depuis le début du financement de la mesure par le plan de relance</w:t>
      </w:r>
    </w:p>
    <w:p>
      <w:pPr>
        <w:pStyle w:val="Normal"/>
        <w:rPr>
          <w:sz w:val="20"/>
          <w:szCs w:val="20"/>
        </w:rPr>
      </w:pPr>
      <w:r>
        <w:rPr>
          <w:rFonts w:cs="Arial" w:ascii="Arial" w:hAnsi="Arial"/>
          <w:sz w:val="20"/>
          <w:szCs w:val="20"/>
        </w:rPr>
        <w:t>Mars     2021, Nombre de projets soutenus : 0</w:t>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92"/>
        <w:gridCol w:w="5624"/>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National</w:t>
            </w:r>
          </w:p>
        </w:tc>
      </w:tr>
      <w:tr>
        <w:trPr>
          <w:trHeight w:val="395" w:hRule="atLeast"/>
        </w:trPr>
        <w:tc>
          <w:tcPr>
            <w:tcW w:w="3792"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Date</w:t>
            </w:r>
          </w:p>
        </w:tc>
        <w:tc>
          <w:tcPr>
            <w:tcW w:w="5624"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Nombre de projets soutenus</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Mars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234  </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Février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198  </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Janvier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198  </w:t>
            </w:r>
          </w:p>
        </w:tc>
      </w:tr>
    </w:tbl>
    <w:p>
      <w:pPr>
        <w:pStyle w:val="Normal"/>
        <w:rPr>
          <w:sz w:val="4"/>
          <w:szCs w:val="4"/>
        </w:rPr>
      </w:pPr>
      <w:r>
        <w:rPr>
          <w:sz w:val="4"/>
          <w:szCs w:val="4"/>
        </w:rPr>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Régional </w:t>
            </w:r>
            <w:bookmarkStart w:id="5" w:name="__DdeLink__225_36144007585"/>
            <w:bookmarkEnd w:id="5"/>
            <w:r>
              <w:rPr>
                <w:b/>
                <w:bCs/>
                <w:sz w:val="20"/>
                <w:szCs w:val="20"/>
              </w:rPr>
              <w:t>: Occitanie</w:t>
            </w:r>
          </w:p>
        </w:tc>
      </w:tr>
      <w:tr>
        <w:trPr>
          <w:trHeight w:val="450" w:hRule="atLeast"/>
        </w:trPr>
        <w:tc>
          <w:tcPr>
            <w:tcW w:w="3787"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Date</w:t>
            </w:r>
          </w:p>
        </w:tc>
        <w:tc>
          <w:tcPr>
            <w:tcW w:w="5629"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Nombre de projets soutenus</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Mars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59  </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Février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52  </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Janvier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52  </w:t>
            </w:r>
          </w:p>
        </w:tc>
      </w:tr>
    </w:tbl>
    <w:p>
      <w:pPr>
        <w:pStyle w:val="Normal"/>
        <w:rPr>
          <w:sz w:val="4"/>
          <w:szCs w:val="4"/>
        </w:rPr>
      </w:pPr>
      <w:r>
        <w:rPr>
          <w:sz w:val="4"/>
          <w:szCs w:val="4"/>
        </w:rPr>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Départemental: Gers</w:t>
            </w:r>
          </w:p>
        </w:tc>
      </w:tr>
      <w:tr>
        <w:trPr>
          <w:trHeight w:val="395" w:hRule="atLeast"/>
        </w:trPr>
        <w:tc>
          <w:tcPr>
            <w:tcW w:w="3787"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Date</w:t>
            </w:r>
          </w:p>
        </w:tc>
        <w:tc>
          <w:tcPr>
            <w:tcW w:w="5629"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Nombre de projets soutenus</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Mars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0  </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Février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0  </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Janvier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0  </w:t>
            </w:r>
          </w:p>
        </w:tc>
      </w:tr>
    </w:tbl>
    <w:p>
      <w:pPr>
        <w:pStyle w:val="Normal"/>
        <w:spacing w:before="0" w:after="160"/>
        <w:rPr/>
      </w:pPr>
      <w:r>
        <w:rPr/>
        <mc:AlternateContent>
          <mc:Choice Requires="wps">
            <w:drawing>
              <wp:anchor behindDoc="0" distT="0" distB="0" distL="0" distR="0" simplePos="0" locked="0" layoutInCell="1" allowOverlap="1" relativeHeight="17">
                <wp:simplePos x="0" y="0"/>
                <wp:positionH relativeFrom="column">
                  <wp:posOffset>0</wp:posOffset>
                </wp:positionH>
                <wp:positionV relativeFrom="paragraph">
                  <wp:posOffset>28575</wp:posOffset>
                </wp:positionV>
                <wp:extent cx="5976620" cy="2427605"/>
                <wp:effectExtent l="0" t="0" r="0" b="0"/>
                <wp:wrapNone/>
                <wp:docPr id="30" name="Forme2"/>
                <a:graphic xmlns:a="http://schemas.openxmlformats.org/drawingml/2006/main">
                  <a:graphicData uri="http://schemas.microsoft.com/office/word/2010/wordprocessingShape">
                    <wps:wsp>
                      <wps:cNvSpPr/>
                      <wps:spPr>
                        <a:xfrm>
                          <a:off x="0" y="0"/>
                          <a:ext cx="5976000" cy="2427120"/>
                        </a:xfrm>
                        <a:prstGeom prst="rect">
                          <a:avLst/>
                        </a:prstGeom>
                        <a:noFill/>
                        <a:ln>
                          <a:solidFill>
                            <a:srgbClr val="000000"/>
                          </a:solidFill>
                        </a:ln>
                      </wps:spPr>
                      <wps:style>
                        <a:lnRef idx="0"/>
                        <a:fillRef idx="0"/>
                        <a:effectRef idx="0"/>
                        <a:fontRef idx="minor"/>
                      </wps:style>
                      <wps:bodyPr/>
                    </wps:wsp>
                  </a:graphicData>
                </a:graphic>
              </wp:anchor>
            </w:drawing>
          </mc:Choice>
          <mc:Fallback>
            <w:pict>
              <v:rect id="shape_0" ID="Forme2" stroked="t" style="position:absolute;margin-left:0pt;margin-top:2.25pt;width:470.5pt;height:191.05pt">
                <w10:wrap type="none"/>
                <v:fill o:detectmouseclick="t" on="false"/>
                <v:stroke color="black" joinstyle="round" endcap="flat"/>
              </v:rect>
            </w:pict>
          </mc:Fallback>
        </mc:AlternateContent>
        <mc:AlternateContent>
          <mc:Choice Requires="wps">
            <w:drawing>
              <wp:anchor behindDoc="0" distT="0" distB="0" distL="0" distR="0" simplePos="0" locked="0" layoutInCell="1" allowOverlap="1" relativeHeight="64">
                <wp:simplePos x="0" y="0"/>
                <wp:positionH relativeFrom="column">
                  <wp:posOffset>-902970</wp:posOffset>
                </wp:positionH>
                <wp:positionV relativeFrom="paragraph">
                  <wp:posOffset>2577465</wp:posOffset>
                </wp:positionV>
                <wp:extent cx="7550785" cy="139065"/>
                <wp:effectExtent l="0" t="0" r="0" b="0"/>
                <wp:wrapNone/>
                <wp:docPr id="31" name="Forme1"/>
                <a:graphic xmlns:a="http://schemas.openxmlformats.org/drawingml/2006/main">
                  <a:graphicData uri="http://schemas.microsoft.com/office/word/2010/wordprocessingShape">
                    <wps:wsp>
                      <wps:cNvSpPr/>
                      <wps:spPr>
                        <a:xfrm>
                          <a:off x="0" y="0"/>
                          <a:ext cx="7550280" cy="138600"/>
                        </a:xfrm>
                        <a:prstGeom prst="rect">
                          <a:avLst/>
                        </a:prstGeom>
                        <a:noFill/>
                        <a:ln>
                          <a:noFill/>
                        </a:ln>
                      </wps:spPr>
                      <wps:style>
                        <a:lnRef idx="0"/>
                        <a:fillRef idx="0"/>
                        <a:effectRef idx="0"/>
                        <a:fontRef idx="minor"/>
                      </wps:style>
                      <wps:txbx>
                        <w:txbxContent>
                          <w:p>
                            <w:pPr>
                              <w:pStyle w:val="Contenudecadre"/>
                              <w:overflowPunct w:val="true"/>
                              <w:spacing w:lineRule="auto" w:line="240" w:before="0" w:after="0"/>
                              <w:jc w:val="center"/>
                              <w:rPr/>
                            </w:pPr>
                            <w:r>
                              <w:rPr>
                                <w:rFonts w:eastAsia="Calibri" w:cs="" w:cstheme="minorBidi" w:eastAsiaTheme="minorHAnsi"/>
                                <w:color w:val="00000A"/>
                                <w:sz w:val="18"/>
                                <w:szCs w:val="18"/>
                              </w:rPr>
                              <w:t xml:space="preserve"> </w:t>
                            </w:r>
                            <w:r>
                              <w:rPr>
                                <w:rFonts w:eastAsia="Calibri" w:cs="" w:cstheme="minorBidi" w:eastAsiaTheme="minorHAnsi"/>
                                <w:color w:val="00000A"/>
                                <w:sz w:val="18"/>
                                <w:szCs w:val="18"/>
                              </w:rPr>
                              <w:t xml:space="preserve">8 </w:t>
                            </w:r>
                          </w:p>
                        </w:txbxContent>
                      </wps:txbx>
                      <wps:bodyPr lIns="0" rIns="0" tIns="0" bIns="0">
                        <a:spAutoFit/>
                      </wps:bodyPr>
                    </wps:wsp>
                  </a:graphicData>
                </a:graphic>
              </wp:anchor>
            </w:drawing>
          </mc:Choice>
          <mc:Fallback>
            <w:pict>
              <v:rect id="shape_0" ID="Forme1" stroked="f" style="position:absolute;margin-left:-71.1pt;margin-top:202.95pt;width:594.45pt;height:10.85pt">
                <w10:wrap type="square"/>
                <v:fill o:detectmouseclick="t" on="false"/>
                <v:stroke color="#3465a4" joinstyle="round" endcap="flat"/>
                <v:textbox>
                  <w:txbxContent>
                    <w:p>
                      <w:pPr>
                        <w:pStyle w:val="Contenudecadre"/>
                        <w:overflowPunct w:val="true"/>
                        <w:spacing w:lineRule="auto" w:line="240" w:before="0" w:after="0"/>
                        <w:jc w:val="center"/>
                        <w:rPr/>
                      </w:pPr>
                      <w:r>
                        <w:rPr>
                          <w:rFonts w:eastAsia="Calibri" w:cs="" w:cstheme="minorBidi" w:eastAsiaTheme="minorHAnsi"/>
                          <w:color w:val="00000A"/>
                          <w:sz w:val="18"/>
                          <w:szCs w:val="18"/>
                        </w:rPr>
                        <w:t xml:space="preserve"> </w:t>
                      </w:r>
                      <w:r>
                        <w:rPr>
                          <w:rFonts w:eastAsia="Calibri" w:cs="" w:cstheme="minorBidi" w:eastAsiaTheme="minorHAnsi"/>
                          <w:color w:val="00000A"/>
                          <w:sz w:val="18"/>
                          <w:szCs w:val="18"/>
                        </w:rPr>
                        <w:t xml:space="preserve">8 </w:t>
                      </w:r>
                    </w:p>
                  </w:txbxContent>
                </v:textbox>
              </v:rect>
            </w:pict>
          </mc:Fallback>
        </mc:AlternateContent>
        <mc:AlternateContent>
          <mc:Choice Requires="wps">
            <w:drawing>
              <wp:anchor behindDoc="0" distT="0" distB="0" distL="0" distR="0" simplePos="0" locked="0" layoutInCell="1" allowOverlap="1" relativeHeight="83">
                <wp:simplePos x="0" y="0"/>
                <wp:positionH relativeFrom="column">
                  <wp:posOffset>0</wp:posOffset>
                </wp:positionH>
                <wp:positionV relativeFrom="paragraph">
                  <wp:posOffset>28575</wp:posOffset>
                </wp:positionV>
                <wp:extent cx="5976620" cy="2653665"/>
                <wp:effectExtent l="0" t="0" r="0" b="0"/>
                <wp:wrapNone/>
                <wp:docPr id="33" name="Cadre1"/>
                <a:graphic xmlns:a="http://schemas.openxmlformats.org/drawingml/2006/main">
                  <a:graphicData uri="http://schemas.microsoft.com/office/word/2010/wordprocessingShape">
                    <wps:wsp>
                      <wps:cNvSpPr/>
                      <wps:spPr>
                        <a:xfrm>
                          <a:off x="0" y="0"/>
                          <a:ext cx="5976000" cy="2653200"/>
                        </a:xfrm>
                        <a:prstGeom prst="rect">
                          <a:avLst/>
                        </a:prstGeom>
                        <a:noFill/>
                        <a:ln>
                          <a:noFill/>
                        </a:ln>
                      </wps:spPr>
                      <wps:style>
                        <a:lnRef idx="0"/>
                        <a:fillRef idx="0"/>
                        <a:effectRef idx="0"/>
                        <a:fontRef idx="minor"/>
                      </wps:style>
                      <wps:txbx>
                        <w:txbxContent>
                          <w:p>
                            <w:pPr>
                              <w:pStyle w:val="Contenudecadre"/>
                              <w:overflowPunct w:val="true"/>
                              <w:spacing w:lineRule="auto" w:line="240" w:before="0" w:after="0"/>
                              <w:rPr>
                                <w:sz w:val="20"/>
                                <w:szCs w:val="20"/>
                              </w:rPr>
                            </w:pPr>
                            <w:r>
                              <w:rPr>
                                <w:rFonts w:eastAsia="Calibri" w:cs="" w:cstheme="minorBidi" w:eastAsiaTheme="minorHAnsi"/>
                                <w:b/>
                                <w:bCs/>
                                <w:color w:val="00000A"/>
                                <w:sz w:val="20"/>
                                <w:szCs w:val="20"/>
                              </w:rPr>
                              <w:t xml:space="preserve"> </w:t>
                            </w:r>
                            <w:r>
                              <w:rPr>
                                <w:rFonts w:eastAsia="Calibri" w:cs="" w:cstheme="minorBidi" w:eastAsiaTheme="minorHAnsi"/>
                                <w:b/>
                                <w:bCs/>
                                <w:color w:val="00000A"/>
                                <w:sz w:val="20"/>
                                <w:szCs w:val="20"/>
                              </w:rPr>
                              <w:t>Exemples de lauréats :</w:t>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txbxContent>
                      </wps:txbx>
                      <wps:bodyPr lIns="0" rIns="0" tIns="0" bIns="0">
                        <a:noAutofit/>
                      </wps:bodyPr>
                    </wps:wsp>
                  </a:graphicData>
                </a:graphic>
              </wp:anchor>
            </w:drawing>
          </mc:Choice>
          <mc:Fallback>
            <w:pict>
              <v:rect id="shape_0" ID="Cadre1" stroked="f" style="position:absolute;margin-left:0pt;margin-top:2.25pt;width:470.5pt;height:208.85pt">
                <w10:wrap type="square"/>
                <v:fill o:detectmouseclick="t" on="false"/>
                <v:stroke color="#3465a4" joinstyle="round" endcap="flat"/>
                <v:textbox>
                  <w:txbxContent>
                    <w:p>
                      <w:pPr>
                        <w:pStyle w:val="Contenudecadre"/>
                        <w:overflowPunct w:val="true"/>
                        <w:spacing w:lineRule="auto" w:line="240" w:before="0" w:after="0"/>
                        <w:rPr>
                          <w:sz w:val="20"/>
                          <w:szCs w:val="20"/>
                        </w:rPr>
                      </w:pPr>
                      <w:r>
                        <w:rPr>
                          <w:rFonts w:eastAsia="Calibri" w:cs="" w:cstheme="minorBidi" w:eastAsiaTheme="minorHAnsi"/>
                          <w:b/>
                          <w:bCs/>
                          <w:color w:val="00000A"/>
                          <w:sz w:val="20"/>
                          <w:szCs w:val="20"/>
                        </w:rPr>
                        <w:t xml:space="preserve"> </w:t>
                      </w:r>
                      <w:r>
                        <w:rPr>
                          <w:rFonts w:eastAsia="Calibri" w:cs="" w:cstheme="minorBidi" w:eastAsiaTheme="minorHAnsi"/>
                          <w:b/>
                          <w:bCs/>
                          <w:color w:val="00000A"/>
                          <w:sz w:val="20"/>
                          <w:szCs w:val="20"/>
                        </w:rPr>
                        <w:t>Exemples de lauréats :</w:t>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txbxContent>
                </v:textbox>
              </v:rect>
            </w:pict>
          </mc:Fallback>
        </mc:AlternateContent>
      </w:r>
    </w:p>
    <w:p>
      <w:pPr>
        <w:pStyle w:val="Normal"/>
        <w:rPr/>
      </w:pPr>
      <w:r>
        <w:rPr/>
      </w:r>
      <w:r>
        <w:br w:type="page"/>
      </w:r>
    </w:p>
    <w:p>
      <w:pPr>
        <w:pStyle w:val="Normal"/>
        <w:jc w:val="center"/>
        <w:rPr/>
      </w:pPr>
      <w:r>
        <w:rPr>
          <w:rFonts w:cs="Arial" w:ascii="Arial" w:hAnsi="Arial"/>
          <w:b/>
          <w:bCs/>
          <w:sz w:val="28"/>
          <w:szCs w:val="28"/>
        </w:rPr>
        <w:t>Rénovation des bâtiments Etats (marchés notifiés)</w:t>
      </w:r>
    </w:p>
    <w:p>
      <w:pPr>
        <w:pStyle w:val="Normal"/>
        <w:spacing w:lineRule="auto" w:line="240" w:before="0" w:after="46"/>
        <w:jc w:val="center"/>
        <w:rPr>
          <w:sz w:val="24"/>
          <w:szCs w:val="24"/>
        </w:rPr>
      </w:pPr>
      <w:r>
        <w:rPr>
          <w:rFonts w:cs="Arial" w:ascii="Arial" w:hAnsi="Arial"/>
          <w:i/>
          <w:iCs/>
          <w:sz w:val="22"/>
          <w:szCs w:val="22"/>
        </w:rPr>
        <w:t>Données cumulées depuis le début du financement de la mesure par le plan de relance</w:t>
      </w:r>
    </w:p>
    <w:p>
      <w:pPr>
        <w:pStyle w:val="Normal"/>
        <w:rPr>
          <w:sz w:val="20"/>
          <w:szCs w:val="20"/>
        </w:rPr>
      </w:pPr>
      <w:r>
        <w:rPr>
          <w:rFonts w:cs="Arial" w:ascii="Arial" w:hAnsi="Arial"/>
          <w:sz w:val="20"/>
          <w:szCs w:val="20"/>
        </w:rPr>
        <w:t>Mars     2021, Nombre de bâtiments dont le marché de rénovation est notifié : 0</w:t>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92"/>
        <w:gridCol w:w="5624"/>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National</w:t>
            </w:r>
          </w:p>
        </w:tc>
      </w:tr>
      <w:tr>
        <w:trPr>
          <w:trHeight w:val="395" w:hRule="atLeast"/>
        </w:trPr>
        <w:tc>
          <w:tcPr>
            <w:tcW w:w="3792"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Date</w:t>
            </w:r>
          </w:p>
        </w:tc>
        <w:tc>
          <w:tcPr>
            <w:tcW w:w="5624"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Nombre de bâtiments dont le marché de rénovation est notifié</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Mars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587  </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Février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296  </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Janvier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107  </w:t>
            </w:r>
          </w:p>
        </w:tc>
      </w:tr>
    </w:tbl>
    <w:p>
      <w:pPr>
        <w:pStyle w:val="Normal"/>
        <w:rPr>
          <w:sz w:val="4"/>
          <w:szCs w:val="4"/>
        </w:rPr>
      </w:pPr>
      <w:r>
        <w:rPr>
          <w:sz w:val="4"/>
          <w:szCs w:val="4"/>
        </w:rPr>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Régional </w:t>
            </w:r>
            <w:bookmarkStart w:id="6" w:name="__DdeLink__225_36144007586"/>
            <w:bookmarkEnd w:id="6"/>
            <w:r>
              <w:rPr>
                <w:b/>
                <w:bCs/>
                <w:sz w:val="20"/>
                <w:szCs w:val="20"/>
              </w:rPr>
              <w:t>: Occitanie</w:t>
            </w:r>
          </w:p>
        </w:tc>
      </w:tr>
      <w:tr>
        <w:trPr>
          <w:trHeight w:val="450" w:hRule="atLeast"/>
        </w:trPr>
        <w:tc>
          <w:tcPr>
            <w:tcW w:w="3787"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Date</w:t>
            </w:r>
          </w:p>
        </w:tc>
        <w:tc>
          <w:tcPr>
            <w:tcW w:w="5629"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Nombre de bâtiments dont le marché de rénovation est notifié</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Mars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49  </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Février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14  </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Janvier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11  </w:t>
            </w:r>
          </w:p>
        </w:tc>
      </w:tr>
    </w:tbl>
    <w:p>
      <w:pPr>
        <w:pStyle w:val="Normal"/>
        <w:rPr>
          <w:sz w:val="4"/>
          <w:szCs w:val="4"/>
        </w:rPr>
      </w:pPr>
      <w:r>
        <w:rPr>
          <w:sz w:val="4"/>
          <w:szCs w:val="4"/>
        </w:rPr>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Départemental: Gers</w:t>
            </w:r>
          </w:p>
        </w:tc>
      </w:tr>
      <w:tr>
        <w:trPr>
          <w:trHeight w:val="395" w:hRule="atLeast"/>
        </w:trPr>
        <w:tc>
          <w:tcPr>
            <w:tcW w:w="3787"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Date</w:t>
            </w:r>
          </w:p>
        </w:tc>
        <w:tc>
          <w:tcPr>
            <w:tcW w:w="5629"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Nombre de bâtiments dont le marché de rénovation est notifié</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Mars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0  </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Février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0  </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Janvier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0  </w:t>
            </w:r>
          </w:p>
        </w:tc>
      </w:tr>
    </w:tbl>
    <w:p>
      <w:pPr>
        <w:pStyle w:val="Normal"/>
        <w:spacing w:before="0" w:after="160"/>
        <w:rPr/>
      </w:pPr>
      <w:r>
        <w:rPr/>
        <mc:AlternateContent>
          <mc:Choice Requires="wps">
            <w:drawing>
              <wp:anchor behindDoc="0" distT="0" distB="0" distL="0" distR="0" simplePos="0" locked="0" layoutInCell="1" allowOverlap="1" relativeHeight="16">
                <wp:simplePos x="0" y="0"/>
                <wp:positionH relativeFrom="column">
                  <wp:posOffset>0</wp:posOffset>
                </wp:positionH>
                <wp:positionV relativeFrom="paragraph">
                  <wp:posOffset>28575</wp:posOffset>
                </wp:positionV>
                <wp:extent cx="5976620" cy="2427605"/>
                <wp:effectExtent l="0" t="0" r="0" b="0"/>
                <wp:wrapNone/>
                <wp:docPr id="35" name="Forme2"/>
                <a:graphic xmlns:a="http://schemas.openxmlformats.org/drawingml/2006/main">
                  <a:graphicData uri="http://schemas.microsoft.com/office/word/2010/wordprocessingShape">
                    <wps:wsp>
                      <wps:cNvSpPr/>
                      <wps:spPr>
                        <a:xfrm>
                          <a:off x="0" y="0"/>
                          <a:ext cx="5976000" cy="2427120"/>
                        </a:xfrm>
                        <a:prstGeom prst="rect">
                          <a:avLst/>
                        </a:prstGeom>
                        <a:noFill/>
                        <a:ln>
                          <a:solidFill>
                            <a:srgbClr val="000000"/>
                          </a:solidFill>
                        </a:ln>
                      </wps:spPr>
                      <wps:style>
                        <a:lnRef idx="0"/>
                        <a:fillRef idx="0"/>
                        <a:effectRef idx="0"/>
                        <a:fontRef idx="minor"/>
                      </wps:style>
                      <wps:bodyPr/>
                    </wps:wsp>
                  </a:graphicData>
                </a:graphic>
              </wp:anchor>
            </w:drawing>
          </mc:Choice>
          <mc:Fallback>
            <w:pict>
              <v:rect id="shape_0" ID="Forme2" stroked="t" style="position:absolute;margin-left:0pt;margin-top:2.25pt;width:470.5pt;height:191.05pt">
                <w10:wrap type="none"/>
                <v:fill o:detectmouseclick="t" on="false"/>
                <v:stroke color="black" joinstyle="round" endcap="flat"/>
              </v:rect>
            </w:pict>
          </mc:Fallback>
        </mc:AlternateContent>
        <mc:AlternateContent>
          <mc:Choice Requires="wps">
            <w:drawing>
              <wp:anchor behindDoc="0" distT="0" distB="0" distL="0" distR="0" simplePos="0" locked="0" layoutInCell="1" allowOverlap="1" relativeHeight="63">
                <wp:simplePos x="0" y="0"/>
                <wp:positionH relativeFrom="column">
                  <wp:posOffset>-902970</wp:posOffset>
                </wp:positionH>
                <wp:positionV relativeFrom="paragraph">
                  <wp:posOffset>2577465</wp:posOffset>
                </wp:positionV>
                <wp:extent cx="7550785" cy="139065"/>
                <wp:effectExtent l="0" t="0" r="0" b="0"/>
                <wp:wrapNone/>
                <wp:docPr id="36" name="Forme1"/>
                <a:graphic xmlns:a="http://schemas.openxmlformats.org/drawingml/2006/main">
                  <a:graphicData uri="http://schemas.microsoft.com/office/word/2010/wordprocessingShape">
                    <wps:wsp>
                      <wps:cNvSpPr/>
                      <wps:spPr>
                        <a:xfrm>
                          <a:off x="0" y="0"/>
                          <a:ext cx="7550280" cy="138600"/>
                        </a:xfrm>
                        <a:prstGeom prst="rect">
                          <a:avLst/>
                        </a:prstGeom>
                        <a:noFill/>
                        <a:ln>
                          <a:noFill/>
                        </a:ln>
                      </wps:spPr>
                      <wps:style>
                        <a:lnRef idx="0"/>
                        <a:fillRef idx="0"/>
                        <a:effectRef idx="0"/>
                        <a:fontRef idx="minor"/>
                      </wps:style>
                      <wps:txbx>
                        <w:txbxContent>
                          <w:p>
                            <w:pPr>
                              <w:pStyle w:val="Contenudecadre"/>
                              <w:overflowPunct w:val="true"/>
                              <w:spacing w:lineRule="auto" w:line="240" w:before="0" w:after="0"/>
                              <w:jc w:val="center"/>
                              <w:rPr/>
                            </w:pPr>
                            <w:r>
                              <w:rPr>
                                <w:rFonts w:eastAsia="Calibri" w:cs="" w:cstheme="minorBidi" w:eastAsiaTheme="minorHAnsi"/>
                                <w:color w:val="00000A"/>
                                <w:sz w:val="18"/>
                                <w:szCs w:val="18"/>
                              </w:rPr>
                              <w:t xml:space="preserve"> </w:t>
                            </w:r>
                            <w:r>
                              <w:rPr>
                                <w:rFonts w:eastAsia="Calibri" w:cs="" w:cstheme="minorBidi" w:eastAsiaTheme="minorHAnsi"/>
                                <w:color w:val="00000A"/>
                                <w:sz w:val="18"/>
                                <w:szCs w:val="18"/>
                              </w:rPr>
                              <w:t xml:space="preserve">9 </w:t>
                            </w:r>
                          </w:p>
                        </w:txbxContent>
                      </wps:txbx>
                      <wps:bodyPr lIns="0" rIns="0" tIns="0" bIns="0">
                        <a:spAutoFit/>
                      </wps:bodyPr>
                    </wps:wsp>
                  </a:graphicData>
                </a:graphic>
              </wp:anchor>
            </w:drawing>
          </mc:Choice>
          <mc:Fallback>
            <w:pict>
              <v:rect id="shape_0" ID="Forme1" stroked="f" style="position:absolute;margin-left:-71.1pt;margin-top:202.95pt;width:594.45pt;height:10.85pt">
                <w10:wrap type="square"/>
                <v:fill o:detectmouseclick="t" on="false"/>
                <v:stroke color="#3465a4" joinstyle="round" endcap="flat"/>
                <v:textbox>
                  <w:txbxContent>
                    <w:p>
                      <w:pPr>
                        <w:pStyle w:val="Contenudecadre"/>
                        <w:overflowPunct w:val="true"/>
                        <w:spacing w:lineRule="auto" w:line="240" w:before="0" w:after="0"/>
                        <w:jc w:val="center"/>
                        <w:rPr/>
                      </w:pPr>
                      <w:r>
                        <w:rPr>
                          <w:rFonts w:eastAsia="Calibri" w:cs="" w:cstheme="minorBidi" w:eastAsiaTheme="minorHAnsi"/>
                          <w:color w:val="00000A"/>
                          <w:sz w:val="18"/>
                          <w:szCs w:val="18"/>
                        </w:rPr>
                        <w:t xml:space="preserve"> </w:t>
                      </w:r>
                      <w:r>
                        <w:rPr>
                          <w:rFonts w:eastAsia="Calibri" w:cs="" w:cstheme="minorBidi" w:eastAsiaTheme="minorHAnsi"/>
                          <w:color w:val="00000A"/>
                          <w:sz w:val="18"/>
                          <w:szCs w:val="18"/>
                        </w:rPr>
                        <w:t xml:space="preserve">9 </w:t>
                      </w:r>
                    </w:p>
                  </w:txbxContent>
                </v:textbox>
              </v:rect>
            </w:pict>
          </mc:Fallback>
        </mc:AlternateContent>
        <mc:AlternateContent>
          <mc:Choice Requires="wps">
            <w:drawing>
              <wp:anchor behindDoc="0" distT="0" distB="0" distL="0" distR="0" simplePos="0" locked="0" layoutInCell="1" allowOverlap="1" relativeHeight="82">
                <wp:simplePos x="0" y="0"/>
                <wp:positionH relativeFrom="column">
                  <wp:posOffset>0</wp:posOffset>
                </wp:positionH>
                <wp:positionV relativeFrom="paragraph">
                  <wp:posOffset>28575</wp:posOffset>
                </wp:positionV>
                <wp:extent cx="5976620" cy="2653665"/>
                <wp:effectExtent l="0" t="0" r="0" b="0"/>
                <wp:wrapNone/>
                <wp:docPr id="38" name="Cadre1"/>
                <a:graphic xmlns:a="http://schemas.openxmlformats.org/drawingml/2006/main">
                  <a:graphicData uri="http://schemas.microsoft.com/office/word/2010/wordprocessingShape">
                    <wps:wsp>
                      <wps:cNvSpPr/>
                      <wps:spPr>
                        <a:xfrm>
                          <a:off x="0" y="0"/>
                          <a:ext cx="5976000" cy="2653200"/>
                        </a:xfrm>
                        <a:prstGeom prst="rect">
                          <a:avLst/>
                        </a:prstGeom>
                        <a:noFill/>
                        <a:ln>
                          <a:noFill/>
                        </a:ln>
                      </wps:spPr>
                      <wps:style>
                        <a:lnRef idx="0"/>
                        <a:fillRef idx="0"/>
                        <a:effectRef idx="0"/>
                        <a:fontRef idx="minor"/>
                      </wps:style>
                      <wps:txbx>
                        <w:txbxContent>
                          <w:p>
                            <w:pPr>
                              <w:pStyle w:val="Contenudecadre"/>
                              <w:overflowPunct w:val="true"/>
                              <w:spacing w:lineRule="auto" w:line="240" w:before="0" w:after="0"/>
                              <w:rPr>
                                <w:sz w:val="20"/>
                                <w:szCs w:val="20"/>
                              </w:rPr>
                            </w:pPr>
                            <w:r>
                              <w:rPr>
                                <w:rFonts w:eastAsia="Calibri" w:cs="" w:cstheme="minorBidi" w:eastAsiaTheme="minorHAnsi"/>
                                <w:b/>
                                <w:bCs/>
                                <w:color w:val="00000A"/>
                                <w:sz w:val="20"/>
                                <w:szCs w:val="20"/>
                              </w:rPr>
                              <w:t xml:space="preserve"> </w:t>
                            </w:r>
                            <w:r>
                              <w:rPr>
                                <w:rFonts w:eastAsia="Calibri" w:cs="" w:cstheme="minorBidi" w:eastAsiaTheme="minorHAnsi"/>
                                <w:b/>
                                <w:bCs/>
                                <w:color w:val="00000A"/>
                                <w:sz w:val="20"/>
                                <w:szCs w:val="20"/>
                              </w:rPr>
                              <w:t>Espace Commentaires :</w:t>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txbxContent>
                      </wps:txbx>
                      <wps:bodyPr lIns="0" rIns="0" tIns="0" bIns="0">
                        <a:noAutofit/>
                      </wps:bodyPr>
                    </wps:wsp>
                  </a:graphicData>
                </a:graphic>
              </wp:anchor>
            </w:drawing>
          </mc:Choice>
          <mc:Fallback>
            <w:pict>
              <v:rect id="shape_0" ID="Cadre1" stroked="f" style="position:absolute;margin-left:0pt;margin-top:2.25pt;width:470.5pt;height:208.85pt">
                <w10:wrap type="square"/>
                <v:fill o:detectmouseclick="t" on="false"/>
                <v:stroke color="#3465a4" joinstyle="round" endcap="flat"/>
                <v:textbox>
                  <w:txbxContent>
                    <w:p>
                      <w:pPr>
                        <w:pStyle w:val="Contenudecadre"/>
                        <w:overflowPunct w:val="true"/>
                        <w:spacing w:lineRule="auto" w:line="240" w:before="0" w:after="0"/>
                        <w:rPr>
                          <w:sz w:val="20"/>
                          <w:szCs w:val="20"/>
                        </w:rPr>
                      </w:pPr>
                      <w:r>
                        <w:rPr>
                          <w:rFonts w:eastAsia="Calibri" w:cs="" w:cstheme="minorBidi" w:eastAsiaTheme="minorHAnsi"/>
                          <w:b/>
                          <w:bCs/>
                          <w:color w:val="00000A"/>
                          <w:sz w:val="20"/>
                          <w:szCs w:val="20"/>
                        </w:rPr>
                        <w:t xml:space="preserve"> </w:t>
                      </w:r>
                      <w:r>
                        <w:rPr>
                          <w:rFonts w:eastAsia="Calibri" w:cs="" w:cstheme="minorBidi" w:eastAsiaTheme="minorHAnsi"/>
                          <w:b/>
                          <w:bCs/>
                          <w:color w:val="00000A"/>
                          <w:sz w:val="20"/>
                          <w:szCs w:val="20"/>
                        </w:rPr>
                        <w:t>Espace Commentaires :</w:t>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txbxContent>
                </v:textbox>
              </v:rect>
            </w:pict>
          </mc:Fallback>
        </mc:AlternateContent>
      </w:r>
    </w:p>
    <w:p>
      <w:pPr>
        <w:pStyle w:val="Normal"/>
        <w:rPr/>
      </w:pPr>
      <w:r>
        <w:rPr/>
      </w:r>
      <w:r>
        <w:br w:type="page"/>
      </w:r>
    </w:p>
    <w:p>
      <w:pPr>
        <w:pStyle w:val="Normal"/>
        <w:rPr/>
      </w:pPr>
      <w:r>
        <w:rPr/>
      </w:r>
    </w:p>
    <w:p>
      <w:pPr>
        <w:pStyle w:val="Normal"/>
        <w:rPr>
          <w:rFonts w:ascii="Arial" w:hAnsi="Arial" w:cs="Arial"/>
          <w:sz w:val="56"/>
          <w:szCs w:val="56"/>
        </w:rPr>
      </w:pPr>
      <w:r>
        <w:rPr>
          <w:rFonts w:cs="Arial" w:ascii="Arial" w:hAnsi="Arial"/>
          <w:sz w:val="56"/>
          <w:szCs w:val="56"/>
        </w:rPr>
      </w:r>
    </w:p>
    <w:p>
      <w:pPr>
        <w:pStyle w:val="Normal"/>
        <w:rPr>
          <w:rFonts w:ascii="Arial" w:hAnsi="Arial" w:cs="Arial"/>
          <w:sz w:val="56"/>
          <w:szCs w:val="56"/>
        </w:rPr>
      </w:pPr>
      <w:r>
        <w:rPr>
          <w:rFonts w:cs="Arial" w:ascii="Arial" w:hAnsi="Arial"/>
          <w:sz w:val="56"/>
          <w:szCs w:val="56"/>
        </w:rPr>
      </w:r>
    </w:p>
    <w:p>
      <w:pPr>
        <w:pStyle w:val="Normal"/>
        <w:rPr>
          <w:rFonts w:ascii="Arial" w:hAnsi="Arial" w:cs="Arial"/>
          <w:sz w:val="56"/>
          <w:szCs w:val="56"/>
        </w:rPr>
      </w:pPr>
      <w:r>
        <w:rPr>
          <w:rFonts w:cs="Arial" w:ascii="Arial" w:hAnsi="Arial"/>
          <w:sz w:val="56"/>
          <w:szCs w:val="56"/>
        </w:rPr>
      </w:r>
    </w:p>
    <w:p>
      <w:pPr>
        <w:pStyle w:val="Normal"/>
        <w:widowControl/>
        <w:bidi w:val="0"/>
        <w:spacing w:lineRule="auto" w:line="259" w:before="0" w:after="160"/>
        <w:jc w:val="left"/>
        <w:rPr/>
      </w:pPr>
      <w:r>
        <mc:AlternateContent>
          <mc:Choice Requires="wps">
            <w:drawing>
              <wp:anchor behindDoc="0" distT="0" distB="0" distL="0" distR="0" simplePos="0" locked="0" layoutInCell="1" allowOverlap="1" relativeHeight="117">
                <wp:simplePos x="0" y="0"/>
                <wp:positionH relativeFrom="column">
                  <wp:posOffset>-877570</wp:posOffset>
                </wp:positionH>
                <wp:positionV relativeFrom="paragraph">
                  <wp:posOffset>7219950</wp:posOffset>
                </wp:positionV>
                <wp:extent cx="7529195" cy="139065"/>
                <wp:effectExtent l="0" t="0" r="0" b="0"/>
                <wp:wrapNone/>
                <wp:docPr id="40" name="Forme2"/>
                <a:graphic xmlns:a="http://schemas.openxmlformats.org/drawingml/2006/main">
                  <a:graphicData uri="http://schemas.microsoft.com/office/word/2010/wordprocessingShape">
                    <wps:wsp>
                      <wps:cNvSpPr/>
                      <wps:spPr>
                        <a:xfrm>
                          <a:off x="0" y="0"/>
                          <a:ext cx="7528680" cy="138600"/>
                        </a:xfrm>
                        <a:prstGeom prst="rect">
                          <a:avLst/>
                        </a:prstGeom>
                        <a:noFill/>
                        <a:ln>
                          <a:noFill/>
                        </a:ln>
                      </wps:spPr>
                      <wps:style>
                        <a:lnRef idx="0"/>
                        <a:fillRef idx="0"/>
                        <a:effectRef idx="0"/>
                        <a:fontRef idx="minor"/>
                      </wps:style>
                      <wps:txbx>
                        <w:txbxContent>
                          <w:p>
                            <w:pPr>
                              <w:pStyle w:val="Contenudecadre"/>
                              <w:overflowPunct w:val="false"/>
                              <w:spacing w:lineRule="auto" w:line="240" w:before="0" w:after="0"/>
                              <w:jc w:val="center"/>
                              <w:rPr/>
                            </w:pPr>
                            <w:r>
                              <w:rPr>
                                <w:rFonts w:eastAsia="Calibri" w:cs="" w:cstheme="minorBidi" w:eastAsiaTheme="minorHAnsi"/>
                                <w:color w:val="00000A"/>
                                <w:sz w:val="18"/>
                                <w:szCs w:val="18"/>
                              </w:rPr>
                              <w:t>10</w:t>
                            </w:r>
                          </w:p>
                        </w:txbxContent>
                      </wps:txbx>
                      <wps:bodyPr lIns="0" rIns="0" tIns="0" bIns="0">
                        <a:spAutoFit/>
                      </wps:bodyPr>
                    </wps:wsp>
                  </a:graphicData>
                </a:graphic>
              </wp:anchor>
            </w:drawing>
          </mc:Choice>
          <mc:Fallback>
            <w:pict>
              <v:rect id="shape_0" ID="Forme2" stroked="f" style="position:absolute;margin-left:-69.1pt;margin-top:568.5pt;width:592.75pt;height:10.85pt">
                <w10:wrap type="square"/>
                <v:fill o:detectmouseclick="t" on="false"/>
                <v:stroke color="#3465a4" joinstyle="round" endcap="flat"/>
                <v:textbox>
                  <w:txbxContent>
                    <w:p>
                      <w:pPr>
                        <w:pStyle w:val="Contenudecadre"/>
                        <w:overflowPunct w:val="false"/>
                        <w:spacing w:lineRule="auto" w:line="240" w:before="0" w:after="0"/>
                        <w:jc w:val="center"/>
                        <w:rPr/>
                      </w:pPr>
                      <w:r>
                        <w:rPr>
                          <w:rFonts w:eastAsia="Calibri" w:cs="" w:cstheme="minorBidi" w:eastAsiaTheme="minorHAnsi"/>
                          <w:color w:val="00000A"/>
                          <w:sz w:val="18"/>
                          <w:szCs w:val="18"/>
                        </w:rPr>
                        <w:t>10</w:t>
                      </w:r>
                    </w:p>
                  </w:txbxContent>
                </v:textbox>
              </v:rect>
            </w:pict>
          </mc:Fallback>
        </mc:AlternateContent>
      </w:r>
      <w:r>
        <w:rPr>
          <w:rFonts w:cs="Arial" w:ascii="Arial" w:hAnsi="Arial"/>
          <w:b/>
          <w:bCs/>
          <w:sz w:val="56"/>
          <w:szCs w:val="56"/>
        </w:rPr>
        <w:t>Volet : Compétitivité</w:t>
      </w:r>
    </w:p>
    <w:p>
      <w:pPr>
        <w:pStyle w:val="Normal"/>
        <w:rPr/>
      </w:pPr>
      <w:r>
        <w:rPr/>
      </w:r>
    </w:p>
    <w:p>
      <w:pPr>
        <w:pStyle w:val="Normal"/>
        <w:rPr/>
      </w:pPr>
      <w:r>
        <w:rPr/>
      </w:r>
    </w:p>
    <w:p>
      <w:pPr>
        <w:pStyle w:val="Normal"/>
        <w:jc w:val="both"/>
        <w:rPr>
          <w:rFonts w:ascii="Marianne" w:hAnsi="Marianne"/>
        </w:rPr>
      </w:pPr>
      <w:r>
        <w:rPr>
          <w:rFonts w:ascii="Marianne" w:hAnsi="Marianne"/>
        </w:rPr>
        <w:t xml:space="preserve">Le volet compétitivité est déployé en </w:t>
      </w:r>
      <w:r>
        <w:rPr>
          <w:rFonts w:ascii="Marianne" w:hAnsi="Marianne"/>
        </w:rPr>
        <w:t xml:space="preserve">s’appuyant les comités techniques de filières  et la mobilisation partenariale autour des projets </w:t>
      </w:r>
      <w:r>
        <w:rPr>
          <w:rFonts w:ascii="Marianne" w:hAnsi="Marianne"/>
        </w:rPr>
        <w:t xml:space="preserve">. </w:t>
      </w:r>
    </w:p>
    <w:p>
      <w:pPr>
        <w:pStyle w:val="Normal"/>
        <w:jc w:val="both"/>
        <w:rPr>
          <w:rFonts w:ascii="Marianne" w:hAnsi="Marianne"/>
        </w:rPr>
      </w:pPr>
      <w:r>
        <w:rPr>
          <w:rFonts w:ascii="Marianne" w:hAnsi="Marianne"/>
        </w:rPr>
        <w:t>A cette fin, plusieurs actions ont été organisé</w:t>
      </w:r>
      <w:r>
        <w:rPr>
          <w:rFonts w:ascii="Marianne" w:hAnsi="Marianne"/>
        </w:rPr>
        <w:t>e</w:t>
      </w:r>
      <w:r>
        <w:rPr>
          <w:rFonts w:ascii="Marianne" w:hAnsi="Marianne"/>
        </w:rPr>
        <w:t xml:space="preserve">s : </w:t>
      </w:r>
    </w:p>
    <w:p>
      <w:pPr>
        <w:pStyle w:val="Normal"/>
        <w:jc w:val="both"/>
        <w:rPr>
          <w:rFonts w:ascii="Marianne" w:hAnsi="Marianne"/>
        </w:rPr>
      </w:pPr>
      <w:r>
        <w:rPr>
          <w:rFonts w:ascii="Marianne" w:hAnsi="Marianne"/>
        </w:rPr>
        <w:t>- une mobilisation du secteur industriel par la CCI</w:t>
      </w:r>
    </w:p>
    <w:p>
      <w:pPr>
        <w:pStyle w:val="Normal"/>
        <w:jc w:val="both"/>
        <w:rPr>
          <w:rFonts w:ascii="Marianne" w:hAnsi="Marianne"/>
        </w:rPr>
      </w:pPr>
      <w:r>
        <w:rPr>
          <w:rFonts w:ascii="Marianne" w:hAnsi="Marianne"/>
        </w:rPr>
        <w:t xml:space="preserve">- un webinaire à l’attention des </w:t>
      </w:r>
      <w:r>
        <w:rPr>
          <w:rFonts w:ascii="Marianne" w:hAnsi="Marianne"/>
        </w:rPr>
        <w:t>industriels co-animé par la CCI et le SP en charge de la relance</w:t>
      </w:r>
    </w:p>
    <w:p>
      <w:pPr>
        <w:pStyle w:val="Normal"/>
        <w:jc w:val="both"/>
        <w:rPr>
          <w:rFonts w:ascii="Marianne" w:hAnsi="Marianne"/>
        </w:rPr>
      </w:pPr>
      <w:r>
        <w:rPr>
          <w:rFonts w:ascii="Marianne" w:hAnsi="Marianne"/>
        </w:rPr>
        <w:t xml:space="preserve">- des réunions de projet avec les </w:t>
      </w:r>
      <w:r>
        <w:rPr>
          <w:rFonts w:ascii="Marianne" w:hAnsi="Marianne"/>
        </w:rPr>
        <w:t>porteurs de projet</w:t>
      </w:r>
      <w:r>
        <w:rPr>
          <w:rFonts w:ascii="Marianne" w:hAnsi="Marianne"/>
        </w:rPr>
        <w:t xml:space="preserve"> pour les orienter vers les différents dispositifs du plan de relance.</w:t>
      </w:r>
    </w:p>
    <w:p>
      <w:pPr>
        <w:pStyle w:val="Normal"/>
        <w:jc w:val="both"/>
        <w:rPr>
          <w:rFonts w:ascii="Marianne" w:hAnsi="Marianne"/>
        </w:rPr>
      </w:pPr>
      <w:r>
        <w:rPr>
          <w:rFonts w:ascii="Marianne" w:hAnsi="Marianne"/>
        </w:rPr>
        <w:br/>
        <w:t>A ce stade sur les 69,4M€ du 22,4</w:t>
      </w:r>
      <w:r>
        <w:rPr>
          <w:rFonts w:ascii="Marianne" w:hAnsi="Marianne"/>
          <w:vertAlign w:val="superscript"/>
        </w:rPr>
        <w:t xml:space="preserve"> </w:t>
      </w:r>
      <w:r>
        <w:rPr>
          <w:rFonts w:ascii="Marianne" w:hAnsi="Marianne"/>
          <w:position w:val="0"/>
          <w:sz w:val="22"/>
          <w:sz w:val="22"/>
          <w:vertAlign w:val="baseline"/>
        </w:rPr>
        <w:t>M€  ont été engagés au titre de la compétitivité</w:t>
      </w:r>
      <w:r>
        <w:br w:type="page"/>
      </w:r>
    </w:p>
    <w:p>
      <w:pPr>
        <w:pStyle w:val="Normal"/>
        <w:jc w:val="center"/>
        <w:rPr/>
      </w:pPr>
      <w:r>
        <w:rPr>
          <w:rFonts w:cs="Arial" w:ascii="Arial" w:hAnsi="Arial"/>
          <w:b/>
          <w:bCs/>
          <w:sz w:val="28"/>
          <w:szCs w:val="28"/>
        </w:rPr>
        <w:t>Assurance prospection</w:t>
      </w:r>
    </w:p>
    <w:p>
      <w:pPr>
        <w:pStyle w:val="Normal"/>
        <w:spacing w:lineRule="auto" w:line="240" w:before="0" w:after="46"/>
        <w:jc w:val="center"/>
        <w:rPr>
          <w:sz w:val="24"/>
          <w:szCs w:val="24"/>
        </w:rPr>
      </w:pPr>
      <w:r>
        <w:rPr>
          <w:rFonts w:cs="Arial" w:ascii="Arial" w:hAnsi="Arial"/>
          <w:i/>
          <w:iCs/>
          <w:sz w:val="22"/>
          <w:szCs w:val="22"/>
        </w:rPr>
        <w:t>Données cumulées depuis le début du financement de la mesure par le plan de relance</w:t>
      </w:r>
    </w:p>
    <w:p>
      <w:pPr>
        <w:pStyle w:val="Normal"/>
        <w:rPr>
          <w:sz w:val="20"/>
          <w:szCs w:val="20"/>
        </w:rPr>
      </w:pPr>
      <w:r>
        <w:rPr>
          <w:rFonts w:cs="Arial" w:ascii="Arial" w:hAnsi="Arial"/>
          <w:sz w:val="20"/>
          <w:szCs w:val="20"/>
        </w:rPr>
        <w:t>Mars     2021, Nombre de TPE,PME,ETI bénéficiaires : 1</w:t>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92"/>
        <w:gridCol w:w="5624"/>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National</w:t>
            </w:r>
          </w:p>
        </w:tc>
      </w:tr>
      <w:tr>
        <w:trPr>
          <w:trHeight w:val="395" w:hRule="atLeast"/>
        </w:trPr>
        <w:tc>
          <w:tcPr>
            <w:tcW w:w="3792"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Date</w:t>
            </w:r>
          </w:p>
        </w:tc>
        <w:tc>
          <w:tcPr>
            <w:tcW w:w="5624"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Nombre de TPE,PME,ETI bénéficiaires</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Mars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562  </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Février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444  </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Janvier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358  </w:t>
            </w:r>
          </w:p>
        </w:tc>
      </w:tr>
    </w:tbl>
    <w:p>
      <w:pPr>
        <w:pStyle w:val="Normal"/>
        <w:rPr>
          <w:sz w:val="4"/>
          <w:szCs w:val="4"/>
        </w:rPr>
      </w:pPr>
      <w:r>
        <w:rPr>
          <w:sz w:val="4"/>
          <w:szCs w:val="4"/>
        </w:rPr>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Régional </w:t>
            </w:r>
            <w:bookmarkStart w:id="7" w:name="__DdeLink__225_36144007587"/>
            <w:bookmarkEnd w:id="7"/>
            <w:r>
              <w:rPr>
                <w:b/>
                <w:bCs/>
                <w:sz w:val="20"/>
                <w:szCs w:val="20"/>
              </w:rPr>
              <w:t>: Occitanie</w:t>
            </w:r>
          </w:p>
        </w:tc>
      </w:tr>
      <w:tr>
        <w:trPr>
          <w:trHeight w:val="450" w:hRule="atLeast"/>
        </w:trPr>
        <w:tc>
          <w:tcPr>
            <w:tcW w:w="3787"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Date</w:t>
            </w:r>
          </w:p>
        </w:tc>
        <w:tc>
          <w:tcPr>
            <w:tcW w:w="5629"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Nombre de TPE,PME,ETI bénéficiaires</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Mars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44  </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Février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35  </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Janvier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34  </w:t>
            </w:r>
          </w:p>
        </w:tc>
      </w:tr>
    </w:tbl>
    <w:p>
      <w:pPr>
        <w:pStyle w:val="Normal"/>
        <w:rPr>
          <w:sz w:val="4"/>
          <w:szCs w:val="4"/>
        </w:rPr>
      </w:pPr>
      <w:r>
        <w:rPr>
          <w:sz w:val="4"/>
          <w:szCs w:val="4"/>
        </w:rPr>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Départemental: Gers</w:t>
            </w:r>
          </w:p>
        </w:tc>
      </w:tr>
      <w:tr>
        <w:trPr>
          <w:trHeight w:val="395" w:hRule="atLeast"/>
        </w:trPr>
        <w:tc>
          <w:tcPr>
            <w:tcW w:w="3787"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Date</w:t>
            </w:r>
          </w:p>
        </w:tc>
        <w:tc>
          <w:tcPr>
            <w:tcW w:w="5629"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Nombre de TPE,PME,ETI bénéficiaires</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Mars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1  </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Février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1  </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Janvier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1  </w:t>
            </w:r>
          </w:p>
        </w:tc>
      </w:tr>
    </w:tbl>
    <w:p>
      <w:pPr>
        <w:pStyle w:val="Normal"/>
        <w:spacing w:before="0" w:after="160"/>
        <w:rPr/>
      </w:pPr>
      <w:r>
        <w:rPr/>
        <mc:AlternateContent>
          <mc:Choice Requires="wps">
            <w:drawing>
              <wp:anchor behindDoc="0" distT="0" distB="0" distL="0" distR="0" simplePos="0" locked="0" layoutInCell="1" allowOverlap="1" relativeHeight="15">
                <wp:simplePos x="0" y="0"/>
                <wp:positionH relativeFrom="column">
                  <wp:posOffset>0</wp:posOffset>
                </wp:positionH>
                <wp:positionV relativeFrom="paragraph">
                  <wp:posOffset>28575</wp:posOffset>
                </wp:positionV>
                <wp:extent cx="5976620" cy="2427605"/>
                <wp:effectExtent l="0" t="0" r="0" b="0"/>
                <wp:wrapNone/>
                <wp:docPr id="42" name="Forme2"/>
                <a:graphic xmlns:a="http://schemas.openxmlformats.org/drawingml/2006/main">
                  <a:graphicData uri="http://schemas.microsoft.com/office/word/2010/wordprocessingShape">
                    <wps:wsp>
                      <wps:cNvSpPr/>
                      <wps:spPr>
                        <a:xfrm>
                          <a:off x="0" y="0"/>
                          <a:ext cx="5976000" cy="2427120"/>
                        </a:xfrm>
                        <a:prstGeom prst="rect">
                          <a:avLst/>
                        </a:prstGeom>
                        <a:noFill/>
                        <a:ln>
                          <a:solidFill>
                            <a:srgbClr val="000000"/>
                          </a:solidFill>
                        </a:ln>
                      </wps:spPr>
                      <wps:style>
                        <a:lnRef idx="0"/>
                        <a:fillRef idx="0"/>
                        <a:effectRef idx="0"/>
                        <a:fontRef idx="minor"/>
                      </wps:style>
                      <wps:bodyPr/>
                    </wps:wsp>
                  </a:graphicData>
                </a:graphic>
              </wp:anchor>
            </w:drawing>
          </mc:Choice>
          <mc:Fallback>
            <w:pict>
              <v:rect id="shape_0" ID="Forme2" stroked="t" style="position:absolute;margin-left:0pt;margin-top:2.25pt;width:470.5pt;height:191.05pt">
                <w10:wrap type="none"/>
                <v:fill o:detectmouseclick="t" on="false"/>
                <v:stroke color="black" joinstyle="round" endcap="flat"/>
              </v:rect>
            </w:pict>
          </mc:Fallback>
        </mc:AlternateContent>
        <mc:AlternateContent>
          <mc:Choice Requires="wps">
            <w:drawing>
              <wp:anchor behindDoc="0" distT="0" distB="0" distL="0" distR="0" simplePos="0" locked="0" layoutInCell="1" allowOverlap="1" relativeHeight="62">
                <wp:simplePos x="0" y="0"/>
                <wp:positionH relativeFrom="column">
                  <wp:posOffset>-902970</wp:posOffset>
                </wp:positionH>
                <wp:positionV relativeFrom="paragraph">
                  <wp:posOffset>2577465</wp:posOffset>
                </wp:positionV>
                <wp:extent cx="7550785" cy="139065"/>
                <wp:effectExtent l="0" t="0" r="0" b="0"/>
                <wp:wrapNone/>
                <wp:docPr id="43" name="Forme1"/>
                <a:graphic xmlns:a="http://schemas.openxmlformats.org/drawingml/2006/main">
                  <a:graphicData uri="http://schemas.microsoft.com/office/word/2010/wordprocessingShape">
                    <wps:wsp>
                      <wps:cNvSpPr/>
                      <wps:spPr>
                        <a:xfrm>
                          <a:off x="0" y="0"/>
                          <a:ext cx="7550280" cy="138600"/>
                        </a:xfrm>
                        <a:prstGeom prst="rect">
                          <a:avLst/>
                        </a:prstGeom>
                        <a:noFill/>
                        <a:ln>
                          <a:noFill/>
                        </a:ln>
                      </wps:spPr>
                      <wps:style>
                        <a:lnRef idx="0"/>
                        <a:fillRef idx="0"/>
                        <a:effectRef idx="0"/>
                        <a:fontRef idx="minor"/>
                      </wps:style>
                      <wps:txbx>
                        <w:txbxContent>
                          <w:p>
                            <w:pPr>
                              <w:pStyle w:val="Contenudecadre"/>
                              <w:overflowPunct w:val="true"/>
                              <w:spacing w:lineRule="auto" w:line="240" w:before="0" w:after="0"/>
                              <w:jc w:val="center"/>
                              <w:rPr/>
                            </w:pPr>
                            <w:r>
                              <w:rPr>
                                <w:rFonts w:eastAsia="Calibri" w:cs="" w:cstheme="minorBidi" w:eastAsiaTheme="minorHAnsi"/>
                                <w:color w:val="00000A"/>
                                <w:sz w:val="18"/>
                                <w:szCs w:val="18"/>
                              </w:rPr>
                              <w:t xml:space="preserve"> </w:t>
                            </w:r>
                            <w:r>
                              <w:rPr>
                                <w:rFonts w:eastAsia="Calibri" w:cs="" w:cstheme="minorBidi" w:eastAsiaTheme="minorHAnsi"/>
                                <w:color w:val="00000A"/>
                                <w:sz w:val="18"/>
                                <w:szCs w:val="18"/>
                              </w:rPr>
                              <w:t xml:space="preserve">11 </w:t>
                            </w:r>
                          </w:p>
                        </w:txbxContent>
                      </wps:txbx>
                      <wps:bodyPr lIns="0" rIns="0" tIns="0" bIns="0">
                        <a:spAutoFit/>
                      </wps:bodyPr>
                    </wps:wsp>
                  </a:graphicData>
                </a:graphic>
              </wp:anchor>
            </w:drawing>
          </mc:Choice>
          <mc:Fallback>
            <w:pict>
              <v:rect id="shape_0" ID="Forme1" stroked="f" style="position:absolute;margin-left:-71.1pt;margin-top:202.95pt;width:594.45pt;height:10.85pt">
                <w10:wrap type="square"/>
                <v:fill o:detectmouseclick="t" on="false"/>
                <v:stroke color="#3465a4" joinstyle="round" endcap="flat"/>
                <v:textbox>
                  <w:txbxContent>
                    <w:p>
                      <w:pPr>
                        <w:pStyle w:val="Contenudecadre"/>
                        <w:overflowPunct w:val="true"/>
                        <w:spacing w:lineRule="auto" w:line="240" w:before="0" w:after="0"/>
                        <w:jc w:val="center"/>
                        <w:rPr/>
                      </w:pPr>
                      <w:r>
                        <w:rPr>
                          <w:rFonts w:eastAsia="Calibri" w:cs="" w:cstheme="minorBidi" w:eastAsiaTheme="minorHAnsi"/>
                          <w:color w:val="00000A"/>
                          <w:sz w:val="18"/>
                          <w:szCs w:val="18"/>
                        </w:rPr>
                        <w:t xml:space="preserve"> </w:t>
                      </w:r>
                      <w:r>
                        <w:rPr>
                          <w:rFonts w:eastAsia="Calibri" w:cs="" w:cstheme="minorBidi" w:eastAsiaTheme="minorHAnsi"/>
                          <w:color w:val="00000A"/>
                          <w:sz w:val="18"/>
                          <w:szCs w:val="18"/>
                        </w:rPr>
                        <w:t xml:space="preserve">11 </w:t>
                      </w:r>
                    </w:p>
                  </w:txbxContent>
                </v:textbox>
              </v:rect>
            </w:pict>
          </mc:Fallback>
        </mc:AlternateContent>
        <mc:AlternateContent>
          <mc:Choice Requires="wps">
            <w:drawing>
              <wp:anchor behindDoc="0" distT="0" distB="0" distL="0" distR="0" simplePos="0" locked="0" layoutInCell="1" allowOverlap="1" relativeHeight="81">
                <wp:simplePos x="0" y="0"/>
                <wp:positionH relativeFrom="column">
                  <wp:posOffset>0</wp:posOffset>
                </wp:positionH>
                <wp:positionV relativeFrom="paragraph">
                  <wp:posOffset>28575</wp:posOffset>
                </wp:positionV>
                <wp:extent cx="5976620" cy="2653665"/>
                <wp:effectExtent l="0" t="0" r="0" b="0"/>
                <wp:wrapNone/>
                <wp:docPr id="45" name="Cadre1"/>
                <a:graphic xmlns:a="http://schemas.openxmlformats.org/drawingml/2006/main">
                  <a:graphicData uri="http://schemas.microsoft.com/office/word/2010/wordprocessingShape">
                    <wps:wsp>
                      <wps:cNvSpPr/>
                      <wps:spPr>
                        <a:xfrm>
                          <a:off x="0" y="0"/>
                          <a:ext cx="5976000" cy="2653200"/>
                        </a:xfrm>
                        <a:prstGeom prst="rect">
                          <a:avLst/>
                        </a:prstGeom>
                        <a:noFill/>
                        <a:ln>
                          <a:noFill/>
                        </a:ln>
                      </wps:spPr>
                      <wps:style>
                        <a:lnRef idx="0"/>
                        <a:fillRef idx="0"/>
                        <a:effectRef idx="0"/>
                        <a:fontRef idx="minor"/>
                      </wps:style>
                      <wps:txbx>
                        <w:txbxContent>
                          <w:p>
                            <w:pPr>
                              <w:pStyle w:val="Contenudecadre"/>
                              <w:overflowPunct w:val="true"/>
                              <w:spacing w:lineRule="auto" w:line="240" w:before="0" w:after="0"/>
                              <w:rPr>
                                <w:sz w:val="20"/>
                                <w:szCs w:val="20"/>
                              </w:rPr>
                            </w:pPr>
                            <w:r>
                              <w:rPr>
                                <w:rFonts w:eastAsia="Calibri" w:cs="" w:cstheme="minorBidi" w:eastAsiaTheme="minorHAnsi"/>
                                <w:b/>
                                <w:bCs/>
                                <w:color w:val="00000A"/>
                                <w:sz w:val="20"/>
                                <w:szCs w:val="20"/>
                              </w:rPr>
                              <w:t xml:space="preserve"> </w:t>
                            </w:r>
                            <w:r>
                              <w:rPr>
                                <w:rFonts w:eastAsia="Calibri" w:cs="" w:cstheme="minorBidi" w:eastAsiaTheme="minorHAnsi"/>
                                <w:b/>
                                <w:bCs/>
                                <w:color w:val="00000A"/>
                                <w:sz w:val="20"/>
                                <w:szCs w:val="20"/>
                              </w:rPr>
                              <w:t>Exemples de lauréats :</w:t>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pPr>
                            <w:r>
                              <w:rPr/>
                              <w:drawing>
                                <wp:inline distT="0" distB="0" distL="0" distR="0">
                                  <wp:extent cx="4190365" cy="2067560"/>
                                  <wp:effectExtent l="0" t="0" r="0" b="0"/>
                                  <wp:docPr id="47"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10" descr=""/>
                                          <pic:cNvPicPr>
                                            <a:picLocks noChangeAspect="1" noChangeArrowheads="1"/>
                                          </pic:cNvPicPr>
                                        </pic:nvPicPr>
                                        <pic:blipFill>
                                          <a:blip r:embed="rId3"/>
                                          <a:stretch>
                                            <a:fillRect/>
                                          </a:stretch>
                                        </pic:blipFill>
                                        <pic:spPr bwMode="auto">
                                          <a:xfrm>
                                            <a:off x="0" y="0"/>
                                            <a:ext cx="4190365" cy="2067560"/>
                                          </a:xfrm>
                                          <a:prstGeom prst="rect">
                                            <a:avLst/>
                                          </a:prstGeom>
                                        </pic:spPr>
                                      </pic:pic>
                                    </a:graphicData>
                                  </a:graphic>
                                </wp:inline>
                              </w:drawing>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txbxContent>
                      </wps:txbx>
                      <wps:bodyPr lIns="0" rIns="0" tIns="0" bIns="0">
                        <a:noAutofit/>
                      </wps:bodyPr>
                    </wps:wsp>
                  </a:graphicData>
                </a:graphic>
              </wp:anchor>
            </w:drawing>
          </mc:Choice>
          <mc:Fallback>
            <w:pict>
              <v:rect id="shape_0" ID="Cadre1" stroked="f" style="position:absolute;margin-left:0pt;margin-top:2.25pt;width:470.5pt;height:208.85pt">
                <w10:wrap type="square"/>
                <v:fill o:detectmouseclick="t" on="false"/>
                <v:stroke color="#3465a4" joinstyle="round" endcap="flat"/>
                <v:textbox>
                  <w:txbxContent>
                    <w:p>
                      <w:pPr>
                        <w:pStyle w:val="Contenudecadre"/>
                        <w:overflowPunct w:val="true"/>
                        <w:spacing w:lineRule="auto" w:line="240" w:before="0" w:after="0"/>
                        <w:rPr>
                          <w:sz w:val="20"/>
                          <w:szCs w:val="20"/>
                        </w:rPr>
                      </w:pPr>
                      <w:r>
                        <w:rPr>
                          <w:rFonts w:eastAsia="Calibri" w:cs="" w:cstheme="minorBidi" w:eastAsiaTheme="minorHAnsi"/>
                          <w:b/>
                          <w:bCs/>
                          <w:color w:val="00000A"/>
                          <w:sz w:val="20"/>
                          <w:szCs w:val="20"/>
                        </w:rPr>
                        <w:t xml:space="preserve"> </w:t>
                      </w:r>
                      <w:r>
                        <w:rPr>
                          <w:rFonts w:eastAsia="Calibri" w:cs="" w:cstheme="minorBidi" w:eastAsiaTheme="minorHAnsi"/>
                          <w:b/>
                          <w:bCs/>
                          <w:color w:val="00000A"/>
                          <w:sz w:val="20"/>
                          <w:szCs w:val="20"/>
                        </w:rPr>
                        <w:t>Exemples de lauréats :</w:t>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pPr>
                      <w:r>
                        <w:rPr/>
                        <w:drawing>
                          <wp:inline distT="0" distB="0" distL="0" distR="0">
                            <wp:extent cx="4190365" cy="2067560"/>
                            <wp:effectExtent l="0" t="0" r="0" b="0"/>
                            <wp:docPr id="48"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10" descr=""/>
                                    <pic:cNvPicPr>
                                      <a:picLocks noChangeAspect="1" noChangeArrowheads="1"/>
                                    </pic:cNvPicPr>
                                  </pic:nvPicPr>
                                  <pic:blipFill>
                                    <a:blip r:embed="rId3"/>
                                    <a:stretch>
                                      <a:fillRect/>
                                    </a:stretch>
                                  </pic:blipFill>
                                  <pic:spPr bwMode="auto">
                                    <a:xfrm>
                                      <a:off x="0" y="0"/>
                                      <a:ext cx="4190365" cy="2067560"/>
                                    </a:xfrm>
                                    <a:prstGeom prst="rect">
                                      <a:avLst/>
                                    </a:prstGeom>
                                  </pic:spPr>
                                </pic:pic>
                              </a:graphicData>
                            </a:graphic>
                          </wp:inline>
                        </w:drawing>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txbxContent>
                </v:textbox>
              </v:rect>
            </w:pict>
          </mc:Fallback>
        </mc:AlternateContent>
      </w:r>
    </w:p>
    <w:p>
      <w:pPr>
        <w:pStyle w:val="Normal"/>
        <w:rPr/>
      </w:pPr>
      <w:r>
        <w:rPr/>
      </w:r>
      <w:r>
        <w:br w:type="page"/>
      </w:r>
    </w:p>
    <w:p>
      <w:pPr>
        <w:pStyle w:val="Normal"/>
        <w:jc w:val="center"/>
        <w:rPr/>
      </w:pPr>
      <w:r>
        <w:rPr>
          <w:rFonts w:cs="Arial" w:ascii="Arial" w:hAnsi="Arial"/>
          <w:b/>
          <w:bCs/>
          <w:sz w:val="28"/>
          <w:szCs w:val="28"/>
        </w:rPr>
        <w:t>France Num : aide à la numérisation des TPE,PME,ETI</w:t>
      </w:r>
    </w:p>
    <w:p>
      <w:pPr>
        <w:pStyle w:val="Normal"/>
        <w:spacing w:lineRule="auto" w:line="240" w:before="0" w:after="46"/>
        <w:jc w:val="center"/>
        <w:rPr>
          <w:sz w:val="24"/>
          <w:szCs w:val="24"/>
        </w:rPr>
      </w:pPr>
      <w:r>
        <w:rPr>
          <w:rFonts w:cs="Arial" w:ascii="Arial" w:hAnsi="Arial"/>
          <w:i/>
          <w:iCs/>
          <w:sz w:val="22"/>
          <w:szCs w:val="22"/>
        </w:rPr>
        <w:t>Données cumulées depuis le début du financement de la mesure par le plan de relance</w:t>
      </w:r>
    </w:p>
    <w:p>
      <w:pPr>
        <w:pStyle w:val="Normal"/>
        <w:rPr>
          <w:sz w:val="20"/>
          <w:szCs w:val="20"/>
        </w:rPr>
      </w:pPr>
      <w:r>
        <w:rPr>
          <w:rFonts w:cs="Arial" w:ascii="Arial" w:hAnsi="Arial"/>
          <w:sz w:val="20"/>
          <w:szCs w:val="20"/>
        </w:rPr>
        <w:t>Mars     2021, Nombre d'accompagnements dispensés : 94</w:t>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92"/>
        <w:gridCol w:w="5624"/>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National</w:t>
            </w:r>
          </w:p>
        </w:tc>
      </w:tr>
      <w:tr>
        <w:trPr>
          <w:trHeight w:val="395" w:hRule="atLeast"/>
        </w:trPr>
        <w:tc>
          <w:tcPr>
            <w:tcW w:w="3792"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Date</w:t>
            </w:r>
          </w:p>
        </w:tc>
        <w:tc>
          <w:tcPr>
            <w:tcW w:w="5624"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Nombre d'accompagnements dispensés</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Mars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27991  </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Février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11866  </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Janvier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4106  </w:t>
            </w:r>
          </w:p>
        </w:tc>
      </w:tr>
    </w:tbl>
    <w:p>
      <w:pPr>
        <w:pStyle w:val="Normal"/>
        <w:rPr>
          <w:sz w:val="4"/>
          <w:szCs w:val="4"/>
        </w:rPr>
      </w:pPr>
      <w:r>
        <w:rPr>
          <w:sz w:val="4"/>
          <w:szCs w:val="4"/>
        </w:rPr>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Régional </w:t>
            </w:r>
            <w:bookmarkStart w:id="8" w:name="__DdeLink__225_36144007588"/>
            <w:bookmarkEnd w:id="8"/>
            <w:r>
              <w:rPr>
                <w:b/>
                <w:bCs/>
                <w:sz w:val="20"/>
                <w:szCs w:val="20"/>
              </w:rPr>
              <w:t>: Occitanie</w:t>
            </w:r>
          </w:p>
        </w:tc>
      </w:tr>
      <w:tr>
        <w:trPr>
          <w:trHeight w:val="450" w:hRule="atLeast"/>
        </w:trPr>
        <w:tc>
          <w:tcPr>
            <w:tcW w:w="3787"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Date</w:t>
            </w:r>
          </w:p>
        </w:tc>
        <w:tc>
          <w:tcPr>
            <w:tcW w:w="5629"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Nombre d'accompagnements dispensés</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Mars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3414  </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Février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1318  </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Janvier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378  </w:t>
            </w:r>
          </w:p>
        </w:tc>
      </w:tr>
    </w:tbl>
    <w:p>
      <w:pPr>
        <w:pStyle w:val="Normal"/>
        <w:rPr>
          <w:sz w:val="4"/>
          <w:szCs w:val="4"/>
        </w:rPr>
      </w:pPr>
      <w:r>
        <w:rPr>
          <w:sz w:val="4"/>
          <w:szCs w:val="4"/>
        </w:rPr>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Départemental: Gers</w:t>
            </w:r>
          </w:p>
        </w:tc>
      </w:tr>
      <w:tr>
        <w:trPr>
          <w:trHeight w:val="395" w:hRule="atLeast"/>
        </w:trPr>
        <w:tc>
          <w:tcPr>
            <w:tcW w:w="3787"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Date</w:t>
            </w:r>
          </w:p>
        </w:tc>
        <w:tc>
          <w:tcPr>
            <w:tcW w:w="5629"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Nombre d'accompagnements dispensés</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Mars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94  </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Février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38  </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Janvier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3  </w:t>
            </w:r>
          </w:p>
        </w:tc>
      </w:tr>
    </w:tbl>
    <w:p>
      <w:pPr>
        <w:pStyle w:val="Normal"/>
        <w:spacing w:before="0" w:after="160"/>
        <w:rPr/>
      </w:pPr>
      <w:r>
        <w:rPr/>
        <mc:AlternateContent>
          <mc:Choice Requires="wps">
            <w:drawing>
              <wp:anchor behindDoc="0" distT="0" distB="0" distL="0" distR="0" simplePos="0" locked="0" layoutInCell="1" allowOverlap="1" relativeHeight="14">
                <wp:simplePos x="0" y="0"/>
                <wp:positionH relativeFrom="column">
                  <wp:posOffset>0</wp:posOffset>
                </wp:positionH>
                <wp:positionV relativeFrom="paragraph">
                  <wp:posOffset>28575</wp:posOffset>
                </wp:positionV>
                <wp:extent cx="5976620" cy="2427605"/>
                <wp:effectExtent l="0" t="0" r="0" b="0"/>
                <wp:wrapNone/>
                <wp:docPr id="49" name="Forme2"/>
                <a:graphic xmlns:a="http://schemas.openxmlformats.org/drawingml/2006/main">
                  <a:graphicData uri="http://schemas.microsoft.com/office/word/2010/wordprocessingShape">
                    <wps:wsp>
                      <wps:cNvSpPr/>
                      <wps:spPr>
                        <a:xfrm>
                          <a:off x="0" y="0"/>
                          <a:ext cx="5976000" cy="2427120"/>
                        </a:xfrm>
                        <a:prstGeom prst="rect">
                          <a:avLst/>
                        </a:prstGeom>
                        <a:noFill/>
                        <a:ln>
                          <a:solidFill>
                            <a:srgbClr val="000000"/>
                          </a:solidFill>
                        </a:ln>
                      </wps:spPr>
                      <wps:style>
                        <a:lnRef idx="0"/>
                        <a:fillRef idx="0"/>
                        <a:effectRef idx="0"/>
                        <a:fontRef idx="minor"/>
                      </wps:style>
                      <wps:bodyPr/>
                    </wps:wsp>
                  </a:graphicData>
                </a:graphic>
              </wp:anchor>
            </w:drawing>
          </mc:Choice>
          <mc:Fallback>
            <w:pict>
              <v:rect id="shape_0" ID="Forme2" stroked="t" style="position:absolute;margin-left:0pt;margin-top:2.25pt;width:470.5pt;height:191.05pt">
                <w10:wrap type="none"/>
                <v:fill o:detectmouseclick="t" on="false"/>
                <v:stroke color="black" joinstyle="round" endcap="flat"/>
              </v:rect>
            </w:pict>
          </mc:Fallback>
        </mc:AlternateContent>
        <mc:AlternateContent>
          <mc:Choice Requires="wps">
            <w:drawing>
              <wp:anchor behindDoc="0" distT="0" distB="0" distL="0" distR="0" simplePos="0" locked="0" layoutInCell="1" allowOverlap="1" relativeHeight="61">
                <wp:simplePos x="0" y="0"/>
                <wp:positionH relativeFrom="column">
                  <wp:posOffset>-902970</wp:posOffset>
                </wp:positionH>
                <wp:positionV relativeFrom="paragraph">
                  <wp:posOffset>2577465</wp:posOffset>
                </wp:positionV>
                <wp:extent cx="7550785" cy="139065"/>
                <wp:effectExtent l="0" t="0" r="0" b="0"/>
                <wp:wrapNone/>
                <wp:docPr id="50" name="Forme1"/>
                <a:graphic xmlns:a="http://schemas.openxmlformats.org/drawingml/2006/main">
                  <a:graphicData uri="http://schemas.microsoft.com/office/word/2010/wordprocessingShape">
                    <wps:wsp>
                      <wps:cNvSpPr/>
                      <wps:spPr>
                        <a:xfrm>
                          <a:off x="0" y="0"/>
                          <a:ext cx="7550280" cy="138600"/>
                        </a:xfrm>
                        <a:prstGeom prst="rect">
                          <a:avLst/>
                        </a:prstGeom>
                        <a:noFill/>
                        <a:ln>
                          <a:noFill/>
                        </a:ln>
                      </wps:spPr>
                      <wps:style>
                        <a:lnRef idx="0"/>
                        <a:fillRef idx="0"/>
                        <a:effectRef idx="0"/>
                        <a:fontRef idx="minor"/>
                      </wps:style>
                      <wps:txbx>
                        <w:txbxContent>
                          <w:p>
                            <w:pPr>
                              <w:pStyle w:val="Contenudecadre"/>
                              <w:overflowPunct w:val="true"/>
                              <w:spacing w:lineRule="auto" w:line="240" w:before="0" w:after="0"/>
                              <w:jc w:val="center"/>
                              <w:rPr/>
                            </w:pPr>
                            <w:r>
                              <w:rPr>
                                <w:rFonts w:eastAsia="Calibri" w:cs="" w:cstheme="minorBidi" w:eastAsiaTheme="minorHAnsi"/>
                                <w:color w:val="00000A"/>
                                <w:sz w:val="18"/>
                                <w:szCs w:val="18"/>
                              </w:rPr>
                              <w:t xml:space="preserve"> </w:t>
                            </w:r>
                            <w:r>
                              <w:rPr>
                                <w:rFonts w:eastAsia="Calibri" w:cs="" w:cstheme="minorBidi" w:eastAsiaTheme="minorHAnsi"/>
                                <w:color w:val="00000A"/>
                                <w:sz w:val="18"/>
                                <w:szCs w:val="18"/>
                              </w:rPr>
                              <w:t xml:space="preserve">12 </w:t>
                            </w:r>
                          </w:p>
                        </w:txbxContent>
                      </wps:txbx>
                      <wps:bodyPr lIns="0" rIns="0" tIns="0" bIns="0">
                        <a:spAutoFit/>
                      </wps:bodyPr>
                    </wps:wsp>
                  </a:graphicData>
                </a:graphic>
              </wp:anchor>
            </w:drawing>
          </mc:Choice>
          <mc:Fallback>
            <w:pict>
              <v:rect id="shape_0" ID="Forme1" stroked="f" style="position:absolute;margin-left:-71.1pt;margin-top:202.95pt;width:594.45pt;height:10.85pt">
                <w10:wrap type="square"/>
                <v:fill o:detectmouseclick="t" on="false"/>
                <v:stroke color="#3465a4" joinstyle="round" endcap="flat"/>
                <v:textbox>
                  <w:txbxContent>
                    <w:p>
                      <w:pPr>
                        <w:pStyle w:val="Contenudecadre"/>
                        <w:overflowPunct w:val="true"/>
                        <w:spacing w:lineRule="auto" w:line="240" w:before="0" w:after="0"/>
                        <w:jc w:val="center"/>
                        <w:rPr/>
                      </w:pPr>
                      <w:r>
                        <w:rPr>
                          <w:rFonts w:eastAsia="Calibri" w:cs="" w:cstheme="minorBidi" w:eastAsiaTheme="minorHAnsi"/>
                          <w:color w:val="00000A"/>
                          <w:sz w:val="18"/>
                          <w:szCs w:val="18"/>
                        </w:rPr>
                        <w:t xml:space="preserve"> </w:t>
                      </w:r>
                      <w:r>
                        <w:rPr>
                          <w:rFonts w:eastAsia="Calibri" w:cs="" w:cstheme="minorBidi" w:eastAsiaTheme="minorHAnsi"/>
                          <w:color w:val="00000A"/>
                          <w:sz w:val="18"/>
                          <w:szCs w:val="18"/>
                        </w:rPr>
                        <w:t xml:space="preserve">12 </w:t>
                      </w:r>
                    </w:p>
                  </w:txbxContent>
                </v:textbox>
              </v:rect>
            </w:pict>
          </mc:Fallback>
        </mc:AlternateContent>
        <mc:AlternateContent>
          <mc:Choice Requires="wps">
            <w:drawing>
              <wp:anchor behindDoc="0" distT="0" distB="0" distL="0" distR="0" simplePos="0" locked="0" layoutInCell="1" allowOverlap="1" relativeHeight="80">
                <wp:simplePos x="0" y="0"/>
                <wp:positionH relativeFrom="column">
                  <wp:posOffset>0</wp:posOffset>
                </wp:positionH>
                <wp:positionV relativeFrom="paragraph">
                  <wp:posOffset>28575</wp:posOffset>
                </wp:positionV>
                <wp:extent cx="5976620" cy="2653665"/>
                <wp:effectExtent l="0" t="0" r="0" b="0"/>
                <wp:wrapNone/>
                <wp:docPr id="52" name="Cadre1"/>
                <a:graphic xmlns:a="http://schemas.openxmlformats.org/drawingml/2006/main">
                  <a:graphicData uri="http://schemas.microsoft.com/office/word/2010/wordprocessingShape">
                    <wps:wsp>
                      <wps:cNvSpPr/>
                      <wps:spPr>
                        <a:xfrm>
                          <a:off x="0" y="0"/>
                          <a:ext cx="5976000" cy="2653200"/>
                        </a:xfrm>
                        <a:prstGeom prst="rect">
                          <a:avLst/>
                        </a:prstGeom>
                        <a:noFill/>
                        <a:ln>
                          <a:noFill/>
                        </a:ln>
                      </wps:spPr>
                      <wps:style>
                        <a:lnRef idx="0"/>
                        <a:fillRef idx="0"/>
                        <a:effectRef idx="0"/>
                        <a:fontRef idx="minor"/>
                      </wps:style>
                      <wps:txbx>
                        <w:txbxContent>
                          <w:p>
                            <w:pPr>
                              <w:pStyle w:val="Contenudecadre"/>
                              <w:overflowPunct w:val="true"/>
                              <w:spacing w:lineRule="auto" w:line="240" w:before="0" w:after="0"/>
                              <w:rPr>
                                <w:sz w:val="20"/>
                                <w:szCs w:val="20"/>
                              </w:rPr>
                            </w:pPr>
                            <w:r>
                              <w:rPr>
                                <w:rFonts w:eastAsia="Calibri" w:cs="" w:cstheme="minorBidi" w:eastAsiaTheme="minorHAnsi"/>
                                <w:b/>
                                <w:bCs/>
                                <w:color w:val="00000A"/>
                                <w:sz w:val="20"/>
                                <w:szCs w:val="20"/>
                              </w:rPr>
                              <w:t xml:space="preserve"> </w:t>
                            </w:r>
                            <w:r>
                              <w:rPr>
                                <w:rFonts w:eastAsia="Calibri" w:cs="" w:cstheme="minorBidi" w:eastAsiaTheme="minorHAnsi"/>
                                <w:b/>
                                <w:bCs/>
                                <w:color w:val="00000A"/>
                                <w:sz w:val="20"/>
                                <w:szCs w:val="20"/>
                              </w:rPr>
                              <w:t>Exemples de lauréats :</w:t>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t xml:space="preserve">Dans le cadre de l’appel à projet et en complément, la CCI et la CMA du Gers ont été retenues pour réaliser auprès des chefs d’entreprises des diagnostics . Elles ont réalisé depuis le début de l’année  respectivement 15 et 14 accompagnements depuis le lancement de la mesure. </w:t>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txbxContent>
                      </wps:txbx>
                      <wps:bodyPr lIns="0" rIns="0" tIns="0" bIns="0">
                        <a:noAutofit/>
                      </wps:bodyPr>
                    </wps:wsp>
                  </a:graphicData>
                </a:graphic>
              </wp:anchor>
            </w:drawing>
          </mc:Choice>
          <mc:Fallback>
            <w:pict>
              <v:rect id="shape_0" ID="Cadre1" stroked="f" style="position:absolute;margin-left:0pt;margin-top:2.25pt;width:470.5pt;height:208.85pt">
                <w10:wrap type="square"/>
                <v:fill o:detectmouseclick="t" on="false"/>
                <v:stroke color="#3465a4" joinstyle="round" endcap="flat"/>
                <v:textbox>
                  <w:txbxContent>
                    <w:p>
                      <w:pPr>
                        <w:pStyle w:val="Contenudecadre"/>
                        <w:overflowPunct w:val="true"/>
                        <w:spacing w:lineRule="auto" w:line="240" w:before="0" w:after="0"/>
                        <w:rPr>
                          <w:sz w:val="20"/>
                          <w:szCs w:val="20"/>
                        </w:rPr>
                      </w:pPr>
                      <w:r>
                        <w:rPr>
                          <w:rFonts w:eastAsia="Calibri" w:cs="" w:cstheme="minorBidi" w:eastAsiaTheme="minorHAnsi"/>
                          <w:b/>
                          <w:bCs/>
                          <w:color w:val="00000A"/>
                          <w:sz w:val="20"/>
                          <w:szCs w:val="20"/>
                        </w:rPr>
                        <w:t xml:space="preserve"> </w:t>
                      </w:r>
                      <w:r>
                        <w:rPr>
                          <w:rFonts w:eastAsia="Calibri" w:cs="" w:cstheme="minorBidi" w:eastAsiaTheme="minorHAnsi"/>
                          <w:b/>
                          <w:bCs/>
                          <w:color w:val="00000A"/>
                          <w:sz w:val="20"/>
                          <w:szCs w:val="20"/>
                        </w:rPr>
                        <w:t>Exemples de lauréats :</w:t>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t xml:space="preserve">Dans le cadre de l’appel à projet et en complément, la CCI et la CMA du Gers ont été retenues pour réaliser auprès des chefs d’entreprises des diagnostics . Elles ont réalisé depuis le début de l’année  respectivement 15 et 14 accompagnements depuis le lancement de la mesure. </w:t>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txbxContent>
                </v:textbox>
              </v:rect>
            </w:pict>
          </mc:Fallback>
        </mc:AlternateContent>
      </w:r>
    </w:p>
    <w:p>
      <w:pPr>
        <w:pStyle w:val="Normal"/>
        <w:rPr/>
      </w:pPr>
      <w:r>
        <w:rPr/>
      </w:r>
      <w:r>
        <w:br w:type="page"/>
      </w:r>
    </w:p>
    <w:p>
      <w:pPr>
        <w:pStyle w:val="Normal"/>
        <w:jc w:val="center"/>
        <w:rPr/>
      </w:pPr>
      <w:r>
        <w:rPr>
          <w:rFonts w:cs="Arial" w:ascii="Arial" w:hAnsi="Arial"/>
          <w:b/>
          <w:bCs/>
          <w:sz w:val="28"/>
          <w:szCs w:val="28"/>
        </w:rPr>
        <w:t>AAP Industrie : Soutien aux projets industriels territoires</w:t>
      </w:r>
    </w:p>
    <w:p>
      <w:pPr>
        <w:pStyle w:val="Normal"/>
        <w:spacing w:lineRule="auto" w:line="240" w:before="0" w:after="46"/>
        <w:jc w:val="center"/>
        <w:rPr>
          <w:sz w:val="24"/>
          <w:szCs w:val="24"/>
        </w:rPr>
      </w:pPr>
      <w:r>
        <w:rPr>
          <w:rFonts w:cs="Arial" w:ascii="Arial" w:hAnsi="Arial"/>
          <w:i/>
          <w:iCs/>
          <w:sz w:val="22"/>
          <w:szCs w:val="22"/>
        </w:rPr>
        <w:t>Données cumulées depuis le début du financement de la mesure par le plan de relance</w:t>
      </w:r>
    </w:p>
    <w:p>
      <w:pPr>
        <w:pStyle w:val="Normal"/>
        <w:rPr>
          <w:sz w:val="20"/>
          <w:szCs w:val="20"/>
        </w:rPr>
      </w:pPr>
      <w:r>
        <w:rPr>
          <w:rFonts w:cs="Arial" w:ascii="Arial" w:hAnsi="Arial"/>
          <w:sz w:val="20"/>
          <w:szCs w:val="20"/>
        </w:rPr>
        <w:t>Mars     2021, Nombre de TPE,PME,ETI bénéficiaires : 3</w:t>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92"/>
        <w:gridCol w:w="5624"/>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National</w:t>
            </w:r>
          </w:p>
        </w:tc>
      </w:tr>
      <w:tr>
        <w:trPr>
          <w:trHeight w:val="395" w:hRule="atLeast"/>
        </w:trPr>
        <w:tc>
          <w:tcPr>
            <w:tcW w:w="3792"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Date</w:t>
            </w:r>
          </w:p>
        </w:tc>
        <w:tc>
          <w:tcPr>
            <w:tcW w:w="5624"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Nombre de TPE,PME,ETI bénéficiaires</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Mars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507  </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Février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473  </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Janvier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425  </w:t>
            </w:r>
          </w:p>
        </w:tc>
      </w:tr>
    </w:tbl>
    <w:p>
      <w:pPr>
        <w:pStyle w:val="Normal"/>
        <w:rPr>
          <w:sz w:val="4"/>
          <w:szCs w:val="4"/>
        </w:rPr>
      </w:pPr>
      <w:r>
        <w:rPr>
          <w:sz w:val="4"/>
          <w:szCs w:val="4"/>
        </w:rPr>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Régional </w:t>
            </w:r>
            <w:bookmarkStart w:id="9" w:name="__DdeLink__225_36144007589"/>
            <w:bookmarkEnd w:id="9"/>
            <w:r>
              <w:rPr>
                <w:b/>
                <w:bCs/>
                <w:sz w:val="20"/>
                <w:szCs w:val="20"/>
              </w:rPr>
              <w:t>: Occitanie</w:t>
            </w:r>
          </w:p>
        </w:tc>
      </w:tr>
      <w:tr>
        <w:trPr>
          <w:trHeight w:val="450" w:hRule="atLeast"/>
        </w:trPr>
        <w:tc>
          <w:tcPr>
            <w:tcW w:w="3787"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Date</w:t>
            </w:r>
          </w:p>
        </w:tc>
        <w:tc>
          <w:tcPr>
            <w:tcW w:w="5629"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Nombre de TPE,PME,ETI bénéficiaires</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Mars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31  </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Février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30  </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Janvier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20  </w:t>
            </w:r>
          </w:p>
        </w:tc>
      </w:tr>
    </w:tbl>
    <w:p>
      <w:pPr>
        <w:pStyle w:val="Normal"/>
        <w:rPr>
          <w:sz w:val="4"/>
          <w:szCs w:val="4"/>
        </w:rPr>
      </w:pPr>
      <w:r>
        <w:rPr>
          <w:sz w:val="4"/>
          <w:szCs w:val="4"/>
        </w:rPr>
      </w:r>
    </w:p>
    <w:p>
      <w:pPr>
        <w:pStyle w:val="Normal"/>
        <w:rPr>
          <w:sz w:val="4"/>
          <w:szCs w:val="4"/>
        </w:rPr>
      </w:pPr>
      <w:r>
        <w:rPr>
          <w:sz w:val="4"/>
          <w:szCs w:val="4"/>
        </w:rPr>
      </w:r>
    </w:p>
    <w:tbl>
      <w:tblPr>
        <w:tblStyle w:val="Grilledutableau"/>
        <w:tblW w:w="9465" w:type="dxa"/>
        <w:jc w:val="left"/>
        <w:tblInd w:w="0" w:type="dxa"/>
        <w:tblCellMar>
          <w:top w:w="0" w:type="dxa"/>
          <w:left w:w="83" w:type="dxa"/>
          <w:bottom w:w="0" w:type="dxa"/>
          <w:right w:w="108" w:type="dxa"/>
        </w:tblCellMar>
        <w:tblLook w:firstRow="1" w:noVBand="1" w:lastRow="0" w:firstColumn="1" w:lastColumn="0" w:noHBand="0" w:val="04a0"/>
      </w:tblPr>
      <w:tblGrid>
        <w:gridCol w:w="3787"/>
        <w:gridCol w:w="5678"/>
      </w:tblGrid>
      <w:tr>
        <w:trPr>
          <w:trHeight w:val="400" w:hRule="atLeast"/>
        </w:trPr>
        <w:tc>
          <w:tcPr>
            <w:tcW w:w="9465" w:type="dxa"/>
            <w:gridSpan w:val="2"/>
            <w:tcBorders/>
            <w:shd w:fill="auto" w:val="clear"/>
            <w:tcMar>
              <w:left w:w="83" w:type="dxa"/>
            </w:tcMar>
          </w:tcPr>
          <w:p>
            <w:pPr>
              <w:pStyle w:val="Obsahtabulky"/>
              <w:spacing w:lineRule="auto" w:line="240" w:before="0" w:after="0"/>
              <w:jc w:val="center"/>
              <w:rPr/>
            </w:pPr>
            <w:r>
              <w:rPr>
                <w:sz w:val="20"/>
                <w:szCs w:val="20"/>
              </w:rPr>
              <w:t xml:space="preserve"> </w:t>
            </w:r>
            <w:r>
              <w:rPr>
                <w:b/>
                <w:bCs/>
                <w:sz w:val="20"/>
                <w:szCs w:val="20"/>
              </w:rPr>
              <w:t>Niveau Départemental: Gers</w:t>
            </w:r>
          </w:p>
        </w:tc>
      </w:tr>
      <w:tr>
        <w:trPr>
          <w:trHeight w:val="395" w:hRule="atLeast"/>
        </w:trPr>
        <w:tc>
          <w:tcPr>
            <w:tcW w:w="3787"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Date</w:t>
            </w:r>
          </w:p>
        </w:tc>
        <w:tc>
          <w:tcPr>
            <w:tcW w:w="5678"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Nombre de TPE,PME,ETI bénéficiaires</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Mars     2021  </w:t>
            </w:r>
          </w:p>
        </w:tc>
        <w:tc>
          <w:tcPr>
            <w:tcW w:w="5678"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3  </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Février  2021  </w:t>
            </w:r>
          </w:p>
        </w:tc>
        <w:tc>
          <w:tcPr>
            <w:tcW w:w="5678"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3  </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rFonts w:ascii="Arial" w:hAnsi="Arial" w:eastAsia="Calibri" w:cs="" w:cstheme="minorBidi" w:eastAsiaTheme="minorHAnsi"/>
                <w:b/>
                <w:b/>
                <w:bCs/>
                <w:color w:val="5565AF"/>
                <w:sz w:val="24"/>
                <w:szCs w:val="24"/>
              </w:rPr>
            </w:pPr>
            <w:r>
              <mc:AlternateContent>
                <mc:Choice Requires="wps">
                  <w:drawing>
                    <wp:anchor behindDoc="0" distT="0" distB="0" distL="114300" distR="114300" simplePos="0" locked="0" layoutInCell="1" allowOverlap="1" relativeHeight="2">
                      <wp:simplePos x="0" y="0"/>
                      <wp:positionH relativeFrom="column">
                        <wp:posOffset>1504950</wp:posOffset>
                      </wp:positionH>
                      <wp:positionV relativeFrom="paragraph">
                        <wp:posOffset>563880</wp:posOffset>
                      </wp:positionV>
                      <wp:extent cx="3371850" cy="744855"/>
                      <wp:effectExtent l="0" t="0" r="0" b="0"/>
                      <wp:wrapSquare wrapText="bothSides"/>
                      <wp:docPr id="54" name="Image2"/>
                      <a:graphic xmlns:a="http://schemas.openxmlformats.org/drawingml/2006/main">
                        <a:graphicData uri="http://schemas.microsoft.com/office/word/2010/wordprocessingShape">
                          <wps:wsp>
                            <wps:cNvSpPr/>
                            <wps:spPr>
                              <a:xfrm>
                                <a:off x="0" y="0"/>
                                <a:ext cx="3371040" cy="744120"/>
                              </a:xfrm>
                              <a:prstGeom prst="rect">
                                <a:avLst/>
                              </a:prstGeom>
                              <a:solidFill>
                                <a:srgbClr val="ffffff"/>
                              </a:solidFill>
                              <a:ln>
                                <a:noFill/>
                              </a:ln>
                            </wps:spPr>
                            <wps:style>
                              <a:lnRef idx="0"/>
                              <a:fillRef idx="0"/>
                              <a:effectRef idx="0"/>
                              <a:fontRef idx="minor"/>
                            </wps:style>
                            <wps:txbx>
                              <w:txbxContent>
                                <w:p>
                                  <w:pPr>
                                    <w:pStyle w:val="Contenudecadre"/>
                                    <w:overflowPunct w:val="false"/>
                                    <w:spacing w:lineRule="auto" w:line="240" w:before="0" w:after="0"/>
                                    <w:jc w:val="center"/>
                                    <w:rPr>
                                      <w:rFonts w:eastAsia="Calibri" w:cs="" w:cstheme="minorBidi" w:eastAsiaTheme="minorHAnsi"/>
                                      <w:b/>
                                      <w:b/>
                                      <w:bCs/>
                                      <w:color w:val="5565AF"/>
                                      <w:sz w:val="24"/>
                                      <w:szCs w:val="24"/>
                                    </w:rPr>
                                  </w:pPr>
                                  <w:r>
                                    <w:rPr/>
                                  </w:r>
                                </w:p>
                                <w:p>
                                  <w:pPr>
                                    <w:pStyle w:val="Contenudecadre"/>
                                    <w:overflowPunct w:val="false"/>
                                    <w:spacing w:lineRule="auto" w:line="240" w:before="0" w:after="0"/>
                                    <w:jc w:val="center"/>
                                    <w:rPr/>
                                  </w:pPr>
                                  <w:r>
                                    <w:rPr>
                                      <w:rFonts w:eastAsia="Calibri" w:cs="" w:cstheme="minorBidi" w:eastAsiaTheme="minorHAnsi"/>
                                      <w:b/>
                                      <w:bCs/>
                                      <w:color w:val="5565AF"/>
                                      <w:sz w:val="24"/>
                                      <w:szCs w:val="24"/>
                                    </w:rPr>
                                    <w:t xml:space="preserve"> </w:t>
                                  </w:r>
                                </w:p>
                              </w:txbxContent>
                            </wps:txbx>
                            <wps:bodyPr>
                              <a:noAutofit/>
                            </wps:bodyPr>
                          </wps:wsp>
                        </a:graphicData>
                      </a:graphic>
                    </wp:anchor>
                  </w:drawing>
                </mc:Choice>
                <mc:Fallback>
                  <w:pict>
                    <v:rect id="shape_0" ID="Image2" fillcolor="white" stroked="f" style="position:absolute;margin-left:118.5pt;margin-top:44.4pt;width:265.4pt;height:58.55pt">
                      <w10:wrap type="square"/>
                      <v:fill o:detectmouseclick="t" type="solid" color2="black"/>
                      <v:stroke color="#3465a4" joinstyle="round" endcap="flat"/>
                      <v:textbox>
                        <w:txbxContent>
                          <w:p>
                            <w:pPr>
                              <w:pStyle w:val="Contenudecadre"/>
                              <w:overflowPunct w:val="false"/>
                              <w:spacing w:lineRule="auto" w:line="240" w:before="0" w:after="0"/>
                              <w:jc w:val="center"/>
                              <w:rPr>
                                <w:rFonts w:eastAsia="Calibri" w:cs="" w:cstheme="minorBidi" w:eastAsiaTheme="minorHAnsi"/>
                                <w:b/>
                                <w:b/>
                                <w:bCs/>
                                <w:color w:val="5565AF"/>
                                <w:sz w:val="24"/>
                                <w:szCs w:val="24"/>
                              </w:rPr>
                            </w:pPr>
                            <w:r>
                              <w:rPr/>
                            </w:r>
                          </w:p>
                          <w:p>
                            <w:pPr>
                              <w:pStyle w:val="Contenudecadre"/>
                              <w:overflowPunct w:val="false"/>
                              <w:spacing w:lineRule="auto" w:line="240" w:before="0" w:after="0"/>
                              <w:jc w:val="center"/>
                              <w:rPr/>
                            </w:pPr>
                            <w:r>
                              <w:rPr>
                                <w:rFonts w:eastAsia="Calibri" w:cs="" w:cstheme="minorBidi" w:eastAsiaTheme="minorHAnsi"/>
                                <w:b/>
                                <w:bCs/>
                                <w:color w:val="5565AF"/>
                                <w:sz w:val="24"/>
                                <w:szCs w:val="24"/>
                              </w:rPr>
                              <w:t xml:space="preserve"> </w:t>
                            </w:r>
                          </w:p>
                        </w:txbxContent>
                      </v:textbox>
                    </v:rect>
                  </w:pict>
                </mc:Fallback>
              </mc:AlternateContent>
            </w:r>
            <w:r>
              <w:rPr>
                <w:rFonts w:cs="Arial" w:ascii="Arial" w:hAnsi="Arial"/>
                <w:sz w:val="20"/>
                <w:szCs w:val="20"/>
              </w:rPr>
              <w:t xml:space="preserve">Janvier   2021  </w:t>
            </w:r>
          </w:p>
        </w:tc>
        <w:tc>
          <w:tcPr>
            <w:tcW w:w="5678"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3  </w:t>
            </w:r>
          </w:p>
        </w:tc>
      </w:tr>
    </w:tbl>
    <w:p>
      <w:pPr>
        <w:pStyle w:val="Normal"/>
        <w:spacing w:before="10563" w:after="160"/>
        <w:rPr/>
      </w:pPr>
      <w:r>
        <w:rPr/>
        <mc:AlternateContent>
          <mc:Choice Requires="wps">
            <w:drawing>
              <wp:anchor behindDoc="0" distT="0" distB="0" distL="0" distR="0" simplePos="0" locked="0" layoutInCell="1" allowOverlap="1" relativeHeight="60">
                <wp:simplePos x="0" y="0"/>
                <wp:positionH relativeFrom="column">
                  <wp:posOffset>-902970</wp:posOffset>
                </wp:positionH>
                <wp:positionV relativeFrom="paragraph">
                  <wp:posOffset>2577465</wp:posOffset>
                </wp:positionV>
                <wp:extent cx="7550785" cy="139065"/>
                <wp:effectExtent l="0" t="0" r="0" b="0"/>
                <wp:wrapNone/>
                <wp:docPr id="56" name="Forme1"/>
                <a:graphic xmlns:a="http://schemas.openxmlformats.org/drawingml/2006/main">
                  <a:graphicData uri="http://schemas.microsoft.com/office/word/2010/wordprocessingShape">
                    <wps:wsp>
                      <wps:cNvSpPr/>
                      <wps:spPr>
                        <a:xfrm>
                          <a:off x="0" y="0"/>
                          <a:ext cx="7550280" cy="138600"/>
                        </a:xfrm>
                        <a:prstGeom prst="rect">
                          <a:avLst/>
                        </a:prstGeom>
                        <a:noFill/>
                        <a:ln>
                          <a:noFill/>
                        </a:ln>
                      </wps:spPr>
                      <wps:style>
                        <a:lnRef idx="0"/>
                        <a:fillRef idx="0"/>
                        <a:effectRef idx="0"/>
                        <a:fontRef idx="minor"/>
                      </wps:style>
                      <wps:txbx>
                        <w:txbxContent>
                          <w:p>
                            <w:pPr>
                              <w:pStyle w:val="Contenudecadre"/>
                              <w:overflowPunct w:val="true"/>
                              <w:spacing w:lineRule="auto" w:line="240" w:before="0" w:after="0"/>
                              <w:jc w:val="center"/>
                              <w:rPr/>
                            </w:pPr>
                            <w:r>
                              <w:rPr>
                                <w:rFonts w:eastAsia="Calibri" w:cs="" w:cstheme="minorBidi" w:eastAsiaTheme="minorHAnsi"/>
                                <w:color w:val="00000A"/>
                                <w:sz w:val="18"/>
                                <w:szCs w:val="18"/>
                              </w:rPr>
                              <w:t xml:space="preserve"> </w:t>
                            </w:r>
                            <w:r>
                              <w:rPr>
                                <w:rFonts w:eastAsia="Calibri" w:cs="" w:cstheme="minorBidi" w:eastAsiaTheme="minorHAnsi"/>
                                <w:color w:val="00000A"/>
                                <w:sz w:val="18"/>
                                <w:szCs w:val="18"/>
                              </w:rPr>
                              <w:t xml:space="preserve">13 </w:t>
                            </w:r>
                          </w:p>
                        </w:txbxContent>
                      </wps:txbx>
                      <wps:bodyPr lIns="0" rIns="0" tIns="0" bIns="0">
                        <a:spAutoFit/>
                      </wps:bodyPr>
                    </wps:wsp>
                  </a:graphicData>
                </a:graphic>
              </wp:anchor>
            </w:drawing>
          </mc:Choice>
          <mc:Fallback>
            <w:pict>
              <v:rect id="shape_0" ID="Forme1" stroked="f" style="position:absolute;margin-left:-71.1pt;margin-top:202.95pt;width:594.45pt;height:10.85pt">
                <w10:wrap type="square"/>
                <v:fill o:detectmouseclick="t" on="false"/>
                <v:stroke color="#3465a4" joinstyle="round" endcap="flat"/>
                <v:textbox>
                  <w:txbxContent>
                    <w:p>
                      <w:pPr>
                        <w:pStyle w:val="Contenudecadre"/>
                        <w:overflowPunct w:val="true"/>
                        <w:spacing w:lineRule="auto" w:line="240" w:before="0" w:after="0"/>
                        <w:jc w:val="center"/>
                        <w:rPr/>
                      </w:pPr>
                      <w:r>
                        <w:rPr>
                          <w:rFonts w:eastAsia="Calibri" w:cs="" w:cstheme="minorBidi" w:eastAsiaTheme="minorHAnsi"/>
                          <w:color w:val="00000A"/>
                          <w:sz w:val="18"/>
                          <w:szCs w:val="18"/>
                        </w:rPr>
                        <w:t xml:space="preserve"> </w:t>
                      </w:r>
                      <w:r>
                        <w:rPr>
                          <w:rFonts w:eastAsia="Calibri" w:cs="" w:cstheme="minorBidi" w:eastAsiaTheme="minorHAnsi"/>
                          <w:color w:val="00000A"/>
                          <w:sz w:val="18"/>
                          <w:szCs w:val="18"/>
                        </w:rPr>
                        <w:t xml:space="preserve">13 </w:t>
                      </w:r>
                    </w:p>
                  </w:txbxContent>
                </v:textbox>
              </v:rect>
            </w:pict>
          </mc:Fallback>
        </mc:AlternateContent>
      </w:r>
    </w:p>
    <w:p>
      <w:pPr>
        <w:pStyle w:val="Contenudecadre"/>
        <w:overflowPunct w:val="false"/>
        <w:spacing w:lineRule="auto" w:line="240" w:before="0" w:after="0"/>
        <w:jc w:val="center"/>
        <w:rPr>
          <w:rFonts w:eastAsia="Calibri" w:cs="" w:cstheme="minorBidi" w:eastAsiaTheme="minorHAnsi"/>
          <w:b/>
          <w:b/>
          <w:bCs/>
          <w:color w:val="5565AF"/>
          <w:sz w:val="24"/>
          <w:szCs w:val="24"/>
        </w:rPr>
      </w:pPr>
      <w:r>
        <w:rPr/>
      </w:r>
    </w:p>
    <w:p>
      <w:pPr>
        <w:pStyle w:val="Contenudecadre"/>
        <w:overflowPunct w:val="false"/>
        <w:spacing w:lineRule="auto" w:line="240" w:before="0" w:after="0"/>
        <w:jc w:val="center"/>
        <w:rPr>
          <w:rFonts w:eastAsia="Calibri" w:cs="" w:cstheme="minorBidi" w:eastAsiaTheme="minorHAnsi"/>
          <w:b/>
          <w:b/>
          <w:bCs/>
          <w:color w:val="5565AF"/>
          <w:sz w:val="24"/>
          <w:szCs w:val="24"/>
        </w:rPr>
      </w:pPr>
      <w:r>
        <w:rPr/>
        <w:drawing>
          <wp:anchor behindDoc="0" distT="0" distB="0" distL="0" distR="0" simplePos="0" locked="0" layoutInCell="1" allowOverlap="1" relativeHeight="165">
            <wp:simplePos x="0" y="0"/>
            <wp:positionH relativeFrom="column">
              <wp:posOffset>262255</wp:posOffset>
            </wp:positionH>
            <wp:positionV relativeFrom="paragraph">
              <wp:posOffset>16510</wp:posOffset>
            </wp:positionV>
            <wp:extent cx="1161415" cy="1837690"/>
            <wp:effectExtent l="0" t="0" r="0" b="0"/>
            <wp:wrapSquare wrapText="largest"/>
            <wp:docPr id="5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 descr=""/>
                    <pic:cNvPicPr>
                      <a:picLocks noChangeAspect="1" noChangeArrowheads="1"/>
                    </pic:cNvPicPr>
                  </pic:nvPicPr>
                  <pic:blipFill>
                    <a:blip r:embed="rId4"/>
                    <a:srcRect l="0" t="10948" r="2085" b="0"/>
                    <a:stretch>
                      <a:fillRect/>
                    </a:stretch>
                  </pic:blipFill>
                  <pic:spPr bwMode="auto">
                    <a:xfrm>
                      <a:off x="0" y="0"/>
                      <a:ext cx="1161415" cy="1837690"/>
                    </a:xfrm>
                    <a:prstGeom prst="rect">
                      <a:avLst/>
                    </a:prstGeom>
                  </pic:spPr>
                </pic:pic>
              </a:graphicData>
            </a:graphic>
          </wp:anchor>
        </w:drawing>
        <mc:AlternateContent>
          <mc:Choice Requires="wps">
            <w:drawing>
              <wp:anchor behindDoc="0" distT="0" distB="0" distL="0" distR="0" simplePos="0" locked="0" layoutInCell="1" allowOverlap="1" relativeHeight="166">
                <wp:simplePos x="0" y="0"/>
                <wp:positionH relativeFrom="column">
                  <wp:posOffset>189230</wp:posOffset>
                </wp:positionH>
                <wp:positionV relativeFrom="paragraph">
                  <wp:posOffset>100330</wp:posOffset>
                </wp:positionV>
                <wp:extent cx="4677410" cy="1000760"/>
                <wp:effectExtent l="0" t="0" r="0" b="0"/>
                <wp:wrapNone/>
                <wp:docPr id="59" name="Forme3"/>
                <a:graphic xmlns:a="http://schemas.openxmlformats.org/drawingml/2006/main">
                  <a:graphicData uri="http://schemas.microsoft.com/office/word/2010/wordprocessingShape">
                    <wps:wsp>
                      <wps:cNvSpPr txBox="1"/>
                      <wps:spPr>
                        <a:xfrm>
                          <a:off x="0" y="0"/>
                          <a:ext cx="4676760" cy="1000080"/>
                        </a:xfrm>
                        <a:prstGeom prst="rect">
                          <a:avLst/>
                        </a:prstGeom>
                        <a:noFill/>
                        <a:ln>
                          <a:noFill/>
                        </a:ln>
                      </wps:spPr>
                      <wps:txbx>
                        <w:txbxContent>
                          <w:p>
                            <w:pPr>
                              <w:overflowPunct w:val="false"/>
                              <w:spacing w:before="0" w:after="0" w:lineRule="auto" w:line="240"/>
                              <w:jc w:val="center"/>
                              <w:rPr/>
                            </w:pPr>
                            <w:r>
                              <w:rPr>
                                <w:sz w:val="24"/>
                                <w:b/>
                                <w:bCs/>
                                <w:rFonts w:asciiTheme="minorHAnsi" w:cstheme="minorBidi" w:eastAsiaTheme="minorHAnsi" w:hAnsiTheme="minorHAnsi"/>
                                <w:color w:val="5565AF"/>
                              </w:rPr>
                              <w:t>France Relance a soutenu le projet de la société ELATEC</w:t>
                            </w:r>
                          </w:p>
                          <w:p>
                            <w:pPr>
                              <w:overflowPunct w:val="false"/>
                              <w:spacing w:before="0" w:after="0" w:lineRule="auto" w:line="240"/>
                              <w:jc w:val="center"/>
                              <w:rPr/>
                            </w:pPr>
                            <w:r>
                              <w:rPr>
                                <w:sz w:val="24"/>
                                <w:b/>
                                <w:bCs/>
                                <w:rFonts w:asciiTheme="minorHAnsi" w:cstheme="minorBidi" w:eastAsiaTheme="minorHAnsi" w:hAnsiTheme="minorHAnsi"/>
                                <w:color w:val="5565AF"/>
                              </w:rPr>
                              <w:t xml:space="preserve">Dans le développement de tracteur électrique </w:t>
                            </w:r>
                          </w:p>
                          <w:p>
                            <w:pPr>
                              <w:overflowPunct w:val="false"/>
                              <w:spacing w:before="0" w:after="0" w:lineRule="auto" w:line="240"/>
                              <w:jc w:val="center"/>
                              <w:rPr/>
                            </w:pPr>
                            <w:r>
                              <w:rPr>
                                <w:sz w:val="24"/>
                                <w:b/>
                                <w:bCs/>
                                <w:rFonts w:asciiTheme="minorHAnsi" w:cstheme="minorBidi" w:eastAsiaTheme="minorHAnsi" w:hAnsiTheme="minorHAnsi"/>
                                <w:color w:val="5565AF"/>
                              </w:rPr>
                              <w:t>Pour un montant de 430 000 euros</w:t>
                            </w:r>
                          </w:p>
                        </w:txbxContent>
                      </wps:txbx>
                      <wps:bodyPr wrap="square" lIns="0" rIns="0" tIns="0" bIns="0">
                        <a:spAutoFit/>
                      </wps:bodyPr>
                    </wps:wsp>
                  </a:graphicData>
                </a:graphic>
              </wp:anchor>
            </w:drawing>
          </mc:Choice>
          <mc:Fallback>
            <w:pict>
              <v:shapetype id="shapetype_202" coordsize="21600,21600" o:spt="202" path="m,l,21600l21600,21600l21600,xe">
                <v:stroke joinstyle="miter"/>
                <v:path gradientshapeok="t" o:connecttype="rect"/>
              </v:shapetype>
              <v:shape id="shape_0" ID="Forme3" stroked="f" style="position:absolute;margin-left:14.9pt;margin-top:7.9pt;width:368.2pt;height:78.7pt" type="shapetype_202">
                <v:textbox>
                  <w:txbxContent>
                    <w:p>
                      <w:pPr>
                        <w:overflowPunct w:val="false"/>
                        <w:spacing w:before="0" w:after="0" w:lineRule="auto" w:line="240"/>
                        <w:jc w:val="center"/>
                        <w:rPr/>
                      </w:pPr>
                      <w:r>
                        <w:rPr>
                          <w:sz w:val="24"/>
                          <w:b/>
                          <w:bCs/>
                          <w:rFonts w:asciiTheme="minorHAnsi" w:cstheme="minorBidi" w:eastAsiaTheme="minorHAnsi" w:hAnsiTheme="minorHAnsi"/>
                          <w:color w:val="5565AF"/>
                        </w:rPr>
                        <w:t>France Relance a soutenu le projet de la société ELATEC</w:t>
                      </w:r>
                    </w:p>
                    <w:p>
                      <w:pPr>
                        <w:overflowPunct w:val="false"/>
                        <w:spacing w:before="0" w:after="0" w:lineRule="auto" w:line="240"/>
                        <w:jc w:val="center"/>
                        <w:rPr/>
                      </w:pPr>
                      <w:r>
                        <w:rPr>
                          <w:sz w:val="24"/>
                          <w:b/>
                          <w:bCs/>
                          <w:rFonts w:asciiTheme="minorHAnsi" w:cstheme="minorBidi" w:eastAsiaTheme="minorHAnsi" w:hAnsiTheme="minorHAnsi"/>
                          <w:color w:val="5565AF"/>
                        </w:rPr>
                        <w:t xml:space="preserve">Dans le développement de tracteur électrique </w:t>
                      </w:r>
                    </w:p>
                    <w:p>
                      <w:pPr>
                        <w:overflowPunct w:val="false"/>
                        <w:spacing w:before="0" w:after="0" w:lineRule="auto" w:line="240"/>
                        <w:jc w:val="center"/>
                        <w:rPr/>
                      </w:pPr>
                      <w:r>
                        <w:rPr>
                          <w:sz w:val="24"/>
                          <w:b/>
                          <w:bCs/>
                          <w:rFonts w:asciiTheme="minorHAnsi" w:cstheme="minorBidi" w:eastAsiaTheme="minorHAnsi" w:hAnsiTheme="minorHAnsi"/>
                          <w:color w:val="5565AF"/>
                        </w:rPr>
                        <w:t>Pour un montant de 430 000 euros</w:t>
                      </w:r>
                    </w:p>
                  </w:txbxContent>
                </v:textbox>
                <w10:wrap type="square"/>
                <v:fill o:detectmouseclick="t" on="false"/>
                <v:stroke color="black" joinstyle="round" endcap="flat"/>
              </v:shape>
            </w:pict>
          </mc:Fallback>
        </mc:AlternateContent>
      </w:r>
    </w:p>
    <w:p>
      <w:pPr>
        <w:pStyle w:val="Contenudecadre"/>
        <w:overflowPunct w:val="false"/>
        <w:spacing w:lineRule="auto" w:line="240" w:before="0" w:after="0"/>
        <w:jc w:val="center"/>
        <w:rPr>
          <w:rFonts w:eastAsia="Calibri" w:cs="" w:cstheme="minorBidi" w:eastAsiaTheme="minorHAnsi"/>
          <w:b/>
          <w:b/>
          <w:bCs/>
          <w:color w:val="5565AF"/>
          <w:sz w:val="24"/>
          <w:szCs w:val="24"/>
        </w:rPr>
      </w:pPr>
      <w:r>
        <w:rPr/>
      </w:r>
    </w:p>
    <w:p>
      <w:pPr>
        <w:pStyle w:val="Contenudecadre"/>
        <w:overflowPunct w:val="false"/>
        <w:spacing w:lineRule="auto" w:line="240" w:before="0" w:after="0"/>
        <w:jc w:val="center"/>
        <w:rPr>
          <w:rFonts w:eastAsia="Calibri" w:cs="" w:cstheme="minorBidi" w:eastAsiaTheme="minorHAnsi"/>
          <w:b/>
          <w:b/>
          <w:bCs/>
          <w:color w:val="5565AF"/>
          <w:sz w:val="24"/>
          <w:szCs w:val="24"/>
        </w:rPr>
      </w:pPr>
      <w:r>
        <w:rPr/>
      </w:r>
    </w:p>
    <w:p>
      <w:pPr>
        <w:pStyle w:val="Contenudecadre"/>
        <w:overflowPunct w:val="false"/>
        <w:spacing w:lineRule="auto" w:line="240" w:before="0" w:after="0"/>
        <w:jc w:val="center"/>
        <w:rPr>
          <w:rFonts w:eastAsia="Calibri" w:cs="" w:cstheme="minorBidi" w:eastAsiaTheme="minorHAnsi"/>
          <w:b/>
          <w:b/>
          <w:bCs/>
          <w:color w:val="5565AF"/>
          <w:sz w:val="24"/>
          <w:szCs w:val="24"/>
        </w:rPr>
      </w:pPr>
      <w:r>
        <w:rPr/>
      </w:r>
      <w:r>
        <w:br w:type="page"/>
      </w:r>
    </w:p>
    <w:p>
      <w:pPr>
        <w:pStyle w:val="Normal"/>
        <w:jc w:val="center"/>
        <w:rPr/>
      </w:pPr>
      <w:r>
        <w:rPr>
          <w:rFonts w:cs="Arial" w:ascii="Arial" w:hAnsi="Arial"/>
          <w:b/>
          <w:bCs/>
          <w:sz w:val="28"/>
          <w:szCs w:val="28"/>
        </w:rPr>
        <w:t>AAP Industrie : Sécurisation approvisionnements critiques</w:t>
      </w:r>
    </w:p>
    <w:p>
      <w:pPr>
        <w:pStyle w:val="Normal"/>
        <w:spacing w:lineRule="auto" w:line="240" w:before="0" w:after="46"/>
        <w:jc w:val="center"/>
        <w:rPr>
          <w:sz w:val="24"/>
          <w:szCs w:val="24"/>
        </w:rPr>
      </w:pPr>
      <w:r>
        <w:rPr>
          <w:rFonts w:cs="Arial" w:ascii="Arial" w:hAnsi="Arial"/>
          <w:i/>
          <w:iCs/>
          <w:sz w:val="22"/>
          <w:szCs w:val="22"/>
        </w:rPr>
        <w:t>Données cumulées depuis le début du financement de la mesure par le plan de relance</w:t>
      </w:r>
    </w:p>
    <w:p>
      <w:pPr>
        <w:pStyle w:val="Normal"/>
        <w:rPr>
          <w:sz w:val="20"/>
          <w:szCs w:val="20"/>
        </w:rPr>
      </w:pPr>
      <w:r>
        <w:rPr>
          <w:rFonts w:cs="Arial" w:ascii="Arial" w:hAnsi="Arial"/>
          <w:sz w:val="20"/>
          <w:szCs w:val="20"/>
        </w:rPr>
        <w:t>Mars     2021, Nombre de TPE,PME,ETI bénéficiaires : 0</w:t>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92"/>
        <w:gridCol w:w="5624"/>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National</w:t>
            </w:r>
          </w:p>
        </w:tc>
      </w:tr>
      <w:tr>
        <w:trPr>
          <w:trHeight w:val="395" w:hRule="atLeast"/>
        </w:trPr>
        <w:tc>
          <w:tcPr>
            <w:tcW w:w="3792"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Date</w:t>
            </w:r>
          </w:p>
        </w:tc>
        <w:tc>
          <w:tcPr>
            <w:tcW w:w="5624"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Nombre de TPE,PME,ETI bénéficiaires</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Mars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211  </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Février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127  </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Janvier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46  </w:t>
            </w:r>
          </w:p>
        </w:tc>
      </w:tr>
    </w:tbl>
    <w:p>
      <w:pPr>
        <w:pStyle w:val="Normal"/>
        <w:rPr>
          <w:sz w:val="4"/>
          <w:szCs w:val="4"/>
        </w:rPr>
      </w:pPr>
      <w:r>
        <w:rPr>
          <w:sz w:val="4"/>
          <w:szCs w:val="4"/>
        </w:rPr>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Régional </w:t>
            </w:r>
            <w:bookmarkStart w:id="10" w:name="__DdeLink__225_361440075810"/>
            <w:bookmarkEnd w:id="10"/>
            <w:r>
              <w:rPr>
                <w:b/>
                <w:bCs/>
                <w:sz w:val="20"/>
                <w:szCs w:val="20"/>
              </w:rPr>
              <w:t>: Occitanie</w:t>
            </w:r>
          </w:p>
        </w:tc>
      </w:tr>
      <w:tr>
        <w:trPr>
          <w:trHeight w:val="450" w:hRule="atLeast"/>
        </w:trPr>
        <w:tc>
          <w:tcPr>
            <w:tcW w:w="3787"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Date</w:t>
            </w:r>
          </w:p>
        </w:tc>
        <w:tc>
          <w:tcPr>
            <w:tcW w:w="5629"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Nombre de TPE,PME,ETI bénéficiaires</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Mars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15  </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Février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7  </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Janvier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2  </w:t>
            </w:r>
          </w:p>
        </w:tc>
      </w:tr>
    </w:tbl>
    <w:p>
      <w:pPr>
        <w:pStyle w:val="Normal"/>
        <w:rPr>
          <w:sz w:val="4"/>
          <w:szCs w:val="4"/>
        </w:rPr>
      </w:pPr>
      <w:r>
        <w:rPr>
          <w:sz w:val="4"/>
          <w:szCs w:val="4"/>
        </w:rPr>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Départemental: Gers</w:t>
            </w:r>
          </w:p>
        </w:tc>
      </w:tr>
      <w:tr>
        <w:trPr>
          <w:trHeight w:val="395" w:hRule="atLeast"/>
        </w:trPr>
        <w:tc>
          <w:tcPr>
            <w:tcW w:w="3787"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Date</w:t>
            </w:r>
          </w:p>
        </w:tc>
        <w:tc>
          <w:tcPr>
            <w:tcW w:w="5629"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Nombre de TPE,PME,ETI bénéficiaires</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Mars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0  </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Février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0  </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Janvier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0  </w:t>
            </w:r>
          </w:p>
        </w:tc>
      </w:tr>
    </w:tbl>
    <w:p>
      <w:pPr>
        <w:pStyle w:val="Normal"/>
        <w:spacing w:before="0" w:after="160"/>
        <w:rPr/>
      </w:pPr>
      <w:r>
        <w:rPr/>
        <mc:AlternateContent>
          <mc:Choice Requires="wps">
            <w:drawing>
              <wp:anchor behindDoc="0" distT="0" distB="0" distL="0" distR="0" simplePos="0" locked="0" layoutInCell="1" allowOverlap="1" relativeHeight="13">
                <wp:simplePos x="0" y="0"/>
                <wp:positionH relativeFrom="column">
                  <wp:posOffset>0</wp:posOffset>
                </wp:positionH>
                <wp:positionV relativeFrom="paragraph">
                  <wp:posOffset>28575</wp:posOffset>
                </wp:positionV>
                <wp:extent cx="5976620" cy="2427605"/>
                <wp:effectExtent l="0" t="0" r="0" b="0"/>
                <wp:wrapNone/>
                <wp:docPr id="60" name="Forme2"/>
                <a:graphic xmlns:a="http://schemas.openxmlformats.org/drawingml/2006/main">
                  <a:graphicData uri="http://schemas.microsoft.com/office/word/2010/wordprocessingShape">
                    <wps:wsp>
                      <wps:cNvSpPr/>
                      <wps:spPr>
                        <a:xfrm>
                          <a:off x="0" y="0"/>
                          <a:ext cx="5976000" cy="2427120"/>
                        </a:xfrm>
                        <a:prstGeom prst="rect">
                          <a:avLst/>
                        </a:prstGeom>
                        <a:noFill/>
                        <a:ln>
                          <a:solidFill>
                            <a:srgbClr val="000000"/>
                          </a:solidFill>
                        </a:ln>
                      </wps:spPr>
                      <wps:style>
                        <a:lnRef idx="0"/>
                        <a:fillRef idx="0"/>
                        <a:effectRef idx="0"/>
                        <a:fontRef idx="minor"/>
                      </wps:style>
                      <wps:bodyPr/>
                    </wps:wsp>
                  </a:graphicData>
                </a:graphic>
              </wp:anchor>
            </w:drawing>
          </mc:Choice>
          <mc:Fallback>
            <w:pict>
              <v:rect id="shape_0" ID="Forme2" stroked="t" style="position:absolute;margin-left:0pt;margin-top:2.25pt;width:470.5pt;height:191.05pt">
                <w10:wrap type="none"/>
                <v:fill o:detectmouseclick="t" on="false"/>
                <v:stroke color="black" joinstyle="round" endcap="flat"/>
              </v:rect>
            </w:pict>
          </mc:Fallback>
        </mc:AlternateContent>
        <mc:AlternateContent>
          <mc:Choice Requires="wps">
            <w:drawing>
              <wp:anchor behindDoc="0" distT="0" distB="0" distL="0" distR="0" simplePos="0" locked="0" layoutInCell="1" allowOverlap="1" relativeHeight="59">
                <wp:simplePos x="0" y="0"/>
                <wp:positionH relativeFrom="column">
                  <wp:posOffset>-902970</wp:posOffset>
                </wp:positionH>
                <wp:positionV relativeFrom="paragraph">
                  <wp:posOffset>2577465</wp:posOffset>
                </wp:positionV>
                <wp:extent cx="7550785" cy="139065"/>
                <wp:effectExtent l="0" t="0" r="0" b="0"/>
                <wp:wrapNone/>
                <wp:docPr id="61" name="Forme1"/>
                <a:graphic xmlns:a="http://schemas.openxmlformats.org/drawingml/2006/main">
                  <a:graphicData uri="http://schemas.microsoft.com/office/word/2010/wordprocessingShape">
                    <wps:wsp>
                      <wps:cNvSpPr/>
                      <wps:spPr>
                        <a:xfrm>
                          <a:off x="0" y="0"/>
                          <a:ext cx="7550280" cy="138600"/>
                        </a:xfrm>
                        <a:prstGeom prst="rect">
                          <a:avLst/>
                        </a:prstGeom>
                        <a:noFill/>
                        <a:ln>
                          <a:noFill/>
                        </a:ln>
                      </wps:spPr>
                      <wps:style>
                        <a:lnRef idx="0"/>
                        <a:fillRef idx="0"/>
                        <a:effectRef idx="0"/>
                        <a:fontRef idx="minor"/>
                      </wps:style>
                      <wps:txbx>
                        <w:txbxContent>
                          <w:p>
                            <w:pPr>
                              <w:pStyle w:val="Contenudecadre"/>
                              <w:overflowPunct w:val="true"/>
                              <w:spacing w:lineRule="auto" w:line="240" w:before="0" w:after="0"/>
                              <w:jc w:val="center"/>
                              <w:rPr/>
                            </w:pPr>
                            <w:r>
                              <w:rPr>
                                <w:rFonts w:eastAsia="Calibri" w:cs="" w:cstheme="minorBidi" w:eastAsiaTheme="minorHAnsi"/>
                                <w:color w:val="00000A"/>
                                <w:sz w:val="18"/>
                                <w:szCs w:val="18"/>
                              </w:rPr>
                              <w:t xml:space="preserve"> </w:t>
                            </w:r>
                            <w:r>
                              <w:rPr>
                                <w:rFonts w:eastAsia="Calibri" w:cs="" w:cstheme="minorBidi" w:eastAsiaTheme="minorHAnsi"/>
                                <w:color w:val="00000A"/>
                                <w:sz w:val="18"/>
                                <w:szCs w:val="18"/>
                              </w:rPr>
                              <w:t xml:space="preserve">14 </w:t>
                            </w:r>
                          </w:p>
                        </w:txbxContent>
                      </wps:txbx>
                      <wps:bodyPr lIns="0" rIns="0" tIns="0" bIns="0">
                        <a:spAutoFit/>
                      </wps:bodyPr>
                    </wps:wsp>
                  </a:graphicData>
                </a:graphic>
              </wp:anchor>
            </w:drawing>
          </mc:Choice>
          <mc:Fallback>
            <w:pict>
              <v:rect id="shape_0" ID="Forme1" stroked="f" style="position:absolute;margin-left:-71.1pt;margin-top:202.95pt;width:594.45pt;height:10.85pt">
                <w10:wrap type="square"/>
                <v:fill o:detectmouseclick="t" on="false"/>
                <v:stroke color="#3465a4" joinstyle="round" endcap="flat"/>
                <v:textbox>
                  <w:txbxContent>
                    <w:p>
                      <w:pPr>
                        <w:pStyle w:val="Contenudecadre"/>
                        <w:overflowPunct w:val="true"/>
                        <w:spacing w:lineRule="auto" w:line="240" w:before="0" w:after="0"/>
                        <w:jc w:val="center"/>
                        <w:rPr/>
                      </w:pPr>
                      <w:r>
                        <w:rPr>
                          <w:rFonts w:eastAsia="Calibri" w:cs="" w:cstheme="minorBidi" w:eastAsiaTheme="minorHAnsi"/>
                          <w:color w:val="00000A"/>
                          <w:sz w:val="18"/>
                          <w:szCs w:val="18"/>
                        </w:rPr>
                        <w:t xml:space="preserve"> </w:t>
                      </w:r>
                      <w:r>
                        <w:rPr>
                          <w:rFonts w:eastAsia="Calibri" w:cs="" w:cstheme="minorBidi" w:eastAsiaTheme="minorHAnsi"/>
                          <w:color w:val="00000A"/>
                          <w:sz w:val="18"/>
                          <w:szCs w:val="18"/>
                        </w:rPr>
                        <w:t xml:space="preserve">14 </w:t>
                      </w:r>
                    </w:p>
                  </w:txbxContent>
                </v:textbox>
              </v:rect>
            </w:pict>
          </mc:Fallback>
        </mc:AlternateContent>
        <mc:AlternateContent>
          <mc:Choice Requires="wps">
            <w:drawing>
              <wp:anchor behindDoc="0" distT="0" distB="0" distL="0" distR="0" simplePos="0" locked="0" layoutInCell="1" allowOverlap="1" relativeHeight="79">
                <wp:simplePos x="0" y="0"/>
                <wp:positionH relativeFrom="column">
                  <wp:posOffset>0</wp:posOffset>
                </wp:positionH>
                <wp:positionV relativeFrom="paragraph">
                  <wp:posOffset>28575</wp:posOffset>
                </wp:positionV>
                <wp:extent cx="5976620" cy="2653665"/>
                <wp:effectExtent l="0" t="0" r="0" b="0"/>
                <wp:wrapNone/>
                <wp:docPr id="63" name="Cadre1"/>
                <a:graphic xmlns:a="http://schemas.openxmlformats.org/drawingml/2006/main">
                  <a:graphicData uri="http://schemas.microsoft.com/office/word/2010/wordprocessingShape">
                    <wps:wsp>
                      <wps:cNvSpPr/>
                      <wps:spPr>
                        <a:xfrm>
                          <a:off x="0" y="0"/>
                          <a:ext cx="5976000" cy="2653200"/>
                        </a:xfrm>
                        <a:prstGeom prst="rect">
                          <a:avLst/>
                        </a:prstGeom>
                        <a:noFill/>
                        <a:ln>
                          <a:noFill/>
                        </a:ln>
                      </wps:spPr>
                      <wps:style>
                        <a:lnRef idx="0"/>
                        <a:fillRef idx="0"/>
                        <a:effectRef idx="0"/>
                        <a:fontRef idx="minor"/>
                      </wps:style>
                      <wps:txbx>
                        <w:txbxContent>
                          <w:p>
                            <w:pPr>
                              <w:pStyle w:val="Contenudecadre"/>
                              <w:overflowPunct w:val="true"/>
                              <w:spacing w:lineRule="auto" w:line="240" w:before="0" w:after="0"/>
                              <w:rPr>
                                <w:sz w:val="20"/>
                                <w:szCs w:val="20"/>
                              </w:rPr>
                            </w:pPr>
                            <w:r>
                              <w:rPr>
                                <w:rFonts w:eastAsia="Calibri" w:cs="" w:cstheme="minorBidi" w:eastAsiaTheme="minorHAnsi"/>
                                <w:b/>
                                <w:bCs/>
                                <w:color w:val="00000A"/>
                                <w:sz w:val="20"/>
                                <w:szCs w:val="20"/>
                              </w:rPr>
                              <w:t xml:space="preserve"> </w:t>
                            </w:r>
                            <w:r>
                              <w:rPr>
                                <w:rFonts w:eastAsia="Calibri" w:cs="" w:cstheme="minorBidi" w:eastAsiaTheme="minorHAnsi"/>
                                <w:b/>
                                <w:bCs/>
                                <w:color w:val="00000A"/>
                                <w:sz w:val="20"/>
                                <w:szCs w:val="20"/>
                              </w:rPr>
                              <w:t>Exemples de lauréats :</w:t>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txbxContent>
                      </wps:txbx>
                      <wps:bodyPr lIns="0" rIns="0" tIns="0" bIns="0">
                        <a:noAutofit/>
                      </wps:bodyPr>
                    </wps:wsp>
                  </a:graphicData>
                </a:graphic>
              </wp:anchor>
            </w:drawing>
          </mc:Choice>
          <mc:Fallback>
            <w:pict>
              <v:rect id="shape_0" ID="Cadre1" stroked="f" style="position:absolute;margin-left:0pt;margin-top:2.25pt;width:470.5pt;height:208.85pt">
                <w10:wrap type="square"/>
                <v:fill o:detectmouseclick="t" on="false"/>
                <v:stroke color="#3465a4" joinstyle="round" endcap="flat"/>
                <v:textbox>
                  <w:txbxContent>
                    <w:p>
                      <w:pPr>
                        <w:pStyle w:val="Contenudecadre"/>
                        <w:overflowPunct w:val="true"/>
                        <w:spacing w:lineRule="auto" w:line="240" w:before="0" w:after="0"/>
                        <w:rPr>
                          <w:sz w:val="20"/>
                          <w:szCs w:val="20"/>
                        </w:rPr>
                      </w:pPr>
                      <w:r>
                        <w:rPr>
                          <w:rFonts w:eastAsia="Calibri" w:cs="" w:cstheme="minorBidi" w:eastAsiaTheme="minorHAnsi"/>
                          <w:b/>
                          <w:bCs/>
                          <w:color w:val="00000A"/>
                          <w:sz w:val="20"/>
                          <w:szCs w:val="20"/>
                        </w:rPr>
                        <w:t xml:space="preserve"> </w:t>
                      </w:r>
                      <w:r>
                        <w:rPr>
                          <w:rFonts w:eastAsia="Calibri" w:cs="" w:cstheme="minorBidi" w:eastAsiaTheme="minorHAnsi"/>
                          <w:b/>
                          <w:bCs/>
                          <w:color w:val="00000A"/>
                          <w:sz w:val="20"/>
                          <w:szCs w:val="20"/>
                        </w:rPr>
                        <w:t>Exemples de lauréats :</w:t>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txbxContent>
                </v:textbox>
              </v:rect>
            </w:pict>
          </mc:Fallback>
        </mc:AlternateContent>
      </w:r>
    </w:p>
    <w:p>
      <w:pPr>
        <w:pStyle w:val="Normal"/>
        <w:rPr/>
      </w:pPr>
      <w:r>
        <w:rPr/>
      </w:r>
      <w:r>
        <w:br w:type="page"/>
      </w:r>
    </w:p>
    <w:p>
      <w:pPr>
        <w:pStyle w:val="Normal"/>
        <w:jc w:val="center"/>
        <w:rPr/>
      </w:pPr>
      <w:r>
        <w:rPr>
          <w:rFonts w:cs="Arial" w:ascii="Arial" w:hAnsi="Arial"/>
          <w:b/>
          <w:bCs/>
          <w:sz w:val="28"/>
          <w:szCs w:val="28"/>
        </w:rPr>
        <w:t>Renforcement subventions Business France</w:t>
      </w:r>
    </w:p>
    <w:p>
      <w:pPr>
        <w:pStyle w:val="Normal"/>
        <w:spacing w:lineRule="auto" w:line="240" w:before="0" w:after="46"/>
        <w:jc w:val="center"/>
        <w:rPr>
          <w:sz w:val="24"/>
          <w:szCs w:val="24"/>
        </w:rPr>
      </w:pPr>
      <w:r>
        <w:rPr>
          <w:rFonts w:cs="Arial" w:ascii="Arial" w:hAnsi="Arial"/>
          <w:i/>
          <w:iCs/>
          <w:sz w:val="22"/>
          <w:szCs w:val="22"/>
        </w:rPr>
        <w:t>Données cumulées depuis le début du financement de la mesure par le plan de relance</w:t>
      </w:r>
    </w:p>
    <w:p>
      <w:pPr>
        <w:pStyle w:val="Normal"/>
        <w:rPr>
          <w:sz w:val="20"/>
          <w:szCs w:val="20"/>
        </w:rPr>
      </w:pPr>
      <w:r>
        <w:rPr>
          <w:rFonts w:cs="Arial" w:ascii="Arial" w:hAnsi="Arial"/>
          <w:sz w:val="20"/>
          <w:szCs w:val="20"/>
        </w:rPr>
        <w:t>Mars     2021, Nombre d'entreprises bénéficiaires : 14</w:t>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2600"/>
        <w:gridCol w:w="4432"/>
        <w:gridCol w:w="2385"/>
      </w:tblGrid>
      <w:tr>
        <w:trPr>
          <w:trHeight w:val="400" w:hRule="atLeast"/>
        </w:trPr>
        <w:tc>
          <w:tcPr>
            <w:tcW w:w="9417" w:type="dxa"/>
            <w:gridSpan w:val="3"/>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National</w:t>
            </w:r>
          </w:p>
        </w:tc>
      </w:tr>
      <w:tr>
        <w:trPr>
          <w:trHeight w:val="395" w:hRule="atLeast"/>
        </w:trPr>
        <w:tc>
          <w:tcPr>
            <w:tcW w:w="2600"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Date</w:t>
            </w:r>
          </w:p>
        </w:tc>
        <w:tc>
          <w:tcPr>
            <w:tcW w:w="4432"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Nombre d'entreprises bénéficiaires</w:t>
            </w:r>
          </w:p>
        </w:tc>
        <w:tc>
          <w:tcPr>
            <w:tcW w:w="2385"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Nombre de TPE,PME,ETI bénéficiaires</w:t>
            </w:r>
          </w:p>
        </w:tc>
      </w:tr>
      <w:tr>
        <w:trPr>
          <w:trHeight w:val="545" w:hRule="atLeast"/>
        </w:trPr>
        <w:tc>
          <w:tcPr>
            <w:tcW w:w="2600"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Mars     2021  </w:t>
            </w:r>
          </w:p>
        </w:tc>
        <w:tc>
          <w:tcPr>
            <w:tcW w:w="4432"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2525  </w:t>
            </w:r>
          </w:p>
        </w:tc>
        <w:tc>
          <w:tcPr>
            <w:tcW w:w="2385"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2518  </w:t>
            </w:r>
          </w:p>
        </w:tc>
      </w:tr>
      <w:tr>
        <w:trPr>
          <w:trHeight w:val="545" w:hRule="atLeast"/>
        </w:trPr>
        <w:tc>
          <w:tcPr>
            <w:tcW w:w="2600"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Février  2021  </w:t>
            </w:r>
          </w:p>
        </w:tc>
        <w:tc>
          <w:tcPr>
            <w:tcW w:w="4432"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2057  </w:t>
            </w:r>
          </w:p>
        </w:tc>
        <w:tc>
          <w:tcPr>
            <w:tcW w:w="2385"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2054  </w:t>
            </w:r>
          </w:p>
        </w:tc>
      </w:tr>
      <w:tr>
        <w:trPr>
          <w:trHeight w:val="545" w:hRule="atLeast"/>
        </w:trPr>
        <w:tc>
          <w:tcPr>
            <w:tcW w:w="2600"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Janvier   2021  </w:t>
            </w:r>
          </w:p>
        </w:tc>
        <w:tc>
          <w:tcPr>
            <w:tcW w:w="4432"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1647  </w:t>
            </w:r>
          </w:p>
        </w:tc>
        <w:tc>
          <w:tcPr>
            <w:tcW w:w="2385"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1645  </w:t>
            </w:r>
          </w:p>
        </w:tc>
      </w:tr>
    </w:tbl>
    <w:p>
      <w:pPr>
        <w:pStyle w:val="Normal"/>
        <w:rPr>
          <w:sz w:val="4"/>
          <w:szCs w:val="4"/>
        </w:rPr>
      </w:pPr>
      <w:r>
        <w:rPr>
          <w:sz w:val="4"/>
          <w:szCs w:val="4"/>
        </w:rPr>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2600"/>
        <w:gridCol w:w="4442"/>
        <w:gridCol w:w="2375"/>
      </w:tblGrid>
      <w:tr>
        <w:trPr>
          <w:trHeight w:val="400" w:hRule="atLeast"/>
        </w:trPr>
        <w:tc>
          <w:tcPr>
            <w:tcW w:w="9417" w:type="dxa"/>
            <w:gridSpan w:val="3"/>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Régional </w:t>
            </w:r>
            <w:bookmarkStart w:id="11" w:name="__DdeLink__225_361440075811"/>
            <w:bookmarkEnd w:id="11"/>
            <w:r>
              <w:rPr>
                <w:b/>
                <w:bCs/>
                <w:sz w:val="20"/>
                <w:szCs w:val="20"/>
              </w:rPr>
              <w:t>: Occitanie</w:t>
            </w:r>
          </w:p>
        </w:tc>
      </w:tr>
      <w:tr>
        <w:trPr>
          <w:trHeight w:val="450" w:hRule="atLeast"/>
        </w:trPr>
        <w:tc>
          <w:tcPr>
            <w:tcW w:w="2600"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Date</w:t>
            </w:r>
          </w:p>
        </w:tc>
        <w:tc>
          <w:tcPr>
            <w:tcW w:w="4442"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Nombre d'entreprises bénéficiaires</w:t>
            </w:r>
          </w:p>
        </w:tc>
        <w:tc>
          <w:tcPr>
            <w:tcW w:w="2375"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Nombre de TPE,PME,ETI bénéficiaires</w:t>
            </w:r>
          </w:p>
        </w:tc>
      </w:tr>
      <w:tr>
        <w:trPr>
          <w:trHeight w:val="545" w:hRule="atLeast"/>
        </w:trPr>
        <w:tc>
          <w:tcPr>
            <w:tcW w:w="2600"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Mars     2021  </w:t>
            </w:r>
          </w:p>
        </w:tc>
        <w:tc>
          <w:tcPr>
            <w:tcW w:w="4442"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191  </w:t>
            </w:r>
          </w:p>
        </w:tc>
        <w:tc>
          <w:tcPr>
            <w:tcW w:w="2375"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191  </w:t>
            </w:r>
          </w:p>
        </w:tc>
      </w:tr>
      <w:tr>
        <w:trPr>
          <w:trHeight w:val="545" w:hRule="atLeast"/>
        </w:trPr>
        <w:tc>
          <w:tcPr>
            <w:tcW w:w="2600"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Février  2021  </w:t>
            </w:r>
          </w:p>
        </w:tc>
        <w:tc>
          <w:tcPr>
            <w:tcW w:w="4442"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155  </w:t>
            </w:r>
          </w:p>
        </w:tc>
        <w:tc>
          <w:tcPr>
            <w:tcW w:w="2375"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155  </w:t>
            </w:r>
          </w:p>
        </w:tc>
      </w:tr>
      <w:tr>
        <w:trPr>
          <w:trHeight w:val="545" w:hRule="atLeast"/>
        </w:trPr>
        <w:tc>
          <w:tcPr>
            <w:tcW w:w="2600"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Janvier   2021  </w:t>
            </w:r>
          </w:p>
        </w:tc>
        <w:tc>
          <w:tcPr>
            <w:tcW w:w="4442"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118  </w:t>
            </w:r>
          </w:p>
        </w:tc>
        <w:tc>
          <w:tcPr>
            <w:tcW w:w="2375"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118  </w:t>
            </w:r>
          </w:p>
        </w:tc>
      </w:tr>
    </w:tbl>
    <w:p>
      <w:pPr>
        <w:pStyle w:val="Normal"/>
        <w:rPr>
          <w:sz w:val="4"/>
          <w:szCs w:val="4"/>
        </w:rPr>
      </w:pPr>
      <w:r>
        <w:rPr>
          <w:sz w:val="4"/>
          <w:szCs w:val="4"/>
        </w:rPr>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2600"/>
        <w:gridCol w:w="4442"/>
        <w:gridCol w:w="2375"/>
      </w:tblGrid>
      <w:tr>
        <w:trPr>
          <w:trHeight w:val="400" w:hRule="atLeast"/>
        </w:trPr>
        <w:tc>
          <w:tcPr>
            <w:tcW w:w="9417" w:type="dxa"/>
            <w:gridSpan w:val="3"/>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Départemental: Gers</w:t>
            </w:r>
          </w:p>
        </w:tc>
      </w:tr>
      <w:tr>
        <w:trPr>
          <w:trHeight w:val="395" w:hRule="atLeast"/>
        </w:trPr>
        <w:tc>
          <w:tcPr>
            <w:tcW w:w="2600"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Date</w:t>
            </w:r>
          </w:p>
        </w:tc>
        <w:tc>
          <w:tcPr>
            <w:tcW w:w="4442"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Nombre d'entreprises bénéficiaires</w:t>
            </w:r>
          </w:p>
        </w:tc>
        <w:tc>
          <w:tcPr>
            <w:tcW w:w="2375"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Nombre de TPE,PME,ETI bénéficiaires</w:t>
            </w:r>
          </w:p>
        </w:tc>
      </w:tr>
      <w:tr>
        <w:trPr>
          <w:trHeight w:val="617" w:hRule="atLeast"/>
        </w:trPr>
        <w:tc>
          <w:tcPr>
            <w:tcW w:w="2600"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Mars     2021  </w:t>
            </w:r>
          </w:p>
        </w:tc>
        <w:tc>
          <w:tcPr>
            <w:tcW w:w="4442"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14  </w:t>
            </w:r>
          </w:p>
        </w:tc>
        <w:tc>
          <w:tcPr>
            <w:tcW w:w="2375"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14  </w:t>
            </w:r>
          </w:p>
        </w:tc>
      </w:tr>
      <w:tr>
        <w:trPr>
          <w:trHeight w:val="617" w:hRule="atLeast"/>
        </w:trPr>
        <w:tc>
          <w:tcPr>
            <w:tcW w:w="2600"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Février  2021  </w:t>
            </w:r>
          </w:p>
        </w:tc>
        <w:tc>
          <w:tcPr>
            <w:tcW w:w="4442"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13  </w:t>
            </w:r>
          </w:p>
        </w:tc>
        <w:tc>
          <w:tcPr>
            <w:tcW w:w="2375"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13  </w:t>
            </w:r>
          </w:p>
        </w:tc>
      </w:tr>
      <w:tr>
        <w:trPr>
          <w:trHeight w:val="617" w:hRule="atLeast"/>
        </w:trPr>
        <w:tc>
          <w:tcPr>
            <w:tcW w:w="2600"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Janvier   2021  </w:t>
            </w:r>
          </w:p>
        </w:tc>
        <w:tc>
          <w:tcPr>
            <w:tcW w:w="4442"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12  </w:t>
            </w:r>
          </w:p>
        </w:tc>
        <w:tc>
          <w:tcPr>
            <w:tcW w:w="2375"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12  </w:t>
            </w:r>
          </w:p>
        </w:tc>
      </w:tr>
    </w:tbl>
    <w:p>
      <w:pPr>
        <w:pStyle w:val="Normal"/>
        <w:spacing w:before="0" w:after="160"/>
        <w:rPr/>
      </w:pPr>
      <w:r>
        <w:rPr/>
        <mc:AlternateContent>
          <mc:Choice Requires="wps">
            <w:drawing>
              <wp:anchor behindDoc="0" distT="0" distB="0" distL="0" distR="0" simplePos="0" locked="0" layoutInCell="1" allowOverlap="1" relativeHeight="12">
                <wp:simplePos x="0" y="0"/>
                <wp:positionH relativeFrom="column">
                  <wp:posOffset>0</wp:posOffset>
                </wp:positionH>
                <wp:positionV relativeFrom="paragraph">
                  <wp:posOffset>28575</wp:posOffset>
                </wp:positionV>
                <wp:extent cx="5976620" cy="2427605"/>
                <wp:effectExtent l="0" t="0" r="0" b="0"/>
                <wp:wrapNone/>
                <wp:docPr id="65" name="Forme2"/>
                <a:graphic xmlns:a="http://schemas.openxmlformats.org/drawingml/2006/main">
                  <a:graphicData uri="http://schemas.microsoft.com/office/word/2010/wordprocessingShape">
                    <wps:wsp>
                      <wps:cNvSpPr/>
                      <wps:spPr>
                        <a:xfrm>
                          <a:off x="0" y="0"/>
                          <a:ext cx="5976000" cy="2427120"/>
                        </a:xfrm>
                        <a:prstGeom prst="rect">
                          <a:avLst/>
                        </a:prstGeom>
                        <a:noFill/>
                        <a:ln>
                          <a:solidFill>
                            <a:srgbClr val="000000"/>
                          </a:solidFill>
                        </a:ln>
                      </wps:spPr>
                      <wps:style>
                        <a:lnRef idx="0"/>
                        <a:fillRef idx="0"/>
                        <a:effectRef idx="0"/>
                        <a:fontRef idx="minor"/>
                      </wps:style>
                      <wps:bodyPr/>
                    </wps:wsp>
                  </a:graphicData>
                </a:graphic>
              </wp:anchor>
            </w:drawing>
          </mc:Choice>
          <mc:Fallback>
            <w:pict>
              <v:rect id="shape_0" ID="Forme2" stroked="t" style="position:absolute;margin-left:0pt;margin-top:2.25pt;width:470.5pt;height:191.05pt">
                <w10:wrap type="none"/>
                <v:fill o:detectmouseclick="t" on="false"/>
                <v:stroke color="black" joinstyle="round" endcap="flat"/>
              </v:rect>
            </w:pict>
          </mc:Fallback>
        </mc:AlternateContent>
        <mc:AlternateContent>
          <mc:Choice Requires="wps">
            <w:drawing>
              <wp:anchor behindDoc="0" distT="0" distB="0" distL="0" distR="0" simplePos="0" locked="0" layoutInCell="1" allowOverlap="1" relativeHeight="58">
                <wp:simplePos x="0" y="0"/>
                <wp:positionH relativeFrom="column">
                  <wp:posOffset>-902970</wp:posOffset>
                </wp:positionH>
                <wp:positionV relativeFrom="paragraph">
                  <wp:posOffset>2577465</wp:posOffset>
                </wp:positionV>
                <wp:extent cx="7550785" cy="139065"/>
                <wp:effectExtent l="0" t="0" r="0" b="0"/>
                <wp:wrapNone/>
                <wp:docPr id="66" name="Forme1"/>
                <a:graphic xmlns:a="http://schemas.openxmlformats.org/drawingml/2006/main">
                  <a:graphicData uri="http://schemas.microsoft.com/office/word/2010/wordprocessingShape">
                    <wps:wsp>
                      <wps:cNvSpPr/>
                      <wps:spPr>
                        <a:xfrm>
                          <a:off x="0" y="0"/>
                          <a:ext cx="7550280" cy="138600"/>
                        </a:xfrm>
                        <a:prstGeom prst="rect">
                          <a:avLst/>
                        </a:prstGeom>
                        <a:noFill/>
                        <a:ln>
                          <a:noFill/>
                        </a:ln>
                      </wps:spPr>
                      <wps:style>
                        <a:lnRef idx="0"/>
                        <a:fillRef idx="0"/>
                        <a:effectRef idx="0"/>
                        <a:fontRef idx="minor"/>
                      </wps:style>
                      <wps:txbx>
                        <w:txbxContent>
                          <w:p>
                            <w:pPr>
                              <w:pStyle w:val="Contenudecadre"/>
                              <w:overflowPunct w:val="true"/>
                              <w:spacing w:lineRule="auto" w:line="240" w:before="0" w:after="0"/>
                              <w:jc w:val="center"/>
                              <w:rPr/>
                            </w:pPr>
                            <w:r>
                              <w:rPr>
                                <w:rFonts w:eastAsia="Calibri" w:cs="" w:cstheme="minorBidi" w:eastAsiaTheme="minorHAnsi"/>
                                <w:color w:val="00000A"/>
                                <w:sz w:val="18"/>
                                <w:szCs w:val="18"/>
                              </w:rPr>
                              <w:t xml:space="preserve"> </w:t>
                            </w:r>
                            <w:r>
                              <w:rPr>
                                <w:rFonts w:eastAsia="Calibri" w:cs="" w:cstheme="minorBidi" w:eastAsiaTheme="minorHAnsi"/>
                                <w:color w:val="00000A"/>
                                <w:sz w:val="18"/>
                                <w:szCs w:val="18"/>
                              </w:rPr>
                              <w:t xml:space="preserve">15 </w:t>
                            </w:r>
                          </w:p>
                        </w:txbxContent>
                      </wps:txbx>
                      <wps:bodyPr lIns="0" rIns="0" tIns="0" bIns="0">
                        <a:spAutoFit/>
                      </wps:bodyPr>
                    </wps:wsp>
                  </a:graphicData>
                </a:graphic>
              </wp:anchor>
            </w:drawing>
          </mc:Choice>
          <mc:Fallback>
            <w:pict>
              <v:rect id="shape_0" ID="Forme1" stroked="f" style="position:absolute;margin-left:-71.1pt;margin-top:202.95pt;width:594.45pt;height:10.85pt">
                <w10:wrap type="square"/>
                <v:fill o:detectmouseclick="t" on="false"/>
                <v:stroke color="#3465a4" joinstyle="round" endcap="flat"/>
                <v:textbox>
                  <w:txbxContent>
                    <w:p>
                      <w:pPr>
                        <w:pStyle w:val="Contenudecadre"/>
                        <w:overflowPunct w:val="true"/>
                        <w:spacing w:lineRule="auto" w:line="240" w:before="0" w:after="0"/>
                        <w:jc w:val="center"/>
                        <w:rPr/>
                      </w:pPr>
                      <w:r>
                        <w:rPr>
                          <w:rFonts w:eastAsia="Calibri" w:cs="" w:cstheme="minorBidi" w:eastAsiaTheme="minorHAnsi"/>
                          <w:color w:val="00000A"/>
                          <w:sz w:val="18"/>
                          <w:szCs w:val="18"/>
                        </w:rPr>
                        <w:t xml:space="preserve"> </w:t>
                      </w:r>
                      <w:r>
                        <w:rPr>
                          <w:rFonts w:eastAsia="Calibri" w:cs="" w:cstheme="minorBidi" w:eastAsiaTheme="minorHAnsi"/>
                          <w:color w:val="00000A"/>
                          <w:sz w:val="18"/>
                          <w:szCs w:val="18"/>
                        </w:rPr>
                        <w:t xml:space="preserve">15 </w:t>
                      </w:r>
                    </w:p>
                  </w:txbxContent>
                </v:textbox>
              </v:rect>
            </w:pict>
          </mc:Fallback>
        </mc:AlternateContent>
        <mc:AlternateContent>
          <mc:Choice Requires="wps">
            <w:drawing>
              <wp:anchor behindDoc="0" distT="0" distB="0" distL="0" distR="0" simplePos="0" locked="0" layoutInCell="1" allowOverlap="1" relativeHeight="78">
                <wp:simplePos x="0" y="0"/>
                <wp:positionH relativeFrom="column">
                  <wp:posOffset>0</wp:posOffset>
                </wp:positionH>
                <wp:positionV relativeFrom="paragraph">
                  <wp:posOffset>28575</wp:posOffset>
                </wp:positionV>
                <wp:extent cx="5976620" cy="2653665"/>
                <wp:effectExtent l="0" t="0" r="0" b="0"/>
                <wp:wrapNone/>
                <wp:docPr id="68" name="Cadre1"/>
                <a:graphic xmlns:a="http://schemas.openxmlformats.org/drawingml/2006/main">
                  <a:graphicData uri="http://schemas.microsoft.com/office/word/2010/wordprocessingShape">
                    <wps:wsp>
                      <wps:cNvSpPr/>
                      <wps:spPr>
                        <a:xfrm>
                          <a:off x="0" y="0"/>
                          <a:ext cx="5976000" cy="2653200"/>
                        </a:xfrm>
                        <a:prstGeom prst="rect">
                          <a:avLst/>
                        </a:prstGeom>
                        <a:noFill/>
                        <a:ln>
                          <a:noFill/>
                        </a:ln>
                      </wps:spPr>
                      <wps:style>
                        <a:lnRef idx="0"/>
                        <a:fillRef idx="0"/>
                        <a:effectRef idx="0"/>
                        <a:fontRef idx="minor"/>
                      </wps:style>
                      <wps:txbx>
                        <w:txbxContent>
                          <w:p>
                            <w:pPr>
                              <w:pStyle w:val="Contenudecadre"/>
                              <w:overflowPunct w:val="true"/>
                              <w:spacing w:lineRule="auto" w:line="240" w:before="0" w:after="0"/>
                              <w:rPr>
                                <w:sz w:val="20"/>
                                <w:szCs w:val="20"/>
                              </w:rPr>
                            </w:pPr>
                            <w:r>
                              <w:rPr>
                                <w:rFonts w:eastAsia="Calibri" w:cs="" w:cstheme="minorBidi" w:eastAsiaTheme="minorHAnsi"/>
                                <w:b/>
                                <w:bCs/>
                                <w:color w:val="00000A"/>
                                <w:sz w:val="20"/>
                                <w:szCs w:val="20"/>
                              </w:rPr>
                              <w:t xml:space="preserve"> </w:t>
                            </w:r>
                            <w:r>
                              <w:rPr>
                                <w:rFonts w:eastAsia="Calibri" w:cs="" w:cstheme="minorBidi" w:eastAsiaTheme="minorHAnsi"/>
                                <w:b/>
                                <w:bCs/>
                                <w:color w:val="00000A"/>
                                <w:sz w:val="20"/>
                                <w:szCs w:val="20"/>
                              </w:rPr>
                              <w:t>Exemples de lauréats :</w:t>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t xml:space="preserve">En complément des actions relatives au chèque export, une entreprise du territoire a bénéficié du dispositif assurance protection. </w:t>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txbxContent>
                      </wps:txbx>
                      <wps:bodyPr lIns="0" rIns="0" tIns="0" bIns="0">
                        <a:noAutofit/>
                      </wps:bodyPr>
                    </wps:wsp>
                  </a:graphicData>
                </a:graphic>
              </wp:anchor>
            </w:drawing>
          </mc:Choice>
          <mc:Fallback>
            <w:pict>
              <v:rect id="shape_0" ID="Cadre1" stroked="f" style="position:absolute;margin-left:0pt;margin-top:2.25pt;width:470.5pt;height:208.85pt">
                <w10:wrap type="square"/>
                <v:fill o:detectmouseclick="t" on="false"/>
                <v:stroke color="#3465a4" joinstyle="round" endcap="flat"/>
                <v:textbox>
                  <w:txbxContent>
                    <w:p>
                      <w:pPr>
                        <w:pStyle w:val="Contenudecadre"/>
                        <w:overflowPunct w:val="true"/>
                        <w:spacing w:lineRule="auto" w:line="240" w:before="0" w:after="0"/>
                        <w:rPr>
                          <w:sz w:val="20"/>
                          <w:szCs w:val="20"/>
                        </w:rPr>
                      </w:pPr>
                      <w:r>
                        <w:rPr>
                          <w:rFonts w:eastAsia="Calibri" w:cs="" w:cstheme="minorBidi" w:eastAsiaTheme="minorHAnsi"/>
                          <w:b/>
                          <w:bCs/>
                          <w:color w:val="00000A"/>
                          <w:sz w:val="20"/>
                          <w:szCs w:val="20"/>
                        </w:rPr>
                        <w:t xml:space="preserve"> </w:t>
                      </w:r>
                      <w:r>
                        <w:rPr>
                          <w:rFonts w:eastAsia="Calibri" w:cs="" w:cstheme="minorBidi" w:eastAsiaTheme="minorHAnsi"/>
                          <w:b/>
                          <w:bCs/>
                          <w:color w:val="00000A"/>
                          <w:sz w:val="20"/>
                          <w:szCs w:val="20"/>
                        </w:rPr>
                        <w:t>Exemples de lauréats :</w:t>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t xml:space="preserve">En complément des actions relatives au chèque export, une entreprise du territoire a bénéficié du dispositif assurance protection. </w:t>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txbxContent>
                </v:textbox>
              </v:rect>
            </w:pict>
          </mc:Fallback>
        </mc:AlternateContent>
      </w:r>
    </w:p>
    <w:p>
      <w:pPr>
        <w:pStyle w:val="Normal"/>
        <w:rPr/>
      </w:pPr>
      <w:r>
        <w:rPr/>
      </w:r>
      <w:r>
        <w:br w:type="page"/>
      </w:r>
    </w:p>
    <w:p>
      <w:pPr>
        <w:pStyle w:val="Normal"/>
        <w:rPr/>
      </w:pPr>
      <w:r>
        <w:rPr/>
      </w:r>
    </w:p>
    <w:p>
      <w:pPr>
        <w:pStyle w:val="Normal"/>
        <w:rPr>
          <w:rFonts w:ascii="Arial" w:hAnsi="Arial" w:cs="Arial"/>
          <w:sz w:val="56"/>
          <w:szCs w:val="56"/>
        </w:rPr>
      </w:pPr>
      <w:r>
        <w:rPr>
          <w:rFonts w:cs="Arial" w:ascii="Arial" w:hAnsi="Arial"/>
          <w:sz w:val="56"/>
          <w:szCs w:val="56"/>
        </w:rPr>
      </w:r>
    </w:p>
    <w:p>
      <w:pPr>
        <w:pStyle w:val="Normal"/>
        <w:rPr>
          <w:rFonts w:ascii="Arial" w:hAnsi="Arial" w:cs="Arial"/>
          <w:sz w:val="56"/>
          <w:szCs w:val="56"/>
        </w:rPr>
      </w:pPr>
      <w:r>
        <w:rPr>
          <w:rFonts w:cs="Arial" w:ascii="Arial" w:hAnsi="Arial"/>
          <w:sz w:val="56"/>
          <w:szCs w:val="56"/>
        </w:rPr>
      </w:r>
    </w:p>
    <w:p>
      <w:pPr>
        <w:pStyle w:val="Normal"/>
        <w:rPr>
          <w:rFonts w:ascii="Arial" w:hAnsi="Arial" w:cs="Arial"/>
          <w:sz w:val="56"/>
          <w:szCs w:val="56"/>
        </w:rPr>
      </w:pPr>
      <w:r>
        <w:rPr>
          <w:rFonts w:cs="Arial" w:ascii="Arial" w:hAnsi="Arial"/>
          <w:sz w:val="56"/>
          <w:szCs w:val="56"/>
        </w:rPr>
      </w:r>
    </w:p>
    <w:p>
      <w:pPr>
        <w:pStyle w:val="Normal"/>
        <w:spacing w:before="23551" w:after="160"/>
        <w:rPr/>
      </w:pPr>
      <w:bookmarkStart w:id="12" w:name="__DdeLink__2569_3292083290"/>
      <w:bookmarkEnd w:id="12"/>
      <w:r>
        <w:rPr>
          <w:rFonts w:cs="Arial" w:ascii="Arial" w:hAnsi="Arial"/>
          <w:b/>
          <w:bCs/>
          <w:sz w:val="56"/>
          <w:szCs w:val="56"/>
        </w:rPr>
        <w:t>Volet : Cohésion</w:t>
        <mc:AlternateContent>
          <mc:Choice Requires="wps">
            <w:drawing>
              <wp:anchor behindDoc="0" distT="0" distB="0" distL="0" distR="0" simplePos="0" locked="0" layoutInCell="1" allowOverlap="1" relativeHeight="116">
                <wp:simplePos x="0" y="0"/>
                <wp:positionH relativeFrom="column">
                  <wp:posOffset>-877570</wp:posOffset>
                </wp:positionH>
                <wp:positionV relativeFrom="paragraph">
                  <wp:posOffset>7219950</wp:posOffset>
                </wp:positionV>
                <wp:extent cx="7529195" cy="139065"/>
                <wp:effectExtent l="0" t="0" r="0" b="0"/>
                <wp:wrapNone/>
                <wp:docPr id="70" name="Forme2"/>
                <a:graphic xmlns:a="http://schemas.openxmlformats.org/drawingml/2006/main">
                  <a:graphicData uri="http://schemas.microsoft.com/office/word/2010/wordprocessingShape">
                    <wps:wsp>
                      <wps:cNvSpPr/>
                      <wps:spPr>
                        <a:xfrm>
                          <a:off x="0" y="0"/>
                          <a:ext cx="7528680" cy="138600"/>
                        </a:xfrm>
                        <a:prstGeom prst="rect">
                          <a:avLst/>
                        </a:prstGeom>
                        <a:noFill/>
                        <a:ln>
                          <a:noFill/>
                        </a:ln>
                      </wps:spPr>
                      <wps:style>
                        <a:lnRef idx="0"/>
                        <a:fillRef idx="0"/>
                        <a:effectRef idx="0"/>
                        <a:fontRef idx="minor"/>
                      </wps:style>
                      <wps:txbx>
                        <w:txbxContent>
                          <w:p>
                            <w:pPr>
                              <w:pStyle w:val="Contenudecadre"/>
                              <w:overflowPunct w:val="false"/>
                              <w:spacing w:lineRule="auto" w:line="240" w:before="0" w:after="0"/>
                              <w:jc w:val="center"/>
                              <w:rPr/>
                            </w:pPr>
                            <w:r>
                              <w:rPr>
                                <w:rFonts w:eastAsia="Calibri" w:cs="" w:cstheme="minorBidi" w:eastAsiaTheme="minorHAnsi"/>
                                <w:color w:val="00000A"/>
                                <w:sz w:val="18"/>
                                <w:szCs w:val="18"/>
                              </w:rPr>
                              <w:t>16</w:t>
                            </w:r>
                          </w:p>
                        </w:txbxContent>
                      </wps:txbx>
                      <wps:bodyPr lIns="0" rIns="0" tIns="0" bIns="0">
                        <a:spAutoFit/>
                      </wps:bodyPr>
                    </wps:wsp>
                  </a:graphicData>
                </a:graphic>
              </wp:anchor>
            </w:drawing>
          </mc:Choice>
          <mc:Fallback>
            <w:pict>
              <v:rect id="shape_0" ID="Forme2" stroked="f" style="position:absolute;margin-left:-69.1pt;margin-top:568.5pt;width:592.75pt;height:10.85pt">
                <w10:wrap type="square"/>
                <v:fill o:detectmouseclick="t" on="false"/>
                <v:stroke color="#3465a4" joinstyle="round" endcap="flat"/>
                <v:textbox>
                  <w:txbxContent>
                    <w:p>
                      <w:pPr>
                        <w:pStyle w:val="Contenudecadre"/>
                        <w:overflowPunct w:val="false"/>
                        <w:spacing w:lineRule="auto" w:line="240" w:before="0" w:after="0"/>
                        <w:jc w:val="center"/>
                        <w:rPr/>
                      </w:pPr>
                      <w:r>
                        <w:rPr>
                          <w:rFonts w:eastAsia="Calibri" w:cs="" w:cstheme="minorBidi" w:eastAsiaTheme="minorHAnsi"/>
                          <w:color w:val="00000A"/>
                          <w:sz w:val="18"/>
                          <w:szCs w:val="18"/>
                        </w:rPr>
                        <w:t>16</w:t>
                      </w:r>
                    </w:p>
                  </w:txbxContent>
                </v:textbox>
              </v:rect>
            </w:pict>
          </mc:Fallback>
        </mc:AlternateContent>
      </w:r>
      <w:r>
        <mc:AlternateContent>
          <mc:Choice Requires="wps">
            <w:drawing>
              <wp:anchor behindDoc="0" distT="0" distB="0" distL="0" distR="0" simplePos="0" locked="0" layoutInCell="1" allowOverlap="1" relativeHeight="147">
                <wp:simplePos x="0" y="0"/>
                <wp:positionH relativeFrom="column">
                  <wp:posOffset>-123825</wp:posOffset>
                </wp:positionH>
                <wp:positionV relativeFrom="paragraph">
                  <wp:posOffset>4837430</wp:posOffset>
                </wp:positionV>
                <wp:extent cx="5984875" cy="4077335"/>
                <wp:effectExtent l="0" t="0" r="0" b="0"/>
                <wp:wrapNone/>
                <wp:docPr id="72" name="Cadre30"/>
                <a:graphic xmlns:a="http://schemas.openxmlformats.org/drawingml/2006/main">
                  <a:graphicData uri="http://schemas.microsoft.com/office/word/2010/wordprocessingShape">
                    <wps:wsp>
                      <wps:cNvSpPr txBox="1"/>
                      <wps:spPr>
                        <a:xfrm>
                          <a:off x="0" y="0"/>
                          <a:ext cx="5984875" cy="4077335"/>
                        </a:xfrm>
                        <a:prstGeom prst="rect"/>
                      </wps:spPr>
                      <wps:txbx>
                        <w:txbxContent>
                          <w:p>
                            <w:pPr>
                              <w:pStyle w:val="Contenudecadre"/>
                              <w:overflowPunct w:val="true"/>
                              <w:spacing w:lineRule="auto" w:line="240" w:before="0" w:after="0"/>
                              <w:rPr/>
                            </w:pPr>
                            <w:r>
                              <w:rPr>
                                <w:rFonts w:eastAsia="Calibri" w:cs="" w:cstheme="minorBidi" w:eastAsiaTheme="minorHAnsi"/>
                                <w:color w:val="00000A"/>
                                <w:sz w:val="20"/>
                                <w:szCs w:val="20"/>
                              </w:rPr>
                              <w:t xml:space="preserve">Aux côtés des mesures destinées à soutenir l’emploi , France Relance c’est aussi  l’Etat aux côtés des collectivités gersoises pour soutenir leurs projets d’investissement local. </w:t>
                            </w:r>
                            <w:r>
                              <w:rPr>
                                <w:rFonts w:eastAsia="Calibri" w:cs="" w:cstheme="minorBidi" w:eastAsiaTheme="minorHAnsi"/>
                                <w:b/>
                                <w:bCs/>
                                <w:color w:val="00000A"/>
                                <w:sz w:val="20"/>
                                <w:szCs w:val="20"/>
                              </w:rPr>
                              <w:t>30 porteurs de projets gersois  ont bénéficié de</w:t>
                            </w:r>
                            <w:r>
                              <w:rPr>
                                <w:rFonts w:eastAsia="Calibri" w:cs="" w:cstheme="minorBidi" w:eastAsiaTheme="minorHAnsi"/>
                                <w:color w:val="00000A"/>
                                <w:sz w:val="20"/>
                                <w:szCs w:val="20"/>
                              </w:rPr>
                              <w:t xml:space="preserve"> </w:t>
                            </w:r>
                            <w:r>
                              <w:rPr>
                                <w:rFonts w:eastAsia="Calibri" w:cs="" w:cstheme="minorBidi" w:eastAsiaTheme="minorHAnsi"/>
                                <w:b/>
                                <w:bCs/>
                                <w:color w:val="00000A"/>
                                <w:sz w:val="20"/>
                                <w:szCs w:val="20"/>
                              </w:rPr>
                              <w:t xml:space="preserve">5,4 M€ de dotation exceptionnelle de la DSIL au titre du plan de relance </w:t>
                            </w:r>
                            <w:r>
                              <w:rPr>
                                <w:rFonts w:eastAsia="Calibri" w:cs="" w:cstheme="minorBidi" w:eastAsiaTheme="minorHAnsi"/>
                                <w:color w:val="00000A"/>
                                <w:sz w:val="20"/>
                                <w:szCs w:val="20"/>
                              </w:rPr>
                              <w:t xml:space="preserve">pour 16 M€ d’investissements publics. </w:t>
                            </w:r>
                          </w:p>
                          <w:p>
                            <w:pPr>
                              <w:pStyle w:val="Contenudecadre"/>
                              <w:overflowPunct w:val="true"/>
                              <w:spacing w:lineRule="auto" w:line="240" w:before="0" w:after="0"/>
                              <w:rPr/>
                            </w:pPr>
                            <w:r>
                              <w:rPr/>
                            </w:r>
                          </w:p>
                          <w:p>
                            <w:pPr>
                              <w:pStyle w:val="Contenudecadre"/>
                              <w:overflowPunct w:val="true"/>
                              <w:spacing w:lineRule="auto" w:line="240" w:before="0" w:after="0"/>
                              <w:rPr/>
                            </w:pPr>
                            <w:r>
                              <w:rPr>
                                <w:rFonts w:eastAsia="Calibri" w:cs="" w:cstheme="minorBidi" w:eastAsiaTheme="minorHAnsi"/>
                                <w:color w:val="00000A"/>
                                <w:sz w:val="20"/>
                                <w:szCs w:val="20"/>
                              </w:rPr>
                              <w:t xml:space="preserve">Le 15 avril le Préfet de  région a annoncé les projets soutenus au titre de la dotation de soutien à l’investissement public destiné à améliorer l’efficacité énergétique des bâtiments publics du bloc communal au travers de la DSIL TEE et des bâtiments des conseils départementaux au travers de la DSID TEE. </w:t>
                            </w:r>
                            <w:r>
                              <w:rPr>
                                <w:rFonts w:eastAsia="Calibri" w:cs="" w:cstheme="minorBidi" w:eastAsiaTheme="minorHAnsi"/>
                                <w:b/>
                                <w:bCs/>
                                <w:color w:val="00000A"/>
                                <w:sz w:val="20"/>
                                <w:szCs w:val="20"/>
                              </w:rPr>
                              <w:t>Ainsi 62 projets pour 4,6 Millions d’euros</w:t>
                            </w:r>
                            <w:r>
                              <w:rPr>
                                <w:rFonts w:eastAsia="Calibri" w:cs="" w:cstheme="minorBidi" w:eastAsiaTheme="minorHAnsi"/>
                                <w:color w:val="00000A"/>
                                <w:sz w:val="20"/>
                                <w:szCs w:val="20"/>
                              </w:rPr>
                              <w:t xml:space="preserve"> ont été accompagnés, dont la rénovation de l’hôtel de Ville de Vic-Fezensac ou le collège de Gimont. </w:t>
                            </w:r>
                          </w:p>
                          <w:p>
                            <w:pPr>
                              <w:pStyle w:val="Contenudecadre"/>
                              <w:overflowPunct w:val="true"/>
                              <w:spacing w:lineRule="auto" w:line="240" w:before="0" w:after="0"/>
                              <w:rPr/>
                            </w:pPr>
                            <w:r>
                              <w:rPr/>
                            </w:r>
                          </w:p>
                          <w:p>
                            <w:pPr>
                              <w:pStyle w:val="Contenudecadre"/>
                              <w:overflowPunct w:val="true"/>
                              <w:spacing w:lineRule="auto" w:line="240" w:before="0" w:after="0"/>
                              <w:rPr/>
                            </w:pPr>
                            <w:r>
                              <w:rPr>
                                <w:rFonts w:eastAsia="Calibri" w:cs="" w:cstheme="minorBidi" w:eastAsiaTheme="minorHAnsi"/>
                                <w:color w:val="00B274"/>
                                <w:sz w:val="20"/>
                                <w:szCs w:val="20"/>
                              </w:rPr>
                              <w:t>France Relance Inclusion  participe à la transformation et au développement des structures d’insertion par l’activité économique et des entreprises adaptées</w:t>
                            </w:r>
                          </w:p>
                          <w:p>
                            <w:pPr>
                              <w:pStyle w:val="Contenudecadre"/>
                              <w:overflowPunct w:val="true"/>
                              <w:spacing w:lineRule="auto" w:line="240" w:before="0" w:after="0"/>
                              <w:rPr/>
                            </w:pPr>
                            <w:r>
                              <w:rPr>
                                <w:rFonts w:eastAsia="Calibri" w:cs="" w:cstheme="minorBidi" w:eastAsiaTheme="minorHAnsi"/>
                                <w:b/>
                                <w:bCs/>
                                <w:color w:val="000000"/>
                                <w:sz w:val="20"/>
                                <w:szCs w:val="20"/>
                              </w:rPr>
                              <w:t xml:space="preserve">14   lauréats pour le département  : </w:t>
                            </w:r>
                            <w:r>
                              <w:rPr>
                                <w:rFonts w:eastAsia="Calibri" w:cs="" w:cstheme="minorBidi" w:eastAsiaTheme="minorHAnsi"/>
                                <w:color w:val="000000"/>
                                <w:sz w:val="20"/>
                                <w:szCs w:val="20"/>
                              </w:rPr>
                              <w:t>Association les Jardins de Cocagne de Fleurance, Jardin Solidaire de l’Adour, Valoris, Association régie rurale service de Lomagne, Territoire d’action emploi 32, Association Garros Service, AG2I, SCIC comptoir des colibris, Terra Alter Gascogne, Landes Ressourcerie, REGAR, Association les Jardins de Cocagne de Fleurance, Jardin de Cocagne Terra Ferma, R2D2 (Recyclage et re-emploi pour le développement durable).</w:t>
                            </w:r>
                          </w:p>
                          <w:p>
                            <w:pPr>
                              <w:pStyle w:val="Contenudecadre"/>
                              <w:overflowPunct w:val="true"/>
                              <w:spacing w:lineRule="auto" w:line="240" w:before="0" w:after="0"/>
                              <w:rPr/>
                            </w:pPr>
                            <w:r>
                              <w:rPr/>
                            </w:r>
                          </w:p>
                          <w:p>
                            <w:pPr>
                              <w:pStyle w:val="Contenudecadre"/>
                              <w:overflowPunct w:val="true"/>
                              <w:spacing w:lineRule="auto" w:line="240" w:before="0" w:after="0"/>
                              <w:rPr/>
                            </w:pPr>
                            <w:r>
                              <w:rPr>
                                <w:rFonts w:eastAsia="Calibri" w:cs="" w:cstheme="minorBidi" w:eastAsiaTheme="minorHAnsi"/>
                                <w:color w:val="00000A"/>
                                <w:sz w:val="20"/>
                                <w:szCs w:val="20"/>
                              </w:rPr>
                              <w:t xml:space="preserve">La liste des projets et plus d’information, chaque mois, sur </w:t>
                            </w:r>
                            <w:r>
                              <w:rPr>
                                <w:rFonts w:eastAsia="Calibri" w:cs="" w:cstheme="minorBidi" w:eastAsiaTheme="minorHAnsi"/>
                                <w:b/>
                                <w:bCs/>
                                <w:color w:val="169B62"/>
                                <w:sz w:val="20"/>
                                <w:szCs w:val="20"/>
                              </w:rPr>
                              <w:t>https://www.gers.gouv.fr/Politiques-publiques/France-Relance</w:t>
                            </w:r>
                          </w:p>
                        </w:txbxContent>
                      </wps:txbx>
                      <wps:bodyPr anchor="t" lIns="91440" tIns="45720" rIns="91440" bIns="45720">
                        <a:noAutofit/>
                      </wps:bodyPr>
                    </wps:wsp>
                  </a:graphicData>
                </a:graphic>
              </wp:anchor>
            </w:drawing>
          </mc:Choice>
          <mc:Fallback>
            <w:pict>
              <v:rect style="position:absolute;rotation:0;width:471.25pt;height:321.05pt;mso-wrap-distance-left:5.7pt;mso-wrap-distance-right:5.7pt;mso-wrap-distance-top:5.7pt;mso-wrap-distance-bottom:5.7pt;margin-top:380.9pt;mso-position-vertical-relative:text;margin-left:-9.75pt;mso-position-horizontal-relative:text">
                <v:textbox>
                  <w:txbxContent>
                    <w:p>
                      <w:pPr>
                        <w:pStyle w:val="Contenudecadre"/>
                        <w:overflowPunct w:val="true"/>
                        <w:spacing w:lineRule="auto" w:line="240" w:before="0" w:after="0"/>
                        <w:rPr/>
                      </w:pPr>
                      <w:r>
                        <w:rPr>
                          <w:rFonts w:eastAsia="Calibri" w:cs="" w:cstheme="minorBidi" w:eastAsiaTheme="minorHAnsi"/>
                          <w:color w:val="00000A"/>
                          <w:sz w:val="20"/>
                          <w:szCs w:val="20"/>
                        </w:rPr>
                        <w:t xml:space="preserve">Aux côtés des mesures destinées à soutenir l’emploi , France Relance c’est aussi  l’Etat aux côtés des collectivités gersoises pour soutenir leurs projets d’investissement local. </w:t>
                      </w:r>
                      <w:r>
                        <w:rPr>
                          <w:rFonts w:eastAsia="Calibri" w:cs="" w:cstheme="minorBidi" w:eastAsiaTheme="minorHAnsi"/>
                          <w:b/>
                          <w:bCs/>
                          <w:color w:val="00000A"/>
                          <w:sz w:val="20"/>
                          <w:szCs w:val="20"/>
                        </w:rPr>
                        <w:t>30 porteurs de projets gersois  ont bénéficié de</w:t>
                      </w:r>
                      <w:r>
                        <w:rPr>
                          <w:rFonts w:eastAsia="Calibri" w:cs="" w:cstheme="minorBidi" w:eastAsiaTheme="minorHAnsi"/>
                          <w:color w:val="00000A"/>
                          <w:sz w:val="20"/>
                          <w:szCs w:val="20"/>
                        </w:rPr>
                        <w:t xml:space="preserve"> </w:t>
                      </w:r>
                      <w:r>
                        <w:rPr>
                          <w:rFonts w:eastAsia="Calibri" w:cs="" w:cstheme="minorBidi" w:eastAsiaTheme="minorHAnsi"/>
                          <w:b/>
                          <w:bCs/>
                          <w:color w:val="00000A"/>
                          <w:sz w:val="20"/>
                          <w:szCs w:val="20"/>
                        </w:rPr>
                        <w:t xml:space="preserve">5,4 M€ de dotation exceptionnelle de la DSIL au titre du plan de relance </w:t>
                      </w:r>
                      <w:r>
                        <w:rPr>
                          <w:rFonts w:eastAsia="Calibri" w:cs="" w:cstheme="minorBidi" w:eastAsiaTheme="minorHAnsi"/>
                          <w:color w:val="00000A"/>
                          <w:sz w:val="20"/>
                          <w:szCs w:val="20"/>
                        </w:rPr>
                        <w:t xml:space="preserve">pour 16 M€ d’investissements publics. </w:t>
                      </w:r>
                    </w:p>
                    <w:p>
                      <w:pPr>
                        <w:pStyle w:val="Contenudecadre"/>
                        <w:overflowPunct w:val="true"/>
                        <w:spacing w:lineRule="auto" w:line="240" w:before="0" w:after="0"/>
                        <w:rPr/>
                      </w:pPr>
                      <w:r>
                        <w:rPr/>
                      </w:r>
                    </w:p>
                    <w:p>
                      <w:pPr>
                        <w:pStyle w:val="Contenudecadre"/>
                        <w:overflowPunct w:val="true"/>
                        <w:spacing w:lineRule="auto" w:line="240" w:before="0" w:after="0"/>
                        <w:rPr/>
                      </w:pPr>
                      <w:r>
                        <w:rPr>
                          <w:rFonts w:eastAsia="Calibri" w:cs="" w:cstheme="minorBidi" w:eastAsiaTheme="minorHAnsi"/>
                          <w:color w:val="00000A"/>
                          <w:sz w:val="20"/>
                          <w:szCs w:val="20"/>
                        </w:rPr>
                        <w:t xml:space="preserve">Le 15 avril le Préfet de  région a annoncé les projets soutenus au titre de la dotation de soutien à l’investissement public destiné à améliorer l’efficacité énergétique des bâtiments publics du bloc communal au travers de la DSIL TEE et des bâtiments des conseils départementaux au travers de la DSID TEE. </w:t>
                      </w:r>
                      <w:r>
                        <w:rPr>
                          <w:rFonts w:eastAsia="Calibri" w:cs="" w:cstheme="minorBidi" w:eastAsiaTheme="minorHAnsi"/>
                          <w:b/>
                          <w:bCs/>
                          <w:color w:val="00000A"/>
                          <w:sz w:val="20"/>
                          <w:szCs w:val="20"/>
                        </w:rPr>
                        <w:t>Ainsi 62 projets pour 4,6 Millions d’euros</w:t>
                      </w:r>
                      <w:r>
                        <w:rPr>
                          <w:rFonts w:eastAsia="Calibri" w:cs="" w:cstheme="minorBidi" w:eastAsiaTheme="minorHAnsi"/>
                          <w:color w:val="00000A"/>
                          <w:sz w:val="20"/>
                          <w:szCs w:val="20"/>
                        </w:rPr>
                        <w:t xml:space="preserve"> ont été accompagnés, dont la rénovation de l’hôtel de Ville de Vic-Fezensac ou le collège de Gimont. </w:t>
                      </w:r>
                    </w:p>
                    <w:p>
                      <w:pPr>
                        <w:pStyle w:val="Contenudecadre"/>
                        <w:overflowPunct w:val="true"/>
                        <w:spacing w:lineRule="auto" w:line="240" w:before="0" w:after="0"/>
                        <w:rPr/>
                      </w:pPr>
                      <w:r>
                        <w:rPr/>
                      </w:r>
                    </w:p>
                    <w:p>
                      <w:pPr>
                        <w:pStyle w:val="Contenudecadre"/>
                        <w:overflowPunct w:val="true"/>
                        <w:spacing w:lineRule="auto" w:line="240" w:before="0" w:after="0"/>
                        <w:rPr/>
                      </w:pPr>
                      <w:r>
                        <w:rPr>
                          <w:rFonts w:eastAsia="Calibri" w:cs="" w:cstheme="minorBidi" w:eastAsiaTheme="minorHAnsi"/>
                          <w:color w:val="00B274"/>
                          <w:sz w:val="20"/>
                          <w:szCs w:val="20"/>
                        </w:rPr>
                        <w:t>France Relance Inclusion  participe à la transformation et au développement des structures d’insertion par l’activité économique et des entreprises adaptées</w:t>
                      </w:r>
                    </w:p>
                    <w:p>
                      <w:pPr>
                        <w:pStyle w:val="Contenudecadre"/>
                        <w:overflowPunct w:val="true"/>
                        <w:spacing w:lineRule="auto" w:line="240" w:before="0" w:after="0"/>
                        <w:rPr/>
                      </w:pPr>
                      <w:r>
                        <w:rPr>
                          <w:rFonts w:eastAsia="Calibri" w:cs="" w:cstheme="minorBidi" w:eastAsiaTheme="minorHAnsi"/>
                          <w:b/>
                          <w:bCs/>
                          <w:color w:val="000000"/>
                          <w:sz w:val="20"/>
                          <w:szCs w:val="20"/>
                        </w:rPr>
                        <w:t xml:space="preserve">14   lauréats pour le département  : </w:t>
                      </w:r>
                      <w:r>
                        <w:rPr>
                          <w:rFonts w:eastAsia="Calibri" w:cs="" w:cstheme="minorBidi" w:eastAsiaTheme="minorHAnsi"/>
                          <w:color w:val="000000"/>
                          <w:sz w:val="20"/>
                          <w:szCs w:val="20"/>
                        </w:rPr>
                        <w:t>Association les Jardins de Cocagne de Fleurance, Jardin Solidaire de l’Adour, Valoris, Association régie rurale service de Lomagne, Territoire d’action emploi 32, Association Garros Service, AG2I, SCIC comptoir des colibris, Terra Alter Gascogne, Landes Ressourcerie, REGAR, Association les Jardins de Cocagne de Fleurance, Jardin de Cocagne Terra Ferma, R2D2 (Recyclage et re-emploi pour le développement durable).</w:t>
                      </w:r>
                    </w:p>
                    <w:p>
                      <w:pPr>
                        <w:pStyle w:val="Contenudecadre"/>
                        <w:overflowPunct w:val="true"/>
                        <w:spacing w:lineRule="auto" w:line="240" w:before="0" w:after="0"/>
                        <w:rPr/>
                      </w:pPr>
                      <w:r>
                        <w:rPr/>
                      </w:r>
                    </w:p>
                    <w:p>
                      <w:pPr>
                        <w:pStyle w:val="Contenudecadre"/>
                        <w:overflowPunct w:val="true"/>
                        <w:spacing w:lineRule="auto" w:line="240" w:before="0" w:after="0"/>
                        <w:rPr/>
                      </w:pPr>
                      <w:r>
                        <w:rPr>
                          <w:rFonts w:eastAsia="Calibri" w:cs="" w:cstheme="minorBidi" w:eastAsiaTheme="minorHAnsi"/>
                          <w:color w:val="00000A"/>
                          <w:sz w:val="20"/>
                          <w:szCs w:val="20"/>
                        </w:rPr>
                        <w:t xml:space="preserve">La liste des projets et plus d’information, chaque mois, sur </w:t>
                      </w:r>
                      <w:r>
                        <w:rPr>
                          <w:rFonts w:eastAsia="Calibri" w:cs="" w:cstheme="minorBidi" w:eastAsiaTheme="minorHAnsi"/>
                          <w:b/>
                          <w:bCs/>
                          <w:color w:val="169B62"/>
                          <w:sz w:val="20"/>
                          <w:szCs w:val="20"/>
                        </w:rPr>
                        <w:t>https://www.gers.gouv.fr/Politiques-publiques/France-Relance</w:t>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3">
                <wp:simplePos x="0" y="0"/>
                <wp:positionH relativeFrom="column">
                  <wp:posOffset>-123825</wp:posOffset>
                </wp:positionH>
                <wp:positionV relativeFrom="paragraph">
                  <wp:posOffset>71755</wp:posOffset>
                </wp:positionV>
                <wp:extent cx="5984875" cy="4077335"/>
                <wp:effectExtent l="0" t="0" r="0" b="0"/>
                <wp:wrapSquare wrapText="bothSides"/>
                <wp:docPr id="73" name="Image1"/>
                <a:graphic xmlns:a="http://schemas.openxmlformats.org/drawingml/2006/main">
                  <a:graphicData uri="http://schemas.microsoft.com/office/word/2010/wordprocessingShape">
                    <wps:wsp>
                      <wps:cNvSpPr/>
                      <wps:spPr>
                        <a:xfrm>
                          <a:off x="0" y="0"/>
                          <a:ext cx="5984280" cy="4076640"/>
                        </a:xfrm>
                        <a:prstGeom prst="rect">
                          <a:avLst/>
                        </a:prstGeom>
                        <a:solidFill>
                          <a:srgbClr val="ffffff"/>
                        </a:solidFill>
                        <a:ln>
                          <a:noFill/>
                        </a:ln>
                      </wps:spPr>
                      <wps:style>
                        <a:lnRef idx="0"/>
                        <a:fillRef idx="0"/>
                        <a:effectRef idx="0"/>
                        <a:fontRef idx="minor"/>
                      </wps:style>
                      <wps:bodyPr/>
                    </wps:wsp>
                  </a:graphicData>
                </a:graphic>
              </wp:anchor>
            </w:drawing>
          </mc:Choice>
          <mc:Fallback>
            <w:pict>
              <v:rect id="shape_0" ID="Image1" fillcolor="white" stroked="f" style="position:absolute;margin-left:-9.75pt;margin-top:5.65pt;width:471.15pt;height:320.95pt">
                <w10:wrap type="none"/>
                <v:fill o:detectmouseclick="t" type="solid" color2="black"/>
                <v:stroke color="#3465a4" joinstyle="round" endcap="flat"/>
              </v:rect>
            </w:pict>
          </mc:Fallback>
        </mc:AlternateContent>
      </w:r>
      <w:r>
        <w:br w:type="page"/>
      </w:r>
    </w:p>
    <w:p>
      <w:pPr>
        <w:pStyle w:val="Normal"/>
        <w:jc w:val="center"/>
        <w:rPr/>
      </w:pPr>
      <w:r>
        <w:rPr>
          <w:rFonts w:cs="Arial" w:ascii="Arial" w:hAnsi="Arial"/>
          <w:b/>
          <w:bCs/>
          <w:sz w:val="28"/>
          <w:szCs w:val="28"/>
        </w:rPr>
        <w:t>Apprentissage</w:t>
      </w:r>
    </w:p>
    <w:p>
      <w:pPr>
        <w:pStyle w:val="Normal"/>
        <w:spacing w:lineRule="auto" w:line="240" w:before="0" w:after="46"/>
        <w:jc w:val="center"/>
        <w:rPr>
          <w:sz w:val="24"/>
          <w:szCs w:val="24"/>
        </w:rPr>
      </w:pPr>
      <w:r>
        <w:rPr>
          <w:rFonts w:cs="Arial" w:ascii="Arial" w:hAnsi="Arial"/>
          <w:i/>
          <w:iCs/>
          <w:sz w:val="22"/>
          <w:szCs w:val="22"/>
        </w:rPr>
        <w:t>Données cumulées depuis le début du financement de la mesure par le plan de relance</w:t>
      </w:r>
    </w:p>
    <w:p>
      <w:pPr>
        <w:pStyle w:val="Normal"/>
        <w:rPr>
          <w:sz w:val="20"/>
          <w:szCs w:val="20"/>
        </w:rPr>
      </w:pPr>
      <w:r>
        <w:rPr>
          <w:rFonts w:cs="Arial" w:ascii="Arial" w:hAnsi="Arial"/>
          <w:sz w:val="20"/>
          <w:szCs w:val="20"/>
        </w:rPr>
        <w:t>Mars     2021, Nombre de contrats d’apprentissage : 984</w:t>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92"/>
        <w:gridCol w:w="5624"/>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National</w:t>
            </w:r>
          </w:p>
        </w:tc>
      </w:tr>
      <w:tr>
        <w:trPr>
          <w:trHeight w:val="395" w:hRule="atLeast"/>
        </w:trPr>
        <w:tc>
          <w:tcPr>
            <w:tcW w:w="3792"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Date</w:t>
            </w:r>
          </w:p>
        </w:tc>
        <w:tc>
          <w:tcPr>
            <w:tcW w:w="5624"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Nombre de contrats d’apprentissage</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Mars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396156  </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Février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345720  </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Janvier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273520  </w:t>
            </w:r>
          </w:p>
        </w:tc>
      </w:tr>
    </w:tbl>
    <w:p>
      <w:pPr>
        <w:pStyle w:val="Normal"/>
        <w:rPr>
          <w:sz w:val="4"/>
          <w:szCs w:val="4"/>
        </w:rPr>
      </w:pPr>
      <w:r>
        <w:rPr>
          <w:sz w:val="4"/>
          <w:szCs w:val="4"/>
        </w:rPr>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Régional </w:t>
            </w:r>
            <w:bookmarkStart w:id="13" w:name="__DdeLink__225_361440075812"/>
            <w:bookmarkEnd w:id="13"/>
            <w:r>
              <w:rPr>
                <w:b/>
                <w:bCs/>
                <w:sz w:val="20"/>
                <w:szCs w:val="20"/>
              </w:rPr>
              <w:t>: Occitanie</w:t>
            </w:r>
          </w:p>
        </w:tc>
      </w:tr>
      <w:tr>
        <w:trPr>
          <w:trHeight w:val="450" w:hRule="atLeast"/>
        </w:trPr>
        <w:tc>
          <w:tcPr>
            <w:tcW w:w="3787"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Date</w:t>
            </w:r>
          </w:p>
        </w:tc>
        <w:tc>
          <w:tcPr>
            <w:tcW w:w="5629"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Nombre de contrats d’apprentissage</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Mars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35783  </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Février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30484  </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Janvier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24679  </w:t>
            </w:r>
          </w:p>
        </w:tc>
      </w:tr>
    </w:tbl>
    <w:p>
      <w:pPr>
        <w:pStyle w:val="Normal"/>
        <w:rPr>
          <w:sz w:val="4"/>
          <w:szCs w:val="4"/>
        </w:rPr>
      </w:pPr>
      <w:r>
        <w:rPr>
          <w:sz w:val="4"/>
          <w:szCs w:val="4"/>
        </w:rPr>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Départemental: Gers</w:t>
            </w:r>
          </w:p>
        </w:tc>
      </w:tr>
      <w:tr>
        <w:trPr>
          <w:trHeight w:val="395" w:hRule="atLeast"/>
        </w:trPr>
        <w:tc>
          <w:tcPr>
            <w:tcW w:w="3787"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Date</w:t>
            </w:r>
          </w:p>
        </w:tc>
        <w:tc>
          <w:tcPr>
            <w:tcW w:w="5629"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Nombre de contrats d’apprentissage</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Mars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984  </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Février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842  </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Janvier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703  </w:t>
            </w:r>
          </w:p>
        </w:tc>
      </w:tr>
    </w:tbl>
    <w:p>
      <w:pPr>
        <w:pStyle w:val="Normal"/>
        <w:spacing w:before="0" w:after="160"/>
        <w:rPr/>
      </w:pPr>
      <w:r>
        <w:rPr/>
        <mc:AlternateContent>
          <mc:Choice Requires="wps">
            <w:drawing>
              <wp:anchor behindDoc="0" distT="0" distB="0" distL="0" distR="0" simplePos="0" locked="0" layoutInCell="1" allowOverlap="1" relativeHeight="11">
                <wp:simplePos x="0" y="0"/>
                <wp:positionH relativeFrom="column">
                  <wp:posOffset>0</wp:posOffset>
                </wp:positionH>
                <wp:positionV relativeFrom="paragraph">
                  <wp:posOffset>28575</wp:posOffset>
                </wp:positionV>
                <wp:extent cx="5976620" cy="2427605"/>
                <wp:effectExtent l="0" t="0" r="0" b="0"/>
                <wp:wrapNone/>
                <wp:docPr id="74" name="Forme2"/>
                <a:graphic xmlns:a="http://schemas.openxmlformats.org/drawingml/2006/main">
                  <a:graphicData uri="http://schemas.microsoft.com/office/word/2010/wordprocessingShape">
                    <wps:wsp>
                      <wps:cNvSpPr/>
                      <wps:spPr>
                        <a:xfrm>
                          <a:off x="0" y="0"/>
                          <a:ext cx="5976000" cy="2427120"/>
                        </a:xfrm>
                        <a:prstGeom prst="rect">
                          <a:avLst/>
                        </a:prstGeom>
                        <a:noFill/>
                        <a:ln>
                          <a:solidFill>
                            <a:srgbClr val="000000"/>
                          </a:solidFill>
                        </a:ln>
                      </wps:spPr>
                      <wps:style>
                        <a:lnRef idx="0"/>
                        <a:fillRef idx="0"/>
                        <a:effectRef idx="0"/>
                        <a:fontRef idx="minor"/>
                      </wps:style>
                      <wps:bodyPr/>
                    </wps:wsp>
                  </a:graphicData>
                </a:graphic>
              </wp:anchor>
            </w:drawing>
          </mc:Choice>
          <mc:Fallback>
            <w:pict>
              <v:rect id="shape_0" ID="Forme2" stroked="t" style="position:absolute;margin-left:0pt;margin-top:2.25pt;width:470.5pt;height:191.05pt">
                <w10:wrap type="none"/>
                <v:fill o:detectmouseclick="t" on="false"/>
                <v:stroke color="black" joinstyle="round" endcap="flat"/>
              </v:rect>
            </w:pict>
          </mc:Fallback>
        </mc:AlternateContent>
        <mc:AlternateContent>
          <mc:Choice Requires="wps">
            <w:drawing>
              <wp:anchor behindDoc="0" distT="0" distB="0" distL="0" distR="0" simplePos="0" locked="0" layoutInCell="1" allowOverlap="1" relativeHeight="57">
                <wp:simplePos x="0" y="0"/>
                <wp:positionH relativeFrom="column">
                  <wp:posOffset>-902970</wp:posOffset>
                </wp:positionH>
                <wp:positionV relativeFrom="paragraph">
                  <wp:posOffset>2577465</wp:posOffset>
                </wp:positionV>
                <wp:extent cx="7550785" cy="139065"/>
                <wp:effectExtent l="0" t="0" r="0" b="0"/>
                <wp:wrapNone/>
                <wp:docPr id="75" name="Forme1"/>
                <a:graphic xmlns:a="http://schemas.openxmlformats.org/drawingml/2006/main">
                  <a:graphicData uri="http://schemas.microsoft.com/office/word/2010/wordprocessingShape">
                    <wps:wsp>
                      <wps:cNvSpPr/>
                      <wps:spPr>
                        <a:xfrm>
                          <a:off x="0" y="0"/>
                          <a:ext cx="7550280" cy="138600"/>
                        </a:xfrm>
                        <a:prstGeom prst="rect">
                          <a:avLst/>
                        </a:prstGeom>
                        <a:noFill/>
                        <a:ln>
                          <a:noFill/>
                        </a:ln>
                      </wps:spPr>
                      <wps:style>
                        <a:lnRef idx="0"/>
                        <a:fillRef idx="0"/>
                        <a:effectRef idx="0"/>
                        <a:fontRef idx="minor"/>
                      </wps:style>
                      <wps:txbx>
                        <w:txbxContent>
                          <w:p>
                            <w:pPr>
                              <w:pStyle w:val="Contenudecadre"/>
                              <w:overflowPunct w:val="true"/>
                              <w:spacing w:lineRule="auto" w:line="240" w:before="0" w:after="0"/>
                              <w:jc w:val="center"/>
                              <w:rPr/>
                            </w:pPr>
                            <w:r>
                              <w:rPr>
                                <w:rFonts w:eastAsia="Calibri" w:cs="" w:cstheme="minorBidi" w:eastAsiaTheme="minorHAnsi"/>
                                <w:color w:val="00000A"/>
                                <w:sz w:val="18"/>
                                <w:szCs w:val="18"/>
                              </w:rPr>
                              <w:t xml:space="preserve"> </w:t>
                            </w:r>
                            <w:r>
                              <w:rPr>
                                <w:rFonts w:eastAsia="Calibri" w:cs="" w:cstheme="minorBidi" w:eastAsiaTheme="minorHAnsi"/>
                                <w:color w:val="00000A"/>
                                <w:sz w:val="18"/>
                                <w:szCs w:val="18"/>
                              </w:rPr>
                              <w:t xml:space="preserve">17 </w:t>
                            </w:r>
                          </w:p>
                        </w:txbxContent>
                      </wps:txbx>
                      <wps:bodyPr lIns="0" rIns="0" tIns="0" bIns="0">
                        <a:spAutoFit/>
                      </wps:bodyPr>
                    </wps:wsp>
                  </a:graphicData>
                </a:graphic>
              </wp:anchor>
            </w:drawing>
          </mc:Choice>
          <mc:Fallback>
            <w:pict>
              <v:rect id="shape_0" ID="Forme1" stroked="f" style="position:absolute;margin-left:-71.1pt;margin-top:202.95pt;width:594.45pt;height:10.85pt">
                <w10:wrap type="square"/>
                <v:fill o:detectmouseclick="t" on="false"/>
                <v:stroke color="#3465a4" joinstyle="round" endcap="flat"/>
                <v:textbox>
                  <w:txbxContent>
                    <w:p>
                      <w:pPr>
                        <w:pStyle w:val="Contenudecadre"/>
                        <w:overflowPunct w:val="true"/>
                        <w:spacing w:lineRule="auto" w:line="240" w:before="0" w:after="0"/>
                        <w:jc w:val="center"/>
                        <w:rPr/>
                      </w:pPr>
                      <w:r>
                        <w:rPr>
                          <w:rFonts w:eastAsia="Calibri" w:cs="" w:cstheme="minorBidi" w:eastAsiaTheme="minorHAnsi"/>
                          <w:color w:val="00000A"/>
                          <w:sz w:val="18"/>
                          <w:szCs w:val="18"/>
                        </w:rPr>
                        <w:t xml:space="preserve"> </w:t>
                      </w:r>
                      <w:r>
                        <w:rPr>
                          <w:rFonts w:eastAsia="Calibri" w:cs="" w:cstheme="minorBidi" w:eastAsiaTheme="minorHAnsi"/>
                          <w:color w:val="00000A"/>
                          <w:sz w:val="18"/>
                          <w:szCs w:val="18"/>
                        </w:rPr>
                        <w:t xml:space="preserve">17 </w:t>
                      </w:r>
                    </w:p>
                  </w:txbxContent>
                </v:textbox>
              </v:rect>
            </w:pict>
          </mc:Fallback>
        </mc:AlternateContent>
        <mc:AlternateContent>
          <mc:Choice Requires="wps">
            <w:drawing>
              <wp:anchor behindDoc="0" distT="0" distB="0" distL="0" distR="0" simplePos="0" locked="0" layoutInCell="1" allowOverlap="1" relativeHeight="77">
                <wp:simplePos x="0" y="0"/>
                <wp:positionH relativeFrom="column">
                  <wp:posOffset>0</wp:posOffset>
                </wp:positionH>
                <wp:positionV relativeFrom="paragraph">
                  <wp:posOffset>28575</wp:posOffset>
                </wp:positionV>
                <wp:extent cx="5976620" cy="2653665"/>
                <wp:effectExtent l="0" t="0" r="0" b="0"/>
                <wp:wrapNone/>
                <wp:docPr id="77" name="Cadre1"/>
                <a:graphic xmlns:a="http://schemas.openxmlformats.org/drawingml/2006/main">
                  <a:graphicData uri="http://schemas.microsoft.com/office/word/2010/wordprocessingShape">
                    <wps:wsp>
                      <wps:cNvSpPr/>
                      <wps:spPr>
                        <a:xfrm>
                          <a:off x="0" y="0"/>
                          <a:ext cx="5976000" cy="2653200"/>
                        </a:xfrm>
                        <a:prstGeom prst="rect">
                          <a:avLst/>
                        </a:prstGeom>
                        <a:noFill/>
                        <a:ln>
                          <a:noFill/>
                        </a:ln>
                      </wps:spPr>
                      <wps:style>
                        <a:lnRef idx="0"/>
                        <a:fillRef idx="0"/>
                        <a:effectRef idx="0"/>
                        <a:fontRef idx="minor"/>
                      </wps:style>
                      <wps:txbx>
                        <w:txbxContent>
                          <w:p>
                            <w:pPr>
                              <w:pStyle w:val="Contenudecadre"/>
                              <w:overflowPunct w:val="true"/>
                              <w:spacing w:lineRule="auto" w:line="240" w:before="0" w:after="0"/>
                              <w:rPr>
                                <w:sz w:val="20"/>
                                <w:szCs w:val="20"/>
                              </w:rPr>
                            </w:pPr>
                            <w:r>
                              <w:rPr>
                                <w:rFonts w:eastAsia="Calibri" w:cs="" w:cstheme="minorBidi" w:eastAsiaTheme="minorHAnsi"/>
                                <w:b/>
                                <w:bCs/>
                                <w:color w:val="00000A"/>
                                <w:sz w:val="20"/>
                                <w:szCs w:val="20"/>
                              </w:rPr>
                              <w:t xml:space="preserve"> </w:t>
                            </w:r>
                            <w:r>
                              <w:rPr>
                                <w:rFonts w:eastAsia="Calibri" w:cs="" w:cstheme="minorBidi" w:eastAsiaTheme="minorHAnsi"/>
                                <w:b/>
                                <w:bCs/>
                                <w:color w:val="00000A"/>
                                <w:sz w:val="20"/>
                                <w:szCs w:val="20"/>
                              </w:rPr>
                              <w:t>Espace Commentaires :</w:t>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txbxContent>
                      </wps:txbx>
                      <wps:bodyPr lIns="0" rIns="0" tIns="0" bIns="0">
                        <a:noAutofit/>
                      </wps:bodyPr>
                    </wps:wsp>
                  </a:graphicData>
                </a:graphic>
              </wp:anchor>
            </w:drawing>
          </mc:Choice>
          <mc:Fallback>
            <w:pict>
              <v:rect id="shape_0" ID="Cadre1" stroked="f" style="position:absolute;margin-left:0pt;margin-top:2.25pt;width:470.5pt;height:208.85pt">
                <w10:wrap type="square"/>
                <v:fill o:detectmouseclick="t" on="false"/>
                <v:stroke color="#3465a4" joinstyle="round" endcap="flat"/>
                <v:textbox>
                  <w:txbxContent>
                    <w:p>
                      <w:pPr>
                        <w:pStyle w:val="Contenudecadre"/>
                        <w:overflowPunct w:val="true"/>
                        <w:spacing w:lineRule="auto" w:line="240" w:before="0" w:after="0"/>
                        <w:rPr>
                          <w:sz w:val="20"/>
                          <w:szCs w:val="20"/>
                        </w:rPr>
                      </w:pPr>
                      <w:r>
                        <w:rPr>
                          <w:rFonts w:eastAsia="Calibri" w:cs="" w:cstheme="minorBidi" w:eastAsiaTheme="minorHAnsi"/>
                          <w:b/>
                          <w:bCs/>
                          <w:color w:val="00000A"/>
                          <w:sz w:val="20"/>
                          <w:szCs w:val="20"/>
                        </w:rPr>
                        <w:t xml:space="preserve"> </w:t>
                      </w:r>
                      <w:r>
                        <w:rPr>
                          <w:rFonts w:eastAsia="Calibri" w:cs="" w:cstheme="minorBidi" w:eastAsiaTheme="minorHAnsi"/>
                          <w:b/>
                          <w:bCs/>
                          <w:color w:val="00000A"/>
                          <w:sz w:val="20"/>
                          <w:szCs w:val="20"/>
                        </w:rPr>
                        <w:t>Espace Commentaires :</w:t>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txbxContent>
                </v:textbox>
              </v:rect>
            </w:pict>
          </mc:Fallback>
        </mc:AlternateContent>
      </w:r>
    </w:p>
    <w:p>
      <w:pPr>
        <w:pStyle w:val="Normal"/>
        <w:rPr/>
      </w:pPr>
      <w:r>
        <w:rPr/>
      </w:r>
      <w:r>
        <w:br w:type="page"/>
      </w:r>
    </w:p>
    <w:p>
      <w:pPr>
        <w:pStyle w:val="Normal"/>
        <w:jc w:val="center"/>
        <w:rPr/>
      </w:pPr>
      <w:r>
        <w:rPr>
          <w:rFonts w:cs="Arial" w:ascii="Arial" w:hAnsi="Arial"/>
          <w:b/>
          <w:bCs/>
          <w:sz w:val="28"/>
          <w:szCs w:val="28"/>
        </w:rPr>
        <w:t>Prime à l'embauche des jeunes</w:t>
      </w:r>
    </w:p>
    <w:p>
      <w:pPr>
        <w:pStyle w:val="Normal"/>
        <w:spacing w:lineRule="auto" w:line="240" w:before="0" w:after="46"/>
        <w:jc w:val="center"/>
        <w:rPr>
          <w:sz w:val="24"/>
          <w:szCs w:val="24"/>
        </w:rPr>
      </w:pPr>
      <w:r>
        <w:rPr>
          <w:rFonts w:cs="Arial" w:ascii="Arial" w:hAnsi="Arial"/>
          <w:i/>
          <w:iCs/>
          <w:sz w:val="22"/>
          <w:szCs w:val="22"/>
        </w:rPr>
        <w:t>Données cumulées depuis le début du financement de la mesure par le plan de relance</w:t>
      </w:r>
    </w:p>
    <w:p>
      <w:pPr>
        <w:pStyle w:val="Normal"/>
        <w:rPr>
          <w:sz w:val="20"/>
          <w:szCs w:val="20"/>
        </w:rPr>
      </w:pPr>
      <w:r>
        <w:rPr>
          <w:rFonts w:cs="Arial" w:ascii="Arial" w:hAnsi="Arial"/>
          <w:sz w:val="20"/>
          <w:szCs w:val="20"/>
        </w:rPr>
        <w:t>Mars     2021, Nombre d'aides à l'embauche des jeunes : 675</w:t>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92"/>
        <w:gridCol w:w="5624"/>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National</w:t>
            </w:r>
          </w:p>
        </w:tc>
      </w:tr>
      <w:tr>
        <w:trPr>
          <w:trHeight w:val="395" w:hRule="atLeast"/>
        </w:trPr>
        <w:tc>
          <w:tcPr>
            <w:tcW w:w="3792"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Date</w:t>
            </w:r>
          </w:p>
        </w:tc>
        <w:tc>
          <w:tcPr>
            <w:tcW w:w="5624"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Nombre d'aides à l'embauche des jeunes</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Mars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275636  </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Février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209998  </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Janvier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98036  </w:t>
            </w:r>
          </w:p>
        </w:tc>
      </w:tr>
    </w:tbl>
    <w:p>
      <w:pPr>
        <w:pStyle w:val="Normal"/>
        <w:rPr>
          <w:sz w:val="4"/>
          <w:szCs w:val="4"/>
        </w:rPr>
      </w:pPr>
      <w:r>
        <w:rPr>
          <w:sz w:val="4"/>
          <w:szCs w:val="4"/>
        </w:rPr>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Régional </w:t>
            </w:r>
            <w:bookmarkStart w:id="14" w:name="__DdeLink__225_361440075813"/>
            <w:bookmarkEnd w:id="14"/>
            <w:r>
              <w:rPr>
                <w:b/>
                <w:bCs/>
                <w:sz w:val="20"/>
                <w:szCs w:val="20"/>
              </w:rPr>
              <w:t>: Occitanie</w:t>
            </w:r>
          </w:p>
        </w:tc>
      </w:tr>
      <w:tr>
        <w:trPr>
          <w:trHeight w:val="450" w:hRule="atLeast"/>
        </w:trPr>
        <w:tc>
          <w:tcPr>
            <w:tcW w:w="3787"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Date</w:t>
            </w:r>
          </w:p>
        </w:tc>
        <w:tc>
          <w:tcPr>
            <w:tcW w:w="5629"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Nombre d'aides à l'embauche des jeunes</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Mars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22992  </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Février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18622  </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Janvier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12408  </w:t>
            </w:r>
          </w:p>
        </w:tc>
      </w:tr>
    </w:tbl>
    <w:p>
      <w:pPr>
        <w:pStyle w:val="Normal"/>
        <w:rPr>
          <w:sz w:val="4"/>
          <w:szCs w:val="4"/>
        </w:rPr>
      </w:pPr>
      <w:r>
        <w:rPr>
          <w:sz w:val="4"/>
          <w:szCs w:val="4"/>
        </w:rPr>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Départemental: Gers</w:t>
            </w:r>
          </w:p>
        </w:tc>
      </w:tr>
      <w:tr>
        <w:trPr>
          <w:trHeight w:val="395" w:hRule="atLeast"/>
        </w:trPr>
        <w:tc>
          <w:tcPr>
            <w:tcW w:w="3787"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Date</w:t>
            </w:r>
          </w:p>
        </w:tc>
        <w:tc>
          <w:tcPr>
            <w:tcW w:w="5629"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Nombre d'aides à l'embauche des jeunes</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Mars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675  </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Février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529  </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Janvier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327  </w:t>
            </w:r>
          </w:p>
        </w:tc>
      </w:tr>
    </w:tbl>
    <w:p>
      <w:pPr>
        <w:pStyle w:val="Normal"/>
        <w:spacing w:before="0" w:after="160"/>
        <w:rPr/>
      </w:pPr>
      <w:r>
        <w:rPr/>
        <mc:AlternateContent>
          <mc:Choice Requires="wps">
            <w:drawing>
              <wp:anchor behindDoc="0" distT="0" distB="0" distL="0" distR="0" simplePos="0" locked="0" layoutInCell="1" allowOverlap="1" relativeHeight="10">
                <wp:simplePos x="0" y="0"/>
                <wp:positionH relativeFrom="column">
                  <wp:posOffset>0</wp:posOffset>
                </wp:positionH>
                <wp:positionV relativeFrom="paragraph">
                  <wp:posOffset>28575</wp:posOffset>
                </wp:positionV>
                <wp:extent cx="5976620" cy="2427605"/>
                <wp:effectExtent l="0" t="0" r="0" b="0"/>
                <wp:wrapNone/>
                <wp:docPr id="79" name="Forme2"/>
                <a:graphic xmlns:a="http://schemas.openxmlformats.org/drawingml/2006/main">
                  <a:graphicData uri="http://schemas.microsoft.com/office/word/2010/wordprocessingShape">
                    <wps:wsp>
                      <wps:cNvSpPr/>
                      <wps:spPr>
                        <a:xfrm>
                          <a:off x="0" y="0"/>
                          <a:ext cx="5976000" cy="2427120"/>
                        </a:xfrm>
                        <a:prstGeom prst="rect">
                          <a:avLst/>
                        </a:prstGeom>
                        <a:noFill/>
                        <a:ln>
                          <a:solidFill>
                            <a:srgbClr val="000000"/>
                          </a:solidFill>
                        </a:ln>
                      </wps:spPr>
                      <wps:style>
                        <a:lnRef idx="0"/>
                        <a:fillRef idx="0"/>
                        <a:effectRef idx="0"/>
                        <a:fontRef idx="minor"/>
                      </wps:style>
                      <wps:bodyPr/>
                    </wps:wsp>
                  </a:graphicData>
                </a:graphic>
              </wp:anchor>
            </w:drawing>
          </mc:Choice>
          <mc:Fallback>
            <w:pict>
              <v:rect id="shape_0" ID="Forme2" stroked="t" style="position:absolute;margin-left:0pt;margin-top:2.25pt;width:470.5pt;height:191.05pt">
                <w10:wrap type="none"/>
                <v:fill o:detectmouseclick="t" on="false"/>
                <v:stroke color="black" joinstyle="round" endcap="flat"/>
              </v:rect>
            </w:pict>
          </mc:Fallback>
        </mc:AlternateContent>
        <mc:AlternateContent>
          <mc:Choice Requires="wps">
            <w:drawing>
              <wp:anchor behindDoc="0" distT="0" distB="0" distL="0" distR="0" simplePos="0" locked="0" layoutInCell="1" allowOverlap="1" relativeHeight="56">
                <wp:simplePos x="0" y="0"/>
                <wp:positionH relativeFrom="column">
                  <wp:posOffset>-902970</wp:posOffset>
                </wp:positionH>
                <wp:positionV relativeFrom="paragraph">
                  <wp:posOffset>2577465</wp:posOffset>
                </wp:positionV>
                <wp:extent cx="7550785" cy="139065"/>
                <wp:effectExtent l="0" t="0" r="0" b="0"/>
                <wp:wrapNone/>
                <wp:docPr id="80" name="Forme1"/>
                <a:graphic xmlns:a="http://schemas.openxmlformats.org/drawingml/2006/main">
                  <a:graphicData uri="http://schemas.microsoft.com/office/word/2010/wordprocessingShape">
                    <wps:wsp>
                      <wps:cNvSpPr/>
                      <wps:spPr>
                        <a:xfrm>
                          <a:off x="0" y="0"/>
                          <a:ext cx="7550280" cy="138600"/>
                        </a:xfrm>
                        <a:prstGeom prst="rect">
                          <a:avLst/>
                        </a:prstGeom>
                        <a:noFill/>
                        <a:ln>
                          <a:noFill/>
                        </a:ln>
                      </wps:spPr>
                      <wps:style>
                        <a:lnRef idx="0"/>
                        <a:fillRef idx="0"/>
                        <a:effectRef idx="0"/>
                        <a:fontRef idx="minor"/>
                      </wps:style>
                      <wps:txbx>
                        <w:txbxContent>
                          <w:p>
                            <w:pPr>
                              <w:pStyle w:val="Contenudecadre"/>
                              <w:overflowPunct w:val="true"/>
                              <w:spacing w:lineRule="auto" w:line="240" w:before="0" w:after="0"/>
                              <w:jc w:val="center"/>
                              <w:rPr/>
                            </w:pPr>
                            <w:r>
                              <w:rPr>
                                <w:rFonts w:eastAsia="Calibri" w:cs="" w:cstheme="minorBidi" w:eastAsiaTheme="minorHAnsi"/>
                                <w:color w:val="00000A"/>
                                <w:sz w:val="18"/>
                                <w:szCs w:val="18"/>
                              </w:rPr>
                              <w:t xml:space="preserve"> </w:t>
                            </w:r>
                            <w:r>
                              <w:rPr>
                                <w:rFonts w:eastAsia="Calibri" w:cs="" w:cstheme="minorBidi" w:eastAsiaTheme="minorHAnsi"/>
                                <w:color w:val="00000A"/>
                                <w:sz w:val="18"/>
                                <w:szCs w:val="18"/>
                              </w:rPr>
                              <w:t xml:space="preserve">18 </w:t>
                            </w:r>
                          </w:p>
                        </w:txbxContent>
                      </wps:txbx>
                      <wps:bodyPr lIns="0" rIns="0" tIns="0" bIns="0">
                        <a:spAutoFit/>
                      </wps:bodyPr>
                    </wps:wsp>
                  </a:graphicData>
                </a:graphic>
              </wp:anchor>
            </w:drawing>
          </mc:Choice>
          <mc:Fallback>
            <w:pict>
              <v:rect id="shape_0" ID="Forme1" stroked="f" style="position:absolute;margin-left:-71.1pt;margin-top:202.95pt;width:594.45pt;height:10.85pt">
                <w10:wrap type="square"/>
                <v:fill o:detectmouseclick="t" on="false"/>
                <v:stroke color="#3465a4" joinstyle="round" endcap="flat"/>
                <v:textbox>
                  <w:txbxContent>
                    <w:p>
                      <w:pPr>
                        <w:pStyle w:val="Contenudecadre"/>
                        <w:overflowPunct w:val="true"/>
                        <w:spacing w:lineRule="auto" w:line="240" w:before="0" w:after="0"/>
                        <w:jc w:val="center"/>
                        <w:rPr/>
                      </w:pPr>
                      <w:r>
                        <w:rPr>
                          <w:rFonts w:eastAsia="Calibri" w:cs="" w:cstheme="minorBidi" w:eastAsiaTheme="minorHAnsi"/>
                          <w:color w:val="00000A"/>
                          <w:sz w:val="18"/>
                          <w:szCs w:val="18"/>
                        </w:rPr>
                        <w:t xml:space="preserve"> </w:t>
                      </w:r>
                      <w:r>
                        <w:rPr>
                          <w:rFonts w:eastAsia="Calibri" w:cs="" w:cstheme="minorBidi" w:eastAsiaTheme="minorHAnsi"/>
                          <w:color w:val="00000A"/>
                          <w:sz w:val="18"/>
                          <w:szCs w:val="18"/>
                        </w:rPr>
                        <w:t xml:space="preserve">18 </w:t>
                      </w:r>
                    </w:p>
                  </w:txbxContent>
                </v:textbox>
              </v:rect>
            </w:pict>
          </mc:Fallback>
        </mc:AlternateContent>
        <mc:AlternateContent>
          <mc:Choice Requires="wps">
            <w:drawing>
              <wp:anchor behindDoc="0" distT="0" distB="0" distL="0" distR="0" simplePos="0" locked="0" layoutInCell="1" allowOverlap="1" relativeHeight="76">
                <wp:simplePos x="0" y="0"/>
                <wp:positionH relativeFrom="column">
                  <wp:posOffset>0</wp:posOffset>
                </wp:positionH>
                <wp:positionV relativeFrom="paragraph">
                  <wp:posOffset>28575</wp:posOffset>
                </wp:positionV>
                <wp:extent cx="5976620" cy="2653665"/>
                <wp:effectExtent l="0" t="0" r="0" b="0"/>
                <wp:wrapNone/>
                <wp:docPr id="82" name="Cadre1"/>
                <a:graphic xmlns:a="http://schemas.openxmlformats.org/drawingml/2006/main">
                  <a:graphicData uri="http://schemas.microsoft.com/office/word/2010/wordprocessingShape">
                    <wps:wsp>
                      <wps:cNvSpPr/>
                      <wps:spPr>
                        <a:xfrm>
                          <a:off x="0" y="0"/>
                          <a:ext cx="5976000" cy="2653200"/>
                        </a:xfrm>
                        <a:prstGeom prst="rect">
                          <a:avLst/>
                        </a:prstGeom>
                        <a:noFill/>
                        <a:ln>
                          <a:noFill/>
                        </a:ln>
                      </wps:spPr>
                      <wps:style>
                        <a:lnRef idx="0"/>
                        <a:fillRef idx="0"/>
                        <a:effectRef idx="0"/>
                        <a:fontRef idx="minor"/>
                      </wps:style>
                      <wps:txbx>
                        <w:txbxContent>
                          <w:p>
                            <w:pPr>
                              <w:pStyle w:val="Contenudecadre"/>
                              <w:overflowPunct w:val="true"/>
                              <w:spacing w:lineRule="auto" w:line="240" w:before="0" w:after="0"/>
                              <w:rPr>
                                <w:sz w:val="20"/>
                                <w:szCs w:val="20"/>
                              </w:rPr>
                            </w:pPr>
                            <w:r>
                              <w:rPr>
                                <w:rFonts w:eastAsia="Calibri" w:cs="" w:cstheme="minorBidi" w:eastAsiaTheme="minorHAnsi"/>
                                <w:b/>
                                <w:bCs/>
                                <w:color w:val="00000A"/>
                                <w:sz w:val="20"/>
                                <w:szCs w:val="20"/>
                              </w:rPr>
                              <w:t xml:space="preserve"> </w:t>
                            </w:r>
                            <w:r>
                              <w:rPr>
                                <w:rFonts w:eastAsia="Calibri" w:cs="" w:cstheme="minorBidi" w:eastAsiaTheme="minorHAnsi"/>
                                <w:b/>
                                <w:bCs/>
                                <w:color w:val="00000A"/>
                                <w:sz w:val="20"/>
                                <w:szCs w:val="20"/>
                              </w:rPr>
                              <w:t>Espace Commentaires :</w:t>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txbxContent>
                      </wps:txbx>
                      <wps:bodyPr lIns="0" rIns="0" tIns="0" bIns="0">
                        <a:noAutofit/>
                      </wps:bodyPr>
                    </wps:wsp>
                  </a:graphicData>
                </a:graphic>
              </wp:anchor>
            </w:drawing>
          </mc:Choice>
          <mc:Fallback>
            <w:pict>
              <v:rect id="shape_0" ID="Cadre1" stroked="f" style="position:absolute;margin-left:0pt;margin-top:2.25pt;width:470.5pt;height:208.85pt">
                <w10:wrap type="square"/>
                <v:fill o:detectmouseclick="t" on="false"/>
                <v:stroke color="#3465a4" joinstyle="round" endcap="flat"/>
                <v:textbox>
                  <w:txbxContent>
                    <w:p>
                      <w:pPr>
                        <w:pStyle w:val="Contenudecadre"/>
                        <w:overflowPunct w:val="true"/>
                        <w:spacing w:lineRule="auto" w:line="240" w:before="0" w:after="0"/>
                        <w:rPr>
                          <w:sz w:val="20"/>
                          <w:szCs w:val="20"/>
                        </w:rPr>
                      </w:pPr>
                      <w:r>
                        <w:rPr>
                          <w:rFonts w:eastAsia="Calibri" w:cs="" w:cstheme="minorBidi" w:eastAsiaTheme="minorHAnsi"/>
                          <w:b/>
                          <w:bCs/>
                          <w:color w:val="00000A"/>
                          <w:sz w:val="20"/>
                          <w:szCs w:val="20"/>
                        </w:rPr>
                        <w:t xml:space="preserve"> </w:t>
                      </w:r>
                      <w:r>
                        <w:rPr>
                          <w:rFonts w:eastAsia="Calibri" w:cs="" w:cstheme="minorBidi" w:eastAsiaTheme="minorHAnsi"/>
                          <w:b/>
                          <w:bCs/>
                          <w:color w:val="00000A"/>
                          <w:sz w:val="20"/>
                          <w:szCs w:val="20"/>
                        </w:rPr>
                        <w:t>Espace Commentaires :</w:t>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txbxContent>
                </v:textbox>
              </v:rect>
            </w:pict>
          </mc:Fallback>
        </mc:AlternateContent>
      </w:r>
    </w:p>
    <w:p>
      <w:pPr>
        <w:pStyle w:val="Normal"/>
        <w:rPr/>
      </w:pPr>
      <w:r>
        <w:rPr/>
      </w:r>
      <w:r>
        <w:br w:type="page"/>
      </w:r>
    </w:p>
    <w:p>
      <w:pPr>
        <w:pStyle w:val="Normal"/>
        <w:jc w:val="center"/>
        <w:rPr/>
      </w:pPr>
      <w:r>
        <w:rPr>
          <w:rFonts w:cs="Arial" w:ascii="Arial" w:hAnsi="Arial"/>
          <w:b/>
          <w:bCs/>
          <w:sz w:val="28"/>
          <w:szCs w:val="28"/>
        </w:rPr>
        <w:t>Prime à l'embauche pour les travailleurs handicapés</w:t>
      </w:r>
    </w:p>
    <w:p>
      <w:pPr>
        <w:pStyle w:val="Normal"/>
        <w:spacing w:lineRule="auto" w:line="240" w:before="0" w:after="46"/>
        <w:jc w:val="center"/>
        <w:rPr>
          <w:sz w:val="24"/>
          <w:szCs w:val="24"/>
        </w:rPr>
      </w:pPr>
      <w:r>
        <w:rPr>
          <w:rFonts w:cs="Arial" w:ascii="Arial" w:hAnsi="Arial"/>
          <w:i/>
          <w:iCs/>
          <w:sz w:val="22"/>
          <w:szCs w:val="22"/>
        </w:rPr>
        <w:t>Données cumulées depuis le début du financement de la mesure par le plan de relance</w:t>
      </w:r>
    </w:p>
    <w:p>
      <w:pPr>
        <w:pStyle w:val="Normal"/>
        <w:rPr>
          <w:sz w:val="20"/>
          <w:szCs w:val="20"/>
        </w:rPr>
      </w:pPr>
      <w:r>
        <w:rPr>
          <w:rFonts w:cs="Arial" w:ascii="Arial" w:hAnsi="Arial"/>
          <w:sz w:val="20"/>
          <w:szCs w:val="20"/>
        </w:rPr>
        <w:t>Mars     2021, Nombre d'aides à l'embauche des travailleurs handicapés : 37</w:t>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92"/>
        <w:gridCol w:w="5624"/>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National</w:t>
            </w:r>
          </w:p>
        </w:tc>
      </w:tr>
      <w:tr>
        <w:trPr>
          <w:trHeight w:val="395" w:hRule="atLeast"/>
        </w:trPr>
        <w:tc>
          <w:tcPr>
            <w:tcW w:w="3792"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Date</w:t>
            </w:r>
          </w:p>
        </w:tc>
        <w:tc>
          <w:tcPr>
            <w:tcW w:w="5624"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Nombre d'aides à l'embauche des travailleurs handicapés</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Mars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8498  </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Février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5745  </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Janvier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2624  </w:t>
            </w:r>
          </w:p>
        </w:tc>
      </w:tr>
    </w:tbl>
    <w:p>
      <w:pPr>
        <w:pStyle w:val="Normal"/>
        <w:rPr>
          <w:sz w:val="4"/>
          <w:szCs w:val="4"/>
        </w:rPr>
      </w:pPr>
      <w:r>
        <w:rPr>
          <w:sz w:val="4"/>
          <w:szCs w:val="4"/>
        </w:rPr>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Régional </w:t>
            </w:r>
            <w:bookmarkStart w:id="15" w:name="__DdeLink__225_361440075814"/>
            <w:bookmarkEnd w:id="15"/>
            <w:r>
              <w:rPr>
                <w:b/>
                <w:bCs/>
                <w:sz w:val="20"/>
                <w:szCs w:val="20"/>
              </w:rPr>
              <w:t>: Occitanie</w:t>
            </w:r>
          </w:p>
        </w:tc>
      </w:tr>
      <w:tr>
        <w:trPr>
          <w:trHeight w:val="450" w:hRule="atLeast"/>
        </w:trPr>
        <w:tc>
          <w:tcPr>
            <w:tcW w:w="3787"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Date</w:t>
            </w:r>
          </w:p>
        </w:tc>
        <w:tc>
          <w:tcPr>
            <w:tcW w:w="5629"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Nombre d'aides à l'embauche des travailleurs handicapés</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Mars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1108  </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Février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765  </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Janvier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325  </w:t>
            </w:r>
          </w:p>
        </w:tc>
      </w:tr>
    </w:tbl>
    <w:p>
      <w:pPr>
        <w:pStyle w:val="Normal"/>
        <w:rPr>
          <w:sz w:val="4"/>
          <w:szCs w:val="4"/>
        </w:rPr>
      </w:pPr>
      <w:r>
        <w:rPr>
          <w:sz w:val="4"/>
          <w:szCs w:val="4"/>
        </w:rPr>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Départemental: Gers</w:t>
            </w:r>
          </w:p>
        </w:tc>
      </w:tr>
      <w:tr>
        <w:trPr>
          <w:trHeight w:val="395" w:hRule="atLeast"/>
        </w:trPr>
        <w:tc>
          <w:tcPr>
            <w:tcW w:w="3787"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Date</w:t>
            </w:r>
          </w:p>
        </w:tc>
        <w:tc>
          <w:tcPr>
            <w:tcW w:w="5629"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Nombre d'aides à l'embauche des travailleurs handicapés</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Mars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37  </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Février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23  </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Janvier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8  </w:t>
            </w:r>
          </w:p>
        </w:tc>
      </w:tr>
    </w:tbl>
    <w:p>
      <w:pPr>
        <w:pStyle w:val="Normal"/>
        <w:spacing w:before="0" w:after="160"/>
        <w:rPr/>
      </w:pPr>
      <w:r>
        <w:rPr/>
        <mc:AlternateContent>
          <mc:Choice Requires="wps">
            <w:drawing>
              <wp:anchor behindDoc="0" distT="0" distB="0" distL="0" distR="0" simplePos="0" locked="0" layoutInCell="1" allowOverlap="1" relativeHeight="9">
                <wp:simplePos x="0" y="0"/>
                <wp:positionH relativeFrom="column">
                  <wp:posOffset>0</wp:posOffset>
                </wp:positionH>
                <wp:positionV relativeFrom="paragraph">
                  <wp:posOffset>28575</wp:posOffset>
                </wp:positionV>
                <wp:extent cx="5976620" cy="2427605"/>
                <wp:effectExtent l="0" t="0" r="0" b="0"/>
                <wp:wrapNone/>
                <wp:docPr id="84" name="Forme2"/>
                <a:graphic xmlns:a="http://schemas.openxmlformats.org/drawingml/2006/main">
                  <a:graphicData uri="http://schemas.microsoft.com/office/word/2010/wordprocessingShape">
                    <wps:wsp>
                      <wps:cNvSpPr/>
                      <wps:spPr>
                        <a:xfrm>
                          <a:off x="0" y="0"/>
                          <a:ext cx="5976000" cy="2427120"/>
                        </a:xfrm>
                        <a:prstGeom prst="rect">
                          <a:avLst/>
                        </a:prstGeom>
                        <a:noFill/>
                        <a:ln>
                          <a:solidFill>
                            <a:srgbClr val="000000"/>
                          </a:solidFill>
                        </a:ln>
                      </wps:spPr>
                      <wps:style>
                        <a:lnRef idx="0"/>
                        <a:fillRef idx="0"/>
                        <a:effectRef idx="0"/>
                        <a:fontRef idx="minor"/>
                      </wps:style>
                      <wps:bodyPr/>
                    </wps:wsp>
                  </a:graphicData>
                </a:graphic>
              </wp:anchor>
            </w:drawing>
          </mc:Choice>
          <mc:Fallback>
            <w:pict>
              <v:rect id="shape_0" ID="Forme2" stroked="t" style="position:absolute;margin-left:0pt;margin-top:2.25pt;width:470.5pt;height:191.05pt">
                <w10:wrap type="none"/>
                <v:fill o:detectmouseclick="t" on="false"/>
                <v:stroke color="black" joinstyle="round" endcap="flat"/>
              </v:rect>
            </w:pict>
          </mc:Fallback>
        </mc:AlternateContent>
        <mc:AlternateContent>
          <mc:Choice Requires="wps">
            <w:drawing>
              <wp:anchor behindDoc="0" distT="0" distB="0" distL="0" distR="0" simplePos="0" locked="0" layoutInCell="1" allowOverlap="1" relativeHeight="55">
                <wp:simplePos x="0" y="0"/>
                <wp:positionH relativeFrom="column">
                  <wp:posOffset>-902970</wp:posOffset>
                </wp:positionH>
                <wp:positionV relativeFrom="paragraph">
                  <wp:posOffset>2577465</wp:posOffset>
                </wp:positionV>
                <wp:extent cx="7550785" cy="139065"/>
                <wp:effectExtent l="0" t="0" r="0" b="0"/>
                <wp:wrapNone/>
                <wp:docPr id="85" name="Forme1"/>
                <a:graphic xmlns:a="http://schemas.openxmlformats.org/drawingml/2006/main">
                  <a:graphicData uri="http://schemas.microsoft.com/office/word/2010/wordprocessingShape">
                    <wps:wsp>
                      <wps:cNvSpPr/>
                      <wps:spPr>
                        <a:xfrm>
                          <a:off x="0" y="0"/>
                          <a:ext cx="7550280" cy="138600"/>
                        </a:xfrm>
                        <a:prstGeom prst="rect">
                          <a:avLst/>
                        </a:prstGeom>
                        <a:noFill/>
                        <a:ln>
                          <a:noFill/>
                        </a:ln>
                      </wps:spPr>
                      <wps:style>
                        <a:lnRef idx="0"/>
                        <a:fillRef idx="0"/>
                        <a:effectRef idx="0"/>
                        <a:fontRef idx="minor"/>
                      </wps:style>
                      <wps:txbx>
                        <w:txbxContent>
                          <w:p>
                            <w:pPr>
                              <w:pStyle w:val="Contenudecadre"/>
                              <w:overflowPunct w:val="true"/>
                              <w:spacing w:lineRule="auto" w:line="240" w:before="0" w:after="0"/>
                              <w:jc w:val="center"/>
                              <w:rPr/>
                            </w:pPr>
                            <w:r>
                              <w:rPr>
                                <w:rFonts w:eastAsia="Calibri" w:cs="" w:cstheme="minorBidi" w:eastAsiaTheme="minorHAnsi"/>
                                <w:color w:val="00000A"/>
                                <w:sz w:val="18"/>
                                <w:szCs w:val="18"/>
                              </w:rPr>
                              <w:t xml:space="preserve"> </w:t>
                            </w:r>
                            <w:r>
                              <w:rPr>
                                <w:rFonts w:eastAsia="Calibri" w:cs="" w:cstheme="minorBidi" w:eastAsiaTheme="minorHAnsi"/>
                                <w:color w:val="00000A"/>
                                <w:sz w:val="18"/>
                                <w:szCs w:val="18"/>
                              </w:rPr>
                              <w:t xml:space="preserve">19 </w:t>
                            </w:r>
                          </w:p>
                        </w:txbxContent>
                      </wps:txbx>
                      <wps:bodyPr lIns="0" rIns="0" tIns="0" bIns="0">
                        <a:spAutoFit/>
                      </wps:bodyPr>
                    </wps:wsp>
                  </a:graphicData>
                </a:graphic>
              </wp:anchor>
            </w:drawing>
          </mc:Choice>
          <mc:Fallback>
            <w:pict>
              <v:rect id="shape_0" ID="Forme1" stroked="f" style="position:absolute;margin-left:-71.1pt;margin-top:202.95pt;width:594.45pt;height:10.85pt">
                <w10:wrap type="square"/>
                <v:fill o:detectmouseclick="t" on="false"/>
                <v:stroke color="#3465a4" joinstyle="round" endcap="flat"/>
                <v:textbox>
                  <w:txbxContent>
                    <w:p>
                      <w:pPr>
                        <w:pStyle w:val="Contenudecadre"/>
                        <w:overflowPunct w:val="true"/>
                        <w:spacing w:lineRule="auto" w:line="240" w:before="0" w:after="0"/>
                        <w:jc w:val="center"/>
                        <w:rPr/>
                      </w:pPr>
                      <w:r>
                        <w:rPr>
                          <w:rFonts w:eastAsia="Calibri" w:cs="" w:cstheme="minorBidi" w:eastAsiaTheme="minorHAnsi"/>
                          <w:color w:val="00000A"/>
                          <w:sz w:val="18"/>
                          <w:szCs w:val="18"/>
                        </w:rPr>
                        <w:t xml:space="preserve"> </w:t>
                      </w:r>
                      <w:r>
                        <w:rPr>
                          <w:rFonts w:eastAsia="Calibri" w:cs="" w:cstheme="minorBidi" w:eastAsiaTheme="minorHAnsi"/>
                          <w:color w:val="00000A"/>
                          <w:sz w:val="18"/>
                          <w:szCs w:val="18"/>
                        </w:rPr>
                        <w:t xml:space="preserve">19 </w:t>
                      </w:r>
                    </w:p>
                  </w:txbxContent>
                </v:textbox>
              </v:rect>
            </w:pict>
          </mc:Fallback>
        </mc:AlternateContent>
        <mc:AlternateContent>
          <mc:Choice Requires="wps">
            <w:drawing>
              <wp:anchor behindDoc="0" distT="0" distB="0" distL="0" distR="0" simplePos="0" locked="0" layoutInCell="1" allowOverlap="1" relativeHeight="75">
                <wp:simplePos x="0" y="0"/>
                <wp:positionH relativeFrom="column">
                  <wp:posOffset>0</wp:posOffset>
                </wp:positionH>
                <wp:positionV relativeFrom="paragraph">
                  <wp:posOffset>28575</wp:posOffset>
                </wp:positionV>
                <wp:extent cx="5976620" cy="2653665"/>
                <wp:effectExtent l="0" t="0" r="0" b="0"/>
                <wp:wrapNone/>
                <wp:docPr id="87" name="Cadre1"/>
                <a:graphic xmlns:a="http://schemas.openxmlformats.org/drawingml/2006/main">
                  <a:graphicData uri="http://schemas.microsoft.com/office/word/2010/wordprocessingShape">
                    <wps:wsp>
                      <wps:cNvSpPr/>
                      <wps:spPr>
                        <a:xfrm>
                          <a:off x="0" y="0"/>
                          <a:ext cx="5976000" cy="2653200"/>
                        </a:xfrm>
                        <a:prstGeom prst="rect">
                          <a:avLst/>
                        </a:prstGeom>
                        <a:noFill/>
                        <a:ln>
                          <a:noFill/>
                        </a:ln>
                      </wps:spPr>
                      <wps:style>
                        <a:lnRef idx="0"/>
                        <a:fillRef idx="0"/>
                        <a:effectRef idx="0"/>
                        <a:fontRef idx="minor"/>
                      </wps:style>
                      <wps:txbx>
                        <w:txbxContent>
                          <w:p>
                            <w:pPr>
                              <w:pStyle w:val="Contenudecadre"/>
                              <w:overflowPunct w:val="true"/>
                              <w:spacing w:lineRule="auto" w:line="240" w:before="0" w:after="0"/>
                              <w:rPr>
                                <w:sz w:val="20"/>
                                <w:szCs w:val="20"/>
                              </w:rPr>
                            </w:pPr>
                            <w:r>
                              <w:rPr>
                                <w:rFonts w:eastAsia="Calibri" w:cs="" w:cstheme="minorBidi" w:eastAsiaTheme="minorHAnsi"/>
                                <w:b/>
                                <w:bCs/>
                                <w:color w:val="00000A"/>
                                <w:sz w:val="20"/>
                                <w:szCs w:val="20"/>
                              </w:rPr>
                              <w:t xml:space="preserve"> </w:t>
                            </w:r>
                            <w:r>
                              <w:rPr>
                                <w:rFonts w:eastAsia="Calibri" w:cs="" w:cstheme="minorBidi" w:eastAsiaTheme="minorHAnsi"/>
                                <w:b/>
                                <w:bCs/>
                                <w:color w:val="00000A"/>
                                <w:sz w:val="20"/>
                                <w:szCs w:val="20"/>
                              </w:rPr>
                              <w:t>Espace Commentaires :</w:t>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txbxContent>
                      </wps:txbx>
                      <wps:bodyPr lIns="0" rIns="0" tIns="0" bIns="0">
                        <a:noAutofit/>
                      </wps:bodyPr>
                    </wps:wsp>
                  </a:graphicData>
                </a:graphic>
              </wp:anchor>
            </w:drawing>
          </mc:Choice>
          <mc:Fallback>
            <w:pict>
              <v:rect id="shape_0" ID="Cadre1" stroked="f" style="position:absolute;margin-left:0pt;margin-top:2.25pt;width:470.5pt;height:208.85pt">
                <w10:wrap type="square"/>
                <v:fill o:detectmouseclick="t" on="false"/>
                <v:stroke color="#3465a4" joinstyle="round" endcap="flat"/>
                <v:textbox>
                  <w:txbxContent>
                    <w:p>
                      <w:pPr>
                        <w:pStyle w:val="Contenudecadre"/>
                        <w:overflowPunct w:val="true"/>
                        <w:spacing w:lineRule="auto" w:line="240" w:before="0" w:after="0"/>
                        <w:rPr>
                          <w:sz w:val="20"/>
                          <w:szCs w:val="20"/>
                        </w:rPr>
                      </w:pPr>
                      <w:r>
                        <w:rPr>
                          <w:rFonts w:eastAsia="Calibri" w:cs="" w:cstheme="minorBidi" w:eastAsiaTheme="minorHAnsi"/>
                          <w:b/>
                          <w:bCs/>
                          <w:color w:val="00000A"/>
                          <w:sz w:val="20"/>
                          <w:szCs w:val="20"/>
                        </w:rPr>
                        <w:t xml:space="preserve"> </w:t>
                      </w:r>
                      <w:r>
                        <w:rPr>
                          <w:rFonts w:eastAsia="Calibri" w:cs="" w:cstheme="minorBidi" w:eastAsiaTheme="minorHAnsi"/>
                          <w:b/>
                          <w:bCs/>
                          <w:color w:val="00000A"/>
                          <w:sz w:val="20"/>
                          <w:szCs w:val="20"/>
                        </w:rPr>
                        <w:t>Espace Commentaires :</w:t>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txbxContent>
                </v:textbox>
              </v:rect>
            </w:pict>
          </mc:Fallback>
        </mc:AlternateContent>
      </w:r>
    </w:p>
    <w:p>
      <w:pPr>
        <w:pStyle w:val="Normal"/>
        <w:rPr/>
      </w:pPr>
      <w:r>
        <w:rPr/>
      </w:r>
      <w:r>
        <w:br w:type="page"/>
      </w:r>
    </w:p>
    <w:p>
      <w:pPr>
        <w:pStyle w:val="Normal"/>
        <w:jc w:val="center"/>
        <w:rPr/>
      </w:pPr>
      <w:r>
        <w:rPr>
          <w:rFonts w:cs="Arial" w:ascii="Arial" w:hAnsi="Arial"/>
          <w:b/>
          <w:bCs/>
          <w:sz w:val="28"/>
          <w:szCs w:val="28"/>
        </w:rPr>
        <w:t>Contrats Initiatives Emploi (CIE) Jeunes</w:t>
      </w:r>
    </w:p>
    <w:p>
      <w:pPr>
        <w:pStyle w:val="Normal"/>
        <w:spacing w:lineRule="auto" w:line="240" w:before="0" w:after="46"/>
        <w:jc w:val="center"/>
        <w:rPr>
          <w:sz w:val="24"/>
          <w:szCs w:val="24"/>
        </w:rPr>
      </w:pPr>
      <w:r>
        <w:rPr>
          <w:rFonts w:cs="Arial" w:ascii="Arial" w:hAnsi="Arial"/>
          <w:i/>
          <w:iCs/>
          <w:sz w:val="22"/>
          <w:szCs w:val="22"/>
        </w:rPr>
        <w:t>Données cumulées depuis le début du financement de la mesure par le plan de relance</w:t>
      </w:r>
    </w:p>
    <w:p>
      <w:pPr>
        <w:pStyle w:val="Normal"/>
        <w:rPr>
          <w:sz w:val="20"/>
          <w:szCs w:val="20"/>
        </w:rPr>
      </w:pPr>
      <w:r>
        <w:rPr>
          <w:rFonts w:cs="Arial" w:ascii="Arial" w:hAnsi="Arial"/>
          <w:sz w:val="20"/>
          <w:szCs w:val="20"/>
        </w:rPr>
        <w:t>Mars     2021, Entrées de jeunes en CIE : 14</w:t>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92"/>
        <w:gridCol w:w="5624"/>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National</w:t>
            </w:r>
          </w:p>
        </w:tc>
      </w:tr>
      <w:tr>
        <w:trPr>
          <w:trHeight w:val="395" w:hRule="atLeast"/>
        </w:trPr>
        <w:tc>
          <w:tcPr>
            <w:tcW w:w="3792"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Date</w:t>
            </w:r>
          </w:p>
        </w:tc>
        <w:tc>
          <w:tcPr>
            <w:tcW w:w="5624"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Entrées de jeunes en CIE</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Mars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9805  </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Février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5619  </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Janvier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2955  </w:t>
            </w:r>
          </w:p>
        </w:tc>
      </w:tr>
    </w:tbl>
    <w:p>
      <w:pPr>
        <w:pStyle w:val="Normal"/>
        <w:rPr>
          <w:sz w:val="4"/>
          <w:szCs w:val="4"/>
        </w:rPr>
      </w:pPr>
      <w:r>
        <w:rPr>
          <w:sz w:val="4"/>
          <w:szCs w:val="4"/>
        </w:rPr>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Régional </w:t>
            </w:r>
            <w:bookmarkStart w:id="16" w:name="__DdeLink__225_361440075815"/>
            <w:bookmarkEnd w:id="16"/>
            <w:r>
              <w:rPr>
                <w:b/>
                <w:bCs/>
                <w:sz w:val="20"/>
                <w:szCs w:val="20"/>
              </w:rPr>
              <w:t>: Occitanie</w:t>
            </w:r>
          </w:p>
        </w:tc>
      </w:tr>
      <w:tr>
        <w:trPr>
          <w:trHeight w:val="450" w:hRule="atLeast"/>
        </w:trPr>
        <w:tc>
          <w:tcPr>
            <w:tcW w:w="3787"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Date</w:t>
            </w:r>
          </w:p>
        </w:tc>
        <w:tc>
          <w:tcPr>
            <w:tcW w:w="5629"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Entrées de jeunes en CIE</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Mars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463  </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Février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223  </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Janvier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135  </w:t>
            </w:r>
          </w:p>
        </w:tc>
      </w:tr>
    </w:tbl>
    <w:p>
      <w:pPr>
        <w:pStyle w:val="Normal"/>
        <w:rPr>
          <w:sz w:val="4"/>
          <w:szCs w:val="4"/>
        </w:rPr>
      </w:pPr>
      <w:r>
        <w:rPr>
          <w:sz w:val="4"/>
          <w:szCs w:val="4"/>
        </w:rPr>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Départemental: Gers</w:t>
            </w:r>
          </w:p>
        </w:tc>
      </w:tr>
      <w:tr>
        <w:trPr>
          <w:trHeight w:val="395" w:hRule="atLeast"/>
        </w:trPr>
        <w:tc>
          <w:tcPr>
            <w:tcW w:w="3787"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Date</w:t>
            </w:r>
          </w:p>
        </w:tc>
        <w:tc>
          <w:tcPr>
            <w:tcW w:w="5629"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Entrées de jeunes en CIE</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Mars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14  </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Février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5  </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Janvier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3  </w:t>
            </w:r>
          </w:p>
        </w:tc>
      </w:tr>
    </w:tbl>
    <w:p>
      <w:pPr>
        <w:pStyle w:val="Normal"/>
        <w:spacing w:before="0" w:after="160"/>
        <w:rPr/>
      </w:pPr>
      <w:r>
        <w:rPr/>
        <mc:AlternateContent>
          <mc:Choice Requires="wps">
            <w:drawing>
              <wp:anchor behindDoc="0" distT="0" distB="0" distL="0" distR="0" simplePos="0" locked="0" layoutInCell="1" allowOverlap="1" relativeHeight="8">
                <wp:simplePos x="0" y="0"/>
                <wp:positionH relativeFrom="column">
                  <wp:posOffset>0</wp:posOffset>
                </wp:positionH>
                <wp:positionV relativeFrom="paragraph">
                  <wp:posOffset>28575</wp:posOffset>
                </wp:positionV>
                <wp:extent cx="5976620" cy="2427605"/>
                <wp:effectExtent l="0" t="0" r="0" b="0"/>
                <wp:wrapNone/>
                <wp:docPr id="89" name="Forme2"/>
                <a:graphic xmlns:a="http://schemas.openxmlformats.org/drawingml/2006/main">
                  <a:graphicData uri="http://schemas.microsoft.com/office/word/2010/wordprocessingShape">
                    <wps:wsp>
                      <wps:cNvSpPr/>
                      <wps:spPr>
                        <a:xfrm>
                          <a:off x="0" y="0"/>
                          <a:ext cx="5976000" cy="2427120"/>
                        </a:xfrm>
                        <a:prstGeom prst="rect">
                          <a:avLst/>
                        </a:prstGeom>
                        <a:noFill/>
                        <a:ln>
                          <a:solidFill>
                            <a:srgbClr val="000000"/>
                          </a:solidFill>
                        </a:ln>
                      </wps:spPr>
                      <wps:style>
                        <a:lnRef idx="0"/>
                        <a:fillRef idx="0"/>
                        <a:effectRef idx="0"/>
                        <a:fontRef idx="minor"/>
                      </wps:style>
                      <wps:bodyPr/>
                    </wps:wsp>
                  </a:graphicData>
                </a:graphic>
              </wp:anchor>
            </w:drawing>
          </mc:Choice>
          <mc:Fallback>
            <w:pict>
              <v:rect id="shape_0" ID="Forme2" stroked="t" style="position:absolute;margin-left:0pt;margin-top:2.25pt;width:470.5pt;height:191.05pt">
                <w10:wrap type="none"/>
                <v:fill o:detectmouseclick="t" on="false"/>
                <v:stroke color="black" joinstyle="round" endcap="flat"/>
              </v:rect>
            </w:pict>
          </mc:Fallback>
        </mc:AlternateContent>
        <mc:AlternateContent>
          <mc:Choice Requires="wps">
            <w:drawing>
              <wp:anchor behindDoc="0" distT="0" distB="0" distL="0" distR="0" simplePos="0" locked="0" layoutInCell="1" allowOverlap="1" relativeHeight="54">
                <wp:simplePos x="0" y="0"/>
                <wp:positionH relativeFrom="column">
                  <wp:posOffset>-902970</wp:posOffset>
                </wp:positionH>
                <wp:positionV relativeFrom="paragraph">
                  <wp:posOffset>2577465</wp:posOffset>
                </wp:positionV>
                <wp:extent cx="7550785" cy="139065"/>
                <wp:effectExtent l="0" t="0" r="0" b="0"/>
                <wp:wrapNone/>
                <wp:docPr id="90" name="Forme1"/>
                <a:graphic xmlns:a="http://schemas.openxmlformats.org/drawingml/2006/main">
                  <a:graphicData uri="http://schemas.microsoft.com/office/word/2010/wordprocessingShape">
                    <wps:wsp>
                      <wps:cNvSpPr/>
                      <wps:spPr>
                        <a:xfrm>
                          <a:off x="0" y="0"/>
                          <a:ext cx="7550280" cy="138600"/>
                        </a:xfrm>
                        <a:prstGeom prst="rect">
                          <a:avLst/>
                        </a:prstGeom>
                        <a:noFill/>
                        <a:ln>
                          <a:noFill/>
                        </a:ln>
                      </wps:spPr>
                      <wps:style>
                        <a:lnRef idx="0"/>
                        <a:fillRef idx="0"/>
                        <a:effectRef idx="0"/>
                        <a:fontRef idx="minor"/>
                      </wps:style>
                      <wps:txbx>
                        <w:txbxContent>
                          <w:p>
                            <w:pPr>
                              <w:pStyle w:val="Contenudecadre"/>
                              <w:overflowPunct w:val="true"/>
                              <w:spacing w:lineRule="auto" w:line="240" w:before="0" w:after="0"/>
                              <w:jc w:val="center"/>
                              <w:rPr/>
                            </w:pPr>
                            <w:r>
                              <w:rPr>
                                <w:rFonts w:eastAsia="Calibri" w:cs="" w:cstheme="minorBidi" w:eastAsiaTheme="minorHAnsi"/>
                                <w:color w:val="00000A"/>
                                <w:sz w:val="18"/>
                                <w:szCs w:val="18"/>
                              </w:rPr>
                              <w:t xml:space="preserve"> </w:t>
                            </w:r>
                            <w:r>
                              <w:rPr>
                                <w:rFonts w:eastAsia="Calibri" w:cs="" w:cstheme="minorBidi" w:eastAsiaTheme="minorHAnsi"/>
                                <w:color w:val="00000A"/>
                                <w:sz w:val="18"/>
                                <w:szCs w:val="18"/>
                              </w:rPr>
                              <w:t xml:space="preserve">20 </w:t>
                            </w:r>
                          </w:p>
                        </w:txbxContent>
                      </wps:txbx>
                      <wps:bodyPr lIns="0" rIns="0" tIns="0" bIns="0">
                        <a:spAutoFit/>
                      </wps:bodyPr>
                    </wps:wsp>
                  </a:graphicData>
                </a:graphic>
              </wp:anchor>
            </w:drawing>
          </mc:Choice>
          <mc:Fallback>
            <w:pict>
              <v:rect id="shape_0" ID="Forme1" stroked="f" style="position:absolute;margin-left:-71.1pt;margin-top:202.95pt;width:594.45pt;height:10.85pt">
                <w10:wrap type="square"/>
                <v:fill o:detectmouseclick="t" on="false"/>
                <v:stroke color="#3465a4" joinstyle="round" endcap="flat"/>
                <v:textbox>
                  <w:txbxContent>
                    <w:p>
                      <w:pPr>
                        <w:pStyle w:val="Contenudecadre"/>
                        <w:overflowPunct w:val="true"/>
                        <w:spacing w:lineRule="auto" w:line="240" w:before="0" w:after="0"/>
                        <w:jc w:val="center"/>
                        <w:rPr/>
                      </w:pPr>
                      <w:r>
                        <w:rPr>
                          <w:rFonts w:eastAsia="Calibri" w:cs="" w:cstheme="minorBidi" w:eastAsiaTheme="minorHAnsi"/>
                          <w:color w:val="00000A"/>
                          <w:sz w:val="18"/>
                          <w:szCs w:val="18"/>
                        </w:rPr>
                        <w:t xml:space="preserve"> </w:t>
                      </w:r>
                      <w:r>
                        <w:rPr>
                          <w:rFonts w:eastAsia="Calibri" w:cs="" w:cstheme="minorBidi" w:eastAsiaTheme="minorHAnsi"/>
                          <w:color w:val="00000A"/>
                          <w:sz w:val="18"/>
                          <w:szCs w:val="18"/>
                        </w:rPr>
                        <w:t xml:space="preserve">20 </w:t>
                      </w:r>
                    </w:p>
                  </w:txbxContent>
                </v:textbox>
              </v:rect>
            </w:pict>
          </mc:Fallback>
        </mc:AlternateContent>
        <mc:AlternateContent>
          <mc:Choice Requires="wps">
            <w:drawing>
              <wp:anchor behindDoc="0" distT="0" distB="0" distL="0" distR="0" simplePos="0" locked="0" layoutInCell="1" allowOverlap="1" relativeHeight="74">
                <wp:simplePos x="0" y="0"/>
                <wp:positionH relativeFrom="column">
                  <wp:posOffset>0</wp:posOffset>
                </wp:positionH>
                <wp:positionV relativeFrom="paragraph">
                  <wp:posOffset>28575</wp:posOffset>
                </wp:positionV>
                <wp:extent cx="5976620" cy="2653665"/>
                <wp:effectExtent l="0" t="0" r="0" b="0"/>
                <wp:wrapNone/>
                <wp:docPr id="92" name="Cadre1"/>
                <a:graphic xmlns:a="http://schemas.openxmlformats.org/drawingml/2006/main">
                  <a:graphicData uri="http://schemas.microsoft.com/office/word/2010/wordprocessingShape">
                    <wps:wsp>
                      <wps:cNvSpPr/>
                      <wps:spPr>
                        <a:xfrm>
                          <a:off x="0" y="0"/>
                          <a:ext cx="5976000" cy="2653200"/>
                        </a:xfrm>
                        <a:prstGeom prst="rect">
                          <a:avLst/>
                        </a:prstGeom>
                        <a:noFill/>
                        <a:ln>
                          <a:noFill/>
                        </a:ln>
                      </wps:spPr>
                      <wps:style>
                        <a:lnRef idx="0"/>
                        <a:fillRef idx="0"/>
                        <a:effectRef idx="0"/>
                        <a:fontRef idx="minor"/>
                      </wps:style>
                      <wps:txbx>
                        <w:txbxContent>
                          <w:p>
                            <w:pPr>
                              <w:pStyle w:val="Contenudecadre"/>
                              <w:overflowPunct w:val="true"/>
                              <w:spacing w:lineRule="auto" w:line="240" w:before="0" w:after="0"/>
                              <w:rPr>
                                <w:sz w:val="20"/>
                                <w:szCs w:val="20"/>
                              </w:rPr>
                            </w:pPr>
                            <w:r>
                              <w:rPr>
                                <w:rFonts w:eastAsia="Calibri" w:cs="" w:cstheme="minorBidi" w:eastAsiaTheme="minorHAnsi"/>
                                <w:b/>
                                <w:bCs/>
                                <w:color w:val="00000A"/>
                                <w:sz w:val="20"/>
                                <w:szCs w:val="20"/>
                              </w:rPr>
                              <w:t xml:space="preserve"> </w:t>
                            </w:r>
                            <w:r>
                              <w:rPr>
                                <w:rFonts w:eastAsia="Calibri" w:cs="" w:cstheme="minorBidi" w:eastAsiaTheme="minorHAnsi"/>
                                <w:b/>
                                <w:bCs/>
                                <w:color w:val="00000A"/>
                                <w:sz w:val="20"/>
                                <w:szCs w:val="20"/>
                              </w:rPr>
                              <w:t>Espace Commentaires :</w:t>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txbxContent>
                      </wps:txbx>
                      <wps:bodyPr lIns="0" rIns="0" tIns="0" bIns="0">
                        <a:noAutofit/>
                      </wps:bodyPr>
                    </wps:wsp>
                  </a:graphicData>
                </a:graphic>
              </wp:anchor>
            </w:drawing>
          </mc:Choice>
          <mc:Fallback>
            <w:pict>
              <v:rect id="shape_0" ID="Cadre1" stroked="f" style="position:absolute;margin-left:0pt;margin-top:2.25pt;width:470.5pt;height:208.85pt">
                <w10:wrap type="square"/>
                <v:fill o:detectmouseclick="t" on="false"/>
                <v:stroke color="#3465a4" joinstyle="round" endcap="flat"/>
                <v:textbox>
                  <w:txbxContent>
                    <w:p>
                      <w:pPr>
                        <w:pStyle w:val="Contenudecadre"/>
                        <w:overflowPunct w:val="true"/>
                        <w:spacing w:lineRule="auto" w:line="240" w:before="0" w:after="0"/>
                        <w:rPr>
                          <w:sz w:val="20"/>
                          <w:szCs w:val="20"/>
                        </w:rPr>
                      </w:pPr>
                      <w:r>
                        <w:rPr>
                          <w:rFonts w:eastAsia="Calibri" w:cs="" w:cstheme="minorBidi" w:eastAsiaTheme="minorHAnsi"/>
                          <w:b/>
                          <w:bCs/>
                          <w:color w:val="00000A"/>
                          <w:sz w:val="20"/>
                          <w:szCs w:val="20"/>
                        </w:rPr>
                        <w:t xml:space="preserve"> </w:t>
                      </w:r>
                      <w:r>
                        <w:rPr>
                          <w:rFonts w:eastAsia="Calibri" w:cs="" w:cstheme="minorBidi" w:eastAsiaTheme="minorHAnsi"/>
                          <w:b/>
                          <w:bCs/>
                          <w:color w:val="00000A"/>
                          <w:sz w:val="20"/>
                          <w:szCs w:val="20"/>
                        </w:rPr>
                        <w:t>Espace Commentaires :</w:t>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txbxContent>
                </v:textbox>
              </v:rect>
            </w:pict>
          </mc:Fallback>
        </mc:AlternateContent>
      </w:r>
    </w:p>
    <w:p>
      <w:pPr>
        <w:pStyle w:val="Normal"/>
        <w:rPr/>
      </w:pPr>
      <w:r>
        <w:rPr/>
      </w:r>
      <w:r>
        <w:br w:type="page"/>
      </w:r>
    </w:p>
    <w:p>
      <w:pPr>
        <w:pStyle w:val="Normal"/>
        <w:jc w:val="center"/>
        <w:rPr/>
      </w:pPr>
      <w:r>
        <w:rPr>
          <w:rFonts w:cs="Arial" w:ascii="Arial" w:hAnsi="Arial"/>
          <w:b/>
          <w:bCs/>
          <w:sz w:val="28"/>
          <w:szCs w:val="28"/>
        </w:rPr>
        <w:t>Contrats de professionnalisation</w:t>
      </w:r>
    </w:p>
    <w:p>
      <w:pPr>
        <w:pStyle w:val="Normal"/>
        <w:spacing w:lineRule="auto" w:line="240" w:before="0" w:after="46"/>
        <w:jc w:val="center"/>
        <w:rPr>
          <w:sz w:val="24"/>
          <w:szCs w:val="24"/>
        </w:rPr>
      </w:pPr>
      <w:r>
        <w:rPr>
          <w:rFonts w:cs="Arial" w:ascii="Arial" w:hAnsi="Arial"/>
          <w:i/>
          <w:iCs/>
          <w:sz w:val="22"/>
          <w:szCs w:val="22"/>
        </w:rPr>
        <w:t>Données cumulées depuis le début du financement de la mesure par le plan de relance</w:t>
      </w:r>
    </w:p>
    <w:p>
      <w:pPr>
        <w:pStyle w:val="Normal"/>
        <w:rPr>
          <w:sz w:val="20"/>
          <w:szCs w:val="20"/>
        </w:rPr>
      </w:pPr>
      <w:r>
        <w:rPr>
          <w:rFonts w:cs="Arial" w:ascii="Arial" w:hAnsi="Arial"/>
          <w:sz w:val="20"/>
          <w:szCs w:val="20"/>
        </w:rPr>
        <w:t>Mars     2021, Nombre de contrats de professionnalisation : 49</w:t>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92"/>
        <w:gridCol w:w="5624"/>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National</w:t>
            </w:r>
          </w:p>
        </w:tc>
      </w:tr>
      <w:tr>
        <w:trPr>
          <w:trHeight w:val="395" w:hRule="atLeast"/>
        </w:trPr>
        <w:tc>
          <w:tcPr>
            <w:tcW w:w="3792"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Date</w:t>
            </w:r>
          </w:p>
        </w:tc>
        <w:tc>
          <w:tcPr>
            <w:tcW w:w="5624"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Nombre de contrats de professionnalisation</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Mars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38193  </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Février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30459  </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Janvier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23517  </w:t>
            </w:r>
          </w:p>
        </w:tc>
      </w:tr>
    </w:tbl>
    <w:p>
      <w:pPr>
        <w:pStyle w:val="Normal"/>
        <w:rPr>
          <w:sz w:val="4"/>
          <w:szCs w:val="4"/>
        </w:rPr>
      </w:pPr>
      <w:r>
        <w:rPr>
          <w:sz w:val="4"/>
          <w:szCs w:val="4"/>
        </w:rPr>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Régional </w:t>
            </w:r>
            <w:bookmarkStart w:id="17" w:name="__DdeLink__225_361440075816"/>
            <w:bookmarkEnd w:id="17"/>
            <w:r>
              <w:rPr>
                <w:b/>
                <w:bCs/>
                <w:sz w:val="20"/>
                <w:szCs w:val="20"/>
              </w:rPr>
              <w:t>: Occitanie</w:t>
            </w:r>
          </w:p>
        </w:tc>
      </w:tr>
      <w:tr>
        <w:trPr>
          <w:trHeight w:val="450" w:hRule="atLeast"/>
        </w:trPr>
        <w:tc>
          <w:tcPr>
            <w:tcW w:w="3787"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Date</w:t>
            </w:r>
          </w:p>
        </w:tc>
        <w:tc>
          <w:tcPr>
            <w:tcW w:w="5629"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Nombre de contrats de professionnalisation</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Mars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2471  </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Février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2024  </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Janvier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1606  </w:t>
            </w:r>
          </w:p>
        </w:tc>
      </w:tr>
    </w:tbl>
    <w:p>
      <w:pPr>
        <w:pStyle w:val="Normal"/>
        <w:rPr>
          <w:sz w:val="4"/>
          <w:szCs w:val="4"/>
        </w:rPr>
      </w:pPr>
      <w:r>
        <w:rPr>
          <w:sz w:val="4"/>
          <w:szCs w:val="4"/>
        </w:rPr>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Départemental: Gers</w:t>
            </w:r>
          </w:p>
        </w:tc>
      </w:tr>
      <w:tr>
        <w:trPr>
          <w:trHeight w:val="395" w:hRule="atLeast"/>
        </w:trPr>
        <w:tc>
          <w:tcPr>
            <w:tcW w:w="3787"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Date</w:t>
            </w:r>
          </w:p>
        </w:tc>
        <w:tc>
          <w:tcPr>
            <w:tcW w:w="5629"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Nombre de contrats de professionnalisation</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Mars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49  </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Février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39  </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Janvier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30  </w:t>
            </w:r>
          </w:p>
        </w:tc>
      </w:tr>
    </w:tbl>
    <w:p>
      <w:pPr>
        <w:pStyle w:val="Normal"/>
        <w:spacing w:before="0" w:after="160"/>
        <w:rPr/>
      </w:pPr>
      <w:r>
        <w:rPr/>
        <mc:AlternateContent>
          <mc:Choice Requires="wps">
            <w:drawing>
              <wp:anchor behindDoc="0" distT="0" distB="0" distL="0" distR="0" simplePos="0" locked="0" layoutInCell="1" allowOverlap="1" relativeHeight="7">
                <wp:simplePos x="0" y="0"/>
                <wp:positionH relativeFrom="column">
                  <wp:posOffset>0</wp:posOffset>
                </wp:positionH>
                <wp:positionV relativeFrom="paragraph">
                  <wp:posOffset>28575</wp:posOffset>
                </wp:positionV>
                <wp:extent cx="5976620" cy="2427605"/>
                <wp:effectExtent l="0" t="0" r="0" b="0"/>
                <wp:wrapNone/>
                <wp:docPr id="94" name="Forme2"/>
                <a:graphic xmlns:a="http://schemas.openxmlformats.org/drawingml/2006/main">
                  <a:graphicData uri="http://schemas.microsoft.com/office/word/2010/wordprocessingShape">
                    <wps:wsp>
                      <wps:cNvSpPr/>
                      <wps:spPr>
                        <a:xfrm>
                          <a:off x="0" y="0"/>
                          <a:ext cx="5976000" cy="2427120"/>
                        </a:xfrm>
                        <a:prstGeom prst="rect">
                          <a:avLst/>
                        </a:prstGeom>
                        <a:noFill/>
                        <a:ln>
                          <a:solidFill>
                            <a:srgbClr val="000000"/>
                          </a:solidFill>
                        </a:ln>
                      </wps:spPr>
                      <wps:style>
                        <a:lnRef idx="0"/>
                        <a:fillRef idx="0"/>
                        <a:effectRef idx="0"/>
                        <a:fontRef idx="minor"/>
                      </wps:style>
                      <wps:bodyPr/>
                    </wps:wsp>
                  </a:graphicData>
                </a:graphic>
              </wp:anchor>
            </w:drawing>
          </mc:Choice>
          <mc:Fallback>
            <w:pict>
              <v:rect id="shape_0" ID="Forme2" stroked="t" style="position:absolute;margin-left:0pt;margin-top:2.25pt;width:470.5pt;height:191.05pt">
                <w10:wrap type="none"/>
                <v:fill o:detectmouseclick="t" on="false"/>
                <v:stroke color="black" joinstyle="round" endcap="flat"/>
              </v:rect>
            </w:pict>
          </mc:Fallback>
        </mc:AlternateContent>
        <mc:AlternateContent>
          <mc:Choice Requires="wps">
            <w:drawing>
              <wp:anchor behindDoc="0" distT="0" distB="0" distL="0" distR="0" simplePos="0" locked="0" layoutInCell="1" allowOverlap="1" relativeHeight="53">
                <wp:simplePos x="0" y="0"/>
                <wp:positionH relativeFrom="column">
                  <wp:posOffset>-902970</wp:posOffset>
                </wp:positionH>
                <wp:positionV relativeFrom="paragraph">
                  <wp:posOffset>2577465</wp:posOffset>
                </wp:positionV>
                <wp:extent cx="7550785" cy="139065"/>
                <wp:effectExtent l="0" t="0" r="0" b="0"/>
                <wp:wrapNone/>
                <wp:docPr id="95" name="Forme1"/>
                <a:graphic xmlns:a="http://schemas.openxmlformats.org/drawingml/2006/main">
                  <a:graphicData uri="http://schemas.microsoft.com/office/word/2010/wordprocessingShape">
                    <wps:wsp>
                      <wps:cNvSpPr/>
                      <wps:spPr>
                        <a:xfrm>
                          <a:off x="0" y="0"/>
                          <a:ext cx="7550280" cy="138600"/>
                        </a:xfrm>
                        <a:prstGeom prst="rect">
                          <a:avLst/>
                        </a:prstGeom>
                        <a:noFill/>
                        <a:ln>
                          <a:noFill/>
                        </a:ln>
                      </wps:spPr>
                      <wps:style>
                        <a:lnRef idx="0"/>
                        <a:fillRef idx="0"/>
                        <a:effectRef idx="0"/>
                        <a:fontRef idx="minor"/>
                      </wps:style>
                      <wps:txbx>
                        <w:txbxContent>
                          <w:p>
                            <w:pPr>
                              <w:pStyle w:val="Contenudecadre"/>
                              <w:overflowPunct w:val="true"/>
                              <w:spacing w:lineRule="auto" w:line="240" w:before="0" w:after="0"/>
                              <w:jc w:val="center"/>
                              <w:rPr/>
                            </w:pPr>
                            <w:r>
                              <w:rPr>
                                <w:rFonts w:eastAsia="Calibri" w:cs="" w:cstheme="minorBidi" w:eastAsiaTheme="minorHAnsi"/>
                                <w:color w:val="00000A"/>
                                <w:sz w:val="18"/>
                                <w:szCs w:val="18"/>
                              </w:rPr>
                              <w:t xml:space="preserve"> </w:t>
                            </w:r>
                            <w:r>
                              <w:rPr>
                                <w:rFonts w:eastAsia="Calibri" w:cs="" w:cstheme="minorBidi" w:eastAsiaTheme="minorHAnsi"/>
                                <w:color w:val="00000A"/>
                                <w:sz w:val="18"/>
                                <w:szCs w:val="18"/>
                              </w:rPr>
                              <w:t xml:space="preserve">21 </w:t>
                            </w:r>
                          </w:p>
                        </w:txbxContent>
                      </wps:txbx>
                      <wps:bodyPr lIns="0" rIns="0" tIns="0" bIns="0">
                        <a:spAutoFit/>
                      </wps:bodyPr>
                    </wps:wsp>
                  </a:graphicData>
                </a:graphic>
              </wp:anchor>
            </w:drawing>
          </mc:Choice>
          <mc:Fallback>
            <w:pict>
              <v:rect id="shape_0" ID="Forme1" stroked="f" style="position:absolute;margin-left:-71.1pt;margin-top:202.95pt;width:594.45pt;height:10.85pt">
                <w10:wrap type="square"/>
                <v:fill o:detectmouseclick="t" on="false"/>
                <v:stroke color="#3465a4" joinstyle="round" endcap="flat"/>
                <v:textbox>
                  <w:txbxContent>
                    <w:p>
                      <w:pPr>
                        <w:pStyle w:val="Contenudecadre"/>
                        <w:overflowPunct w:val="true"/>
                        <w:spacing w:lineRule="auto" w:line="240" w:before="0" w:after="0"/>
                        <w:jc w:val="center"/>
                        <w:rPr/>
                      </w:pPr>
                      <w:r>
                        <w:rPr>
                          <w:rFonts w:eastAsia="Calibri" w:cs="" w:cstheme="minorBidi" w:eastAsiaTheme="minorHAnsi"/>
                          <w:color w:val="00000A"/>
                          <w:sz w:val="18"/>
                          <w:szCs w:val="18"/>
                        </w:rPr>
                        <w:t xml:space="preserve"> </w:t>
                      </w:r>
                      <w:r>
                        <w:rPr>
                          <w:rFonts w:eastAsia="Calibri" w:cs="" w:cstheme="minorBidi" w:eastAsiaTheme="minorHAnsi"/>
                          <w:color w:val="00000A"/>
                          <w:sz w:val="18"/>
                          <w:szCs w:val="18"/>
                        </w:rPr>
                        <w:t xml:space="preserve">21 </w:t>
                      </w:r>
                    </w:p>
                  </w:txbxContent>
                </v:textbox>
              </v:rect>
            </w:pict>
          </mc:Fallback>
        </mc:AlternateContent>
        <mc:AlternateContent>
          <mc:Choice Requires="wps">
            <w:drawing>
              <wp:anchor behindDoc="0" distT="0" distB="0" distL="0" distR="0" simplePos="0" locked="0" layoutInCell="1" allowOverlap="1" relativeHeight="73">
                <wp:simplePos x="0" y="0"/>
                <wp:positionH relativeFrom="column">
                  <wp:posOffset>0</wp:posOffset>
                </wp:positionH>
                <wp:positionV relativeFrom="paragraph">
                  <wp:posOffset>28575</wp:posOffset>
                </wp:positionV>
                <wp:extent cx="5976620" cy="2653665"/>
                <wp:effectExtent l="0" t="0" r="0" b="0"/>
                <wp:wrapNone/>
                <wp:docPr id="97" name="Cadre1"/>
                <a:graphic xmlns:a="http://schemas.openxmlformats.org/drawingml/2006/main">
                  <a:graphicData uri="http://schemas.microsoft.com/office/word/2010/wordprocessingShape">
                    <wps:wsp>
                      <wps:cNvSpPr/>
                      <wps:spPr>
                        <a:xfrm>
                          <a:off x="0" y="0"/>
                          <a:ext cx="5976000" cy="2653200"/>
                        </a:xfrm>
                        <a:prstGeom prst="rect">
                          <a:avLst/>
                        </a:prstGeom>
                        <a:noFill/>
                        <a:ln>
                          <a:noFill/>
                        </a:ln>
                      </wps:spPr>
                      <wps:style>
                        <a:lnRef idx="0"/>
                        <a:fillRef idx="0"/>
                        <a:effectRef idx="0"/>
                        <a:fontRef idx="minor"/>
                      </wps:style>
                      <wps:txbx>
                        <w:txbxContent>
                          <w:p>
                            <w:pPr>
                              <w:pStyle w:val="Contenudecadre"/>
                              <w:overflowPunct w:val="true"/>
                              <w:spacing w:lineRule="auto" w:line="240" w:before="0" w:after="0"/>
                              <w:rPr>
                                <w:sz w:val="20"/>
                                <w:szCs w:val="20"/>
                              </w:rPr>
                            </w:pPr>
                            <w:r>
                              <w:rPr>
                                <w:rFonts w:eastAsia="Calibri" w:cs="" w:cstheme="minorBidi" w:eastAsiaTheme="minorHAnsi"/>
                                <w:b/>
                                <w:bCs/>
                                <w:color w:val="00000A"/>
                                <w:sz w:val="20"/>
                                <w:szCs w:val="20"/>
                              </w:rPr>
                              <w:t xml:space="preserve"> </w:t>
                            </w:r>
                            <w:r>
                              <w:rPr>
                                <w:rFonts w:eastAsia="Calibri" w:cs="" w:cstheme="minorBidi" w:eastAsiaTheme="minorHAnsi"/>
                                <w:b/>
                                <w:bCs/>
                                <w:color w:val="00000A"/>
                                <w:sz w:val="20"/>
                                <w:szCs w:val="20"/>
                              </w:rPr>
                              <w:t>Espace Commentaires :</w:t>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txbxContent>
                      </wps:txbx>
                      <wps:bodyPr lIns="0" rIns="0" tIns="0" bIns="0">
                        <a:noAutofit/>
                      </wps:bodyPr>
                    </wps:wsp>
                  </a:graphicData>
                </a:graphic>
              </wp:anchor>
            </w:drawing>
          </mc:Choice>
          <mc:Fallback>
            <w:pict>
              <v:rect id="shape_0" ID="Cadre1" stroked="f" style="position:absolute;margin-left:0pt;margin-top:2.25pt;width:470.5pt;height:208.85pt">
                <w10:wrap type="square"/>
                <v:fill o:detectmouseclick="t" on="false"/>
                <v:stroke color="#3465a4" joinstyle="round" endcap="flat"/>
                <v:textbox>
                  <w:txbxContent>
                    <w:p>
                      <w:pPr>
                        <w:pStyle w:val="Contenudecadre"/>
                        <w:overflowPunct w:val="true"/>
                        <w:spacing w:lineRule="auto" w:line="240" w:before="0" w:after="0"/>
                        <w:rPr>
                          <w:sz w:val="20"/>
                          <w:szCs w:val="20"/>
                        </w:rPr>
                      </w:pPr>
                      <w:r>
                        <w:rPr>
                          <w:rFonts w:eastAsia="Calibri" w:cs="" w:cstheme="minorBidi" w:eastAsiaTheme="minorHAnsi"/>
                          <w:b/>
                          <w:bCs/>
                          <w:color w:val="00000A"/>
                          <w:sz w:val="20"/>
                          <w:szCs w:val="20"/>
                        </w:rPr>
                        <w:t xml:space="preserve"> </w:t>
                      </w:r>
                      <w:r>
                        <w:rPr>
                          <w:rFonts w:eastAsia="Calibri" w:cs="" w:cstheme="minorBidi" w:eastAsiaTheme="minorHAnsi"/>
                          <w:b/>
                          <w:bCs/>
                          <w:color w:val="00000A"/>
                          <w:sz w:val="20"/>
                          <w:szCs w:val="20"/>
                        </w:rPr>
                        <w:t>Espace Commentaires :</w:t>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txbxContent>
                </v:textbox>
              </v:rect>
            </w:pict>
          </mc:Fallback>
        </mc:AlternateContent>
      </w:r>
    </w:p>
    <w:p>
      <w:pPr>
        <w:pStyle w:val="Normal"/>
        <w:rPr/>
      </w:pPr>
      <w:r>
        <w:rPr/>
      </w:r>
      <w:r>
        <w:br w:type="page"/>
      </w:r>
    </w:p>
    <w:p>
      <w:pPr>
        <w:pStyle w:val="Normal"/>
        <w:jc w:val="center"/>
        <w:rPr/>
      </w:pPr>
      <w:r>
        <w:rPr>
          <w:rFonts w:cs="Arial" w:ascii="Arial" w:hAnsi="Arial"/>
          <w:b/>
          <w:bCs/>
          <w:sz w:val="28"/>
          <w:szCs w:val="28"/>
        </w:rPr>
        <w:t>Garantie jeunes</w:t>
      </w:r>
    </w:p>
    <w:p>
      <w:pPr>
        <w:pStyle w:val="Normal"/>
        <w:spacing w:lineRule="auto" w:line="240" w:before="0" w:after="46"/>
        <w:jc w:val="center"/>
        <w:rPr>
          <w:sz w:val="24"/>
          <w:szCs w:val="24"/>
        </w:rPr>
      </w:pPr>
      <w:r>
        <w:rPr>
          <w:rFonts w:cs="Arial" w:ascii="Arial" w:hAnsi="Arial"/>
          <w:i/>
          <w:iCs/>
          <w:sz w:val="22"/>
          <w:szCs w:val="22"/>
        </w:rPr>
        <w:t>Données cumulées depuis le début du financement de la mesure par le plan de relance</w:t>
      </w:r>
    </w:p>
    <w:p>
      <w:pPr>
        <w:pStyle w:val="Normal"/>
        <w:rPr>
          <w:sz w:val="20"/>
          <w:szCs w:val="20"/>
        </w:rPr>
      </w:pPr>
      <w:r>
        <w:rPr>
          <w:rFonts w:cs="Arial" w:ascii="Arial" w:hAnsi="Arial"/>
          <w:sz w:val="20"/>
          <w:szCs w:val="20"/>
        </w:rPr>
        <w:t>Mars     2021, Entrées en garanties jeunes : 488</w:t>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92"/>
        <w:gridCol w:w="5624"/>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National</w:t>
            </w:r>
          </w:p>
        </w:tc>
      </w:tr>
      <w:tr>
        <w:trPr>
          <w:trHeight w:val="395" w:hRule="atLeast"/>
        </w:trPr>
        <w:tc>
          <w:tcPr>
            <w:tcW w:w="3792"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Date</w:t>
            </w:r>
          </w:p>
        </w:tc>
        <w:tc>
          <w:tcPr>
            <w:tcW w:w="5624"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Entrées en garanties jeunes</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Mars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127822  </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Février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112356  </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Janvier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100904  </w:t>
            </w:r>
          </w:p>
        </w:tc>
      </w:tr>
    </w:tbl>
    <w:p>
      <w:pPr>
        <w:pStyle w:val="Normal"/>
        <w:rPr>
          <w:sz w:val="4"/>
          <w:szCs w:val="4"/>
        </w:rPr>
      </w:pPr>
      <w:r>
        <w:rPr>
          <w:sz w:val="4"/>
          <w:szCs w:val="4"/>
        </w:rPr>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Régional </w:t>
            </w:r>
            <w:bookmarkStart w:id="18" w:name="__DdeLink__225_361440075817"/>
            <w:bookmarkEnd w:id="18"/>
            <w:r>
              <w:rPr>
                <w:b/>
                <w:bCs/>
                <w:sz w:val="20"/>
                <w:szCs w:val="20"/>
              </w:rPr>
              <w:t>: Occitanie</w:t>
            </w:r>
          </w:p>
        </w:tc>
      </w:tr>
      <w:tr>
        <w:trPr>
          <w:trHeight w:val="450" w:hRule="atLeast"/>
        </w:trPr>
        <w:tc>
          <w:tcPr>
            <w:tcW w:w="3787"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Date</w:t>
            </w:r>
          </w:p>
        </w:tc>
        <w:tc>
          <w:tcPr>
            <w:tcW w:w="5629"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Entrées en garanties jeunes</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Mars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17613  </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Février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15429  </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Janvier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13800  </w:t>
            </w:r>
          </w:p>
        </w:tc>
      </w:tr>
    </w:tbl>
    <w:p>
      <w:pPr>
        <w:pStyle w:val="Normal"/>
        <w:rPr>
          <w:sz w:val="4"/>
          <w:szCs w:val="4"/>
        </w:rPr>
      </w:pPr>
      <w:r>
        <w:rPr>
          <w:sz w:val="4"/>
          <w:szCs w:val="4"/>
        </w:rPr>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Départemental: Gers</w:t>
            </w:r>
          </w:p>
        </w:tc>
      </w:tr>
      <w:tr>
        <w:trPr>
          <w:trHeight w:val="395" w:hRule="atLeast"/>
        </w:trPr>
        <w:tc>
          <w:tcPr>
            <w:tcW w:w="3787"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Date</w:t>
            </w:r>
          </w:p>
        </w:tc>
        <w:tc>
          <w:tcPr>
            <w:tcW w:w="5629"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Entrées en garanties jeunes</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Mars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488  </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Février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455  </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Janvier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398  </w:t>
            </w:r>
          </w:p>
        </w:tc>
      </w:tr>
    </w:tbl>
    <w:p>
      <w:pPr>
        <w:pStyle w:val="Normal"/>
        <w:spacing w:before="0" w:after="160"/>
        <w:rPr/>
      </w:pPr>
      <w:r>
        <w:rPr/>
        <mc:AlternateContent>
          <mc:Choice Requires="wps">
            <w:drawing>
              <wp:anchor behindDoc="0" distT="0" distB="0" distL="0" distR="0" simplePos="0" locked="0" layoutInCell="1" allowOverlap="1" relativeHeight="6">
                <wp:simplePos x="0" y="0"/>
                <wp:positionH relativeFrom="column">
                  <wp:posOffset>0</wp:posOffset>
                </wp:positionH>
                <wp:positionV relativeFrom="paragraph">
                  <wp:posOffset>28575</wp:posOffset>
                </wp:positionV>
                <wp:extent cx="5976620" cy="2427605"/>
                <wp:effectExtent l="0" t="0" r="0" b="0"/>
                <wp:wrapNone/>
                <wp:docPr id="99" name="Forme2"/>
                <a:graphic xmlns:a="http://schemas.openxmlformats.org/drawingml/2006/main">
                  <a:graphicData uri="http://schemas.microsoft.com/office/word/2010/wordprocessingShape">
                    <wps:wsp>
                      <wps:cNvSpPr/>
                      <wps:spPr>
                        <a:xfrm>
                          <a:off x="0" y="0"/>
                          <a:ext cx="5976000" cy="2427120"/>
                        </a:xfrm>
                        <a:prstGeom prst="rect">
                          <a:avLst/>
                        </a:prstGeom>
                        <a:noFill/>
                        <a:ln>
                          <a:solidFill>
                            <a:srgbClr val="000000"/>
                          </a:solidFill>
                        </a:ln>
                      </wps:spPr>
                      <wps:style>
                        <a:lnRef idx="0"/>
                        <a:fillRef idx="0"/>
                        <a:effectRef idx="0"/>
                        <a:fontRef idx="minor"/>
                      </wps:style>
                      <wps:bodyPr/>
                    </wps:wsp>
                  </a:graphicData>
                </a:graphic>
              </wp:anchor>
            </w:drawing>
          </mc:Choice>
          <mc:Fallback>
            <w:pict>
              <v:rect id="shape_0" ID="Forme2" stroked="t" style="position:absolute;margin-left:0pt;margin-top:2.25pt;width:470.5pt;height:191.05pt">
                <w10:wrap type="none"/>
                <v:fill o:detectmouseclick="t" on="false"/>
                <v:stroke color="black" joinstyle="round" endcap="flat"/>
              </v:rect>
            </w:pict>
          </mc:Fallback>
        </mc:AlternateContent>
        <mc:AlternateContent>
          <mc:Choice Requires="wps">
            <w:drawing>
              <wp:anchor behindDoc="0" distT="0" distB="0" distL="0" distR="0" simplePos="0" locked="0" layoutInCell="1" allowOverlap="1" relativeHeight="52">
                <wp:simplePos x="0" y="0"/>
                <wp:positionH relativeFrom="column">
                  <wp:posOffset>-902970</wp:posOffset>
                </wp:positionH>
                <wp:positionV relativeFrom="paragraph">
                  <wp:posOffset>2577465</wp:posOffset>
                </wp:positionV>
                <wp:extent cx="7550785" cy="139065"/>
                <wp:effectExtent l="0" t="0" r="0" b="0"/>
                <wp:wrapNone/>
                <wp:docPr id="100" name="Forme1"/>
                <a:graphic xmlns:a="http://schemas.openxmlformats.org/drawingml/2006/main">
                  <a:graphicData uri="http://schemas.microsoft.com/office/word/2010/wordprocessingShape">
                    <wps:wsp>
                      <wps:cNvSpPr/>
                      <wps:spPr>
                        <a:xfrm>
                          <a:off x="0" y="0"/>
                          <a:ext cx="7550280" cy="138600"/>
                        </a:xfrm>
                        <a:prstGeom prst="rect">
                          <a:avLst/>
                        </a:prstGeom>
                        <a:noFill/>
                        <a:ln>
                          <a:noFill/>
                        </a:ln>
                      </wps:spPr>
                      <wps:style>
                        <a:lnRef idx="0"/>
                        <a:fillRef idx="0"/>
                        <a:effectRef idx="0"/>
                        <a:fontRef idx="minor"/>
                      </wps:style>
                      <wps:txbx>
                        <w:txbxContent>
                          <w:p>
                            <w:pPr>
                              <w:pStyle w:val="Contenudecadre"/>
                              <w:overflowPunct w:val="true"/>
                              <w:spacing w:lineRule="auto" w:line="240" w:before="0" w:after="0"/>
                              <w:jc w:val="center"/>
                              <w:rPr/>
                            </w:pPr>
                            <w:r>
                              <w:rPr>
                                <w:rFonts w:eastAsia="Calibri" w:cs="" w:cstheme="minorBidi" w:eastAsiaTheme="minorHAnsi"/>
                                <w:color w:val="00000A"/>
                                <w:sz w:val="18"/>
                                <w:szCs w:val="18"/>
                              </w:rPr>
                              <w:t xml:space="preserve"> </w:t>
                            </w:r>
                            <w:r>
                              <w:rPr>
                                <w:rFonts w:eastAsia="Calibri" w:cs="" w:cstheme="minorBidi" w:eastAsiaTheme="minorHAnsi"/>
                                <w:color w:val="00000A"/>
                                <w:sz w:val="18"/>
                                <w:szCs w:val="18"/>
                              </w:rPr>
                              <w:t xml:space="preserve">22 </w:t>
                            </w:r>
                          </w:p>
                        </w:txbxContent>
                      </wps:txbx>
                      <wps:bodyPr lIns="0" rIns="0" tIns="0" bIns="0">
                        <a:spAutoFit/>
                      </wps:bodyPr>
                    </wps:wsp>
                  </a:graphicData>
                </a:graphic>
              </wp:anchor>
            </w:drawing>
          </mc:Choice>
          <mc:Fallback>
            <w:pict>
              <v:rect id="shape_0" ID="Forme1" stroked="f" style="position:absolute;margin-left:-71.1pt;margin-top:202.95pt;width:594.45pt;height:10.85pt">
                <w10:wrap type="square"/>
                <v:fill o:detectmouseclick="t" on="false"/>
                <v:stroke color="#3465a4" joinstyle="round" endcap="flat"/>
                <v:textbox>
                  <w:txbxContent>
                    <w:p>
                      <w:pPr>
                        <w:pStyle w:val="Contenudecadre"/>
                        <w:overflowPunct w:val="true"/>
                        <w:spacing w:lineRule="auto" w:line="240" w:before="0" w:after="0"/>
                        <w:jc w:val="center"/>
                        <w:rPr/>
                      </w:pPr>
                      <w:r>
                        <w:rPr>
                          <w:rFonts w:eastAsia="Calibri" w:cs="" w:cstheme="minorBidi" w:eastAsiaTheme="minorHAnsi"/>
                          <w:color w:val="00000A"/>
                          <w:sz w:val="18"/>
                          <w:szCs w:val="18"/>
                        </w:rPr>
                        <w:t xml:space="preserve"> </w:t>
                      </w:r>
                      <w:r>
                        <w:rPr>
                          <w:rFonts w:eastAsia="Calibri" w:cs="" w:cstheme="minorBidi" w:eastAsiaTheme="minorHAnsi"/>
                          <w:color w:val="00000A"/>
                          <w:sz w:val="18"/>
                          <w:szCs w:val="18"/>
                        </w:rPr>
                        <w:t xml:space="preserve">22 </w:t>
                      </w:r>
                    </w:p>
                  </w:txbxContent>
                </v:textbox>
              </v:rect>
            </w:pict>
          </mc:Fallback>
        </mc:AlternateContent>
        <mc:AlternateContent>
          <mc:Choice Requires="wps">
            <w:drawing>
              <wp:anchor behindDoc="0" distT="0" distB="0" distL="0" distR="0" simplePos="0" locked="0" layoutInCell="1" allowOverlap="1" relativeHeight="72">
                <wp:simplePos x="0" y="0"/>
                <wp:positionH relativeFrom="column">
                  <wp:posOffset>0</wp:posOffset>
                </wp:positionH>
                <wp:positionV relativeFrom="paragraph">
                  <wp:posOffset>28575</wp:posOffset>
                </wp:positionV>
                <wp:extent cx="5976620" cy="2653665"/>
                <wp:effectExtent l="0" t="0" r="0" b="0"/>
                <wp:wrapNone/>
                <wp:docPr id="102" name="Cadre1"/>
                <a:graphic xmlns:a="http://schemas.openxmlformats.org/drawingml/2006/main">
                  <a:graphicData uri="http://schemas.microsoft.com/office/word/2010/wordprocessingShape">
                    <wps:wsp>
                      <wps:cNvSpPr/>
                      <wps:spPr>
                        <a:xfrm>
                          <a:off x="0" y="0"/>
                          <a:ext cx="5976000" cy="2653200"/>
                        </a:xfrm>
                        <a:prstGeom prst="rect">
                          <a:avLst/>
                        </a:prstGeom>
                        <a:noFill/>
                        <a:ln>
                          <a:noFill/>
                        </a:ln>
                      </wps:spPr>
                      <wps:style>
                        <a:lnRef idx="0"/>
                        <a:fillRef idx="0"/>
                        <a:effectRef idx="0"/>
                        <a:fontRef idx="minor"/>
                      </wps:style>
                      <wps:txbx>
                        <w:txbxContent>
                          <w:p>
                            <w:pPr>
                              <w:pStyle w:val="Contenudecadre"/>
                              <w:overflowPunct w:val="true"/>
                              <w:spacing w:lineRule="auto" w:line="240" w:before="0" w:after="0"/>
                              <w:rPr>
                                <w:sz w:val="20"/>
                                <w:szCs w:val="20"/>
                              </w:rPr>
                            </w:pPr>
                            <w:r>
                              <w:rPr>
                                <w:rFonts w:eastAsia="Calibri" w:cs="" w:cstheme="minorBidi" w:eastAsiaTheme="minorHAnsi"/>
                                <w:b/>
                                <w:bCs/>
                                <w:color w:val="00000A"/>
                                <w:sz w:val="20"/>
                                <w:szCs w:val="20"/>
                              </w:rPr>
                              <w:t xml:space="preserve"> </w:t>
                            </w:r>
                            <w:r>
                              <w:rPr>
                                <w:rFonts w:eastAsia="Calibri" w:cs="" w:cstheme="minorBidi" w:eastAsiaTheme="minorHAnsi"/>
                                <w:b/>
                                <w:bCs/>
                                <w:color w:val="00000A"/>
                                <w:sz w:val="20"/>
                                <w:szCs w:val="20"/>
                              </w:rPr>
                              <w:t>Espace Commentaires :</w:t>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txbxContent>
                      </wps:txbx>
                      <wps:bodyPr lIns="0" rIns="0" tIns="0" bIns="0">
                        <a:noAutofit/>
                      </wps:bodyPr>
                    </wps:wsp>
                  </a:graphicData>
                </a:graphic>
              </wp:anchor>
            </w:drawing>
          </mc:Choice>
          <mc:Fallback>
            <w:pict>
              <v:rect id="shape_0" ID="Cadre1" stroked="f" style="position:absolute;margin-left:0pt;margin-top:2.25pt;width:470.5pt;height:208.85pt">
                <w10:wrap type="square"/>
                <v:fill o:detectmouseclick="t" on="false"/>
                <v:stroke color="#3465a4" joinstyle="round" endcap="flat"/>
                <v:textbox>
                  <w:txbxContent>
                    <w:p>
                      <w:pPr>
                        <w:pStyle w:val="Contenudecadre"/>
                        <w:overflowPunct w:val="true"/>
                        <w:spacing w:lineRule="auto" w:line="240" w:before="0" w:after="0"/>
                        <w:rPr>
                          <w:sz w:val="20"/>
                          <w:szCs w:val="20"/>
                        </w:rPr>
                      </w:pPr>
                      <w:r>
                        <w:rPr>
                          <w:rFonts w:eastAsia="Calibri" w:cs="" w:cstheme="minorBidi" w:eastAsiaTheme="minorHAnsi"/>
                          <w:b/>
                          <w:bCs/>
                          <w:color w:val="00000A"/>
                          <w:sz w:val="20"/>
                          <w:szCs w:val="20"/>
                        </w:rPr>
                        <w:t xml:space="preserve"> </w:t>
                      </w:r>
                      <w:r>
                        <w:rPr>
                          <w:rFonts w:eastAsia="Calibri" w:cs="" w:cstheme="minorBidi" w:eastAsiaTheme="minorHAnsi"/>
                          <w:b/>
                          <w:bCs/>
                          <w:color w:val="00000A"/>
                          <w:sz w:val="20"/>
                          <w:szCs w:val="20"/>
                        </w:rPr>
                        <w:t>Espace Commentaires :</w:t>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txbxContent>
                </v:textbox>
              </v:rect>
            </w:pict>
          </mc:Fallback>
        </mc:AlternateContent>
      </w:r>
    </w:p>
    <w:p>
      <w:pPr>
        <w:pStyle w:val="Normal"/>
        <w:rPr/>
      </w:pPr>
      <w:r>
        <w:rPr/>
      </w:r>
      <w:r>
        <w:br w:type="page"/>
      </w:r>
    </w:p>
    <w:p>
      <w:pPr>
        <w:pStyle w:val="Normal"/>
        <w:jc w:val="center"/>
        <w:rPr/>
      </w:pPr>
      <w:r>
        <w:rPr>
          <w:rFonts w:cs="Arial" w:ascii="Arial" w:hAnsi="Arial"/>
          <w:b/>
          <w:bCs/>
          <w:sz w:val="28"/>
          <w:szCs w:val="28"/>
        </w:rPr>
        <w:t>Parcours emploi compétences (PEC) Jeunes</w:t>
      </w:r>
    </w:p>
    <w:p>
      <w:pPr>
        <w:pStyle w:val="Normal"/>
        <w:spacing w:lineRule="auto" w:line="240" w:before="0" w:after="46"/>
        <w:jc w:val="center"/>
        <w:rPr>
          <w:sz w:val="24"/>
          <w:szCs w:val="24"/>
        </w:rPr>
      </w:pPr>
      <w:r>
        <w:rPr>
          <w:rFonts w:cs="Arial" w:ascii="Arial" w:hAnsi="Arial"/>
          <w:i/>
          <w:iCs/>
          <w:sz w:val="22"/>
          <w:szCs w:val="22"/>
        </w:rPr>
        <w:t>Données cumulées depuis le début du financement de la mesure par le plan de relance</w:t>
      </w:r>
    </w:p>
    <w:p>
      <w:pPr>
        <w:pStyle w:val="Normal"/>
        <w:rPr>
          <w:sz w:val="20"/>
          <w:szCs w:val="20"/>
        </w:rPr>
      </w:pPr>
      <w:r>
        <w:rPr>
          <w:rFonts w:cs="Arial" w:ascii="Arial" w:hAnsi="Arial"/>
          <w:sz w:val="20"/>
          <w:szCs w:val="20"/>
        </w:rPr>
        <w:t>Mars     2021, Entrées de jeunes en PEC : 57</w:t>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92"/>
        <w:gridCol w:w="5624"/>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National</w:t>
            </w:r>
          </w:p>
        </w:tc>
      </w:tr>
      <w:tr>
        <w:trPr>
          <w:trHeight w:val="395" w:hRule="atLeast"/>
        </w:trPr>
        <w:tc>
          <w:tcPr>
            <w:tcW w:w="3792"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Date</w:t>
            </w:r>
          </w:p>
        </w:tc>
        <w:tc>
          <w:tcPr>
            <w:tcW w:w="5624"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Entrées de jeunes en PEC</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Mars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24788  </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Février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21782  </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Janvier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19248  </w:t>
            </w:r>
          </w:p>
        </w:tc>
      </w:tr>
    </w:tbl>
    <w:p>
      <w:pPr>
        <w:pStyle w:val="Normal"/>
        <w:rPr>
          <w:sz w:val="4"/>
          <w:szCs w:val="4"/>
        </w:rPr>
      </w:pPr>
      <w:r>
        <w:rPr>
          <w:sz w:val="4"/>
          <w:szCs w:val="4"/>
        </w:rPr>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Régional </w:t>
            </w:r>
            <w:bookmarkStart w:id="19" w:name="__DdeLink__225_361440075818"/>
            <w:bookmarkEnd w:id="19"/>
            <w:r>
              <w:rPr>
                <w:b/>
                <w:bCs/>
                <w:sz w:val="20"/>
                <w:szCs w:val="20"/>
              </w:rPr>
              <w:t>: Occitanie</w:t>
            </w:r>
          </w:p>
        </w:tc>
      </w:tr>
      <w:tr>
        <w:trPr>
          <w:trHeight w:val="450" w:hRule="atLeast"/>
        </w:trPr>
        <w:tc>
          <w:tcPr>
            <w:tcW w:w="3787"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Date</w:t>
            </w:r>
          </w:p>
        </w:tc>
        <w:tc>
          <w:tcPr>
            <w:tcW w:w="5629"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Entrées de jeunes en PEC</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Mars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1878  </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Février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1580  </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Janvier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1362  </w:t>
            </w:r>
          </w:p>
        </w:tc>
      </w:tr>
    </w:tbl>
    <w:p>
      <w:pPr>
        <w:pStyle w:val="Normal"/>
        <w:rPr>
          <w:sz w:val="4"/>
          <w:szCs w:val="4"/>
        </w:rPr>
      </w:pPr>
      <w:r>
        <w:rPr>
          <w:sz w:val="4"/>
          <w:szCs w:val="4"/>
        </w:rPr>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Départemental: Gers</w:t>
            </w:r>
          </w:p>
        </w:tc>
      </w:tr>
      <w:tr>
        <w:trPr>
          <w:trHeight w:val="395" w:hRule="atLeast"/>
        </w:trPr>
        <w:tc>
          <w:tcPr>
            <w:tcW w:w="3787"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Date</w:t>
            </w:r>
          </w:p>
        </w:tc>
        <w:tc>
          <w:tcPr>
            <w:tcW w:w="5629"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Entrées de jeunes en PEC</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Mars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57  </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Février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48  </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Janvier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39  </w:t>
            </w:r>
          </w:p>
        </w:tc>
      </w:tr>
    </w:tbl>
    <w:p>
      <w:pPr>
        <w:pStyle w:val="Normal"/>
        <w:spacing w:before="0" w:after="160"/>
        <w:rPr/>
      </w:pPr>
      <w:r>
        <w:rPr/>
        <mc:AlternateContent>
          <mc:Choice Requires="wps">
            <w:drawing>
              <wp:anchor behindDoc="0" distT="0" distB="0" distL="0" distR="0" simplePos="0" locked="0" layoutInCell="1" allowOverlap="1" relativeHeight="5">
                <wp:simplePos x="0" y="0"/>
                <wp:positionH relativeFrom="column">
                  <wp:posOffset>0</wp:posOffset>
                </wp:positionH>
                <wp:positionV relativeFrom="paragraph">
                  <wp:posOffset>28575</wp:posOffset>
                </wp:positionV>
                <wp:extent cx="5976620" cy="2427605"/>
                <wp:effectExtent l="0" t="0" r="0" b="0"/>
                <wp:wrapNone/>
                <wp:docPr id="104" name="Forme2"/>
                <a:graphic xmlns:a="http://schemas.openxmlformats.org/drawingml/2006/main">
                  <a:graphicData uri="http://schemas.microsoft.com/office/word/2010/wordprocessingShape">
                    <wps:wsp>
                      <wps:cNvSpPr/>
                      <wps:spPr>
                        <a:xfrm>
                          <a:off x="0" y="0"/>
                          <a:ext cx="5976000" cy="2427120"/>
                        </a:xfrm>
                        <a:prstGeom prst="rect">
                          <a:avLst/>
                        </a:prstGeom>
                        <a:noFill/>
                        <a:ln>
                          <a:solidFill>
                            <a:srgbClr val="000000"/>
                          </a:solidFill>
                        </a:ln>
                      </wps:spPr>
                      <wps:style>
                        <a:lnRef idx="0"/>
                        <a:fillRef idx="0"/>
                        <a:effectRef idx="0"/>
                        <a:fontRef idx="minor"/>
                      </wps:style>
                      <wps:bodyPr/>
                    </wps:wsp>
                  </a:graphicData>
                </a:graphic>
              </wp:anchor>
            </w:drawing>
          </mc:Choice>
          <mc:Fallback>
            <w:pict>
              <v:rect id="shape_0" ID="Forme2" stroked="t" style="position:absolute;margin-left:0pt;margin-top:2.25pt;width:470.5pt;height:191.05pt">
                <w10:wrap type="none"/>
                <v:fill o:detectmouseclick="t" on="false"/>
                <v:stroke color="black" joinstyle="round" endcap="flat"/>
              </v:rect>
            </w:pict>
          </mc:Fallback>
        </mc:AlternateContent>
        <mc:AlternateContent>
          <mc:Choice Requires="wps">
            <w:drawing>
              <wp:anchor behindDoc="0" distT="0" distB="0" distL="0" distR="0" simplePos="0" locked="0" layoutInCell="1" allowOverlap="1" relativeHeight="51">
                <wp:simplePos x="0" y="0"/>
                <wp:positionH relativeFrom="column">
                  <wp:posOffset>-902970</wp:posOffset>
                </wp:positionH>
                <wp:positionV relativeFrom="paragraph">
                  <wp:posOffset>2577465</wp:posOffset>
                </wp:positionV>
                <wp:extent cx="7550785" cy="139065"/>
                <wp:effectExtent l="0" t="0" r="0" b="0"/>
                <wp:wrapNone/>
                <wp:docPr id="105" name="Forme1"/>
                <a:graphic xmlns:a="http://schemas.openxmlformats.org/drawingml/2006/main">
                  <a:graphicData uri="http://schemas.microsoft.com/office/word/2010/wordprocessingShape">
                    <wps:wsp>
                      <wps:cNvSpPr/>
                      <wps:spPr>
                        <a:xfrm>
                          <a:off x="0" y="0"/>
                          <a:ext cx="7550280" cy="138600"/>
                        </a:xfrm>
                        <a:prstGeom prst="rect">
                          <a:avLst/>
                        </a:prstGeom>
                        <a:noFill/>
                        <a:ln>
                          <a:noFill/>
                        </a:ln>
                      </wps:spPr>
                      <wps:style>
                        <a:lnRef idx="0"/>
                        <a:fillRef idx="0"/>
                        <a:effectRef idx="0"/>
                        <a:fontRef idx="minor"/>
                      </wps:style>
                      <wps:txbx>
                        <w:txbxContent>
                          <w:p>
                            <w:pPr>
                              <w:pStyle w:val="Contenudecadre"/>
                              <w:overflowPunct w:val="true"/>
                              <w:spacing w:lineRule="auto" w:line="240" w:before="0" w:after="0"/>
                              <w:jc w:val="center"/>
                              <w:rPr/>
                            </w:pPr>
                            <w:r>
                              <w:rPr>
                                <w:rFonts w:eastAsia="Calibri" w:cs="" w:cstheme="minorBidi" w:eastAsiaTheme="minorHAnsi"/>
                                <w:color w:val="00000A"/>
                                <w:sz w:val="18"/>
                                <w:szCs w:val="18"/>
                              </w:rPr>
                              <w:t xml:space="preserve"> </w:t>
                            </w:r>
                            <w:r>
                              <w:rPr>
                                <w:rFonts w:eastAsia="Calibri" w:cs="" w:cstheme="minorBidi" w:eastAsiaTheme="minorHAnsi"/>
                                <w:color w:val="00000A"/>
                                <w:sz w:val="18"/>
                                <w:szCs w:val="18"/>
                              </w:rPr>
                              <w:t xml:space="preserve">23 </w:t>
                            </w:r>
                          </w:p>
                        </w:txbxContent>
                      </wps:txbx>
                      <wps:bodyPr lIns="0" rIns="0" tIns="0" bIns="0">
                        <a:spAutoFit/>
                      </wps:bodyPr>
                    </wps:wsp>
                  </a:graphicData>
                </a:graphic>
              </wp:anchor>
            </w:drawing>
          </mc:Choice>
          <mc:Fallback>
            <w:pict>
              <v:rect id="shape_0" ID="Forme1" stroked="f" style="position:absolute;margin-left:-71.1pt;margin-top:202.95pt;width:594.45pt;height:10.85pt">
                <w10:wrap type="square"/>
                <v:fill o:detectmouseclick="t" on="false"/>
                <v:stroke color="#3465a4" joinstyle="round" endcap="flat"/>
                <v:textbox>
                  <w:txbxContent>
                    <w:p>
                      <w:pPr>
                        <w:pStyle w:val="Contenudecadre"/>
                        <w:overflowPunct w:val="true"/>
                        <w:spacing w:lineRule="auto" w:line="240" w:before="0" w:after="0"/>
                        <w:jc w:val="center"/>
                        <w:rPr/>
                      </w:pPr>
                      <w:r>
                        <w:rPr>
                          <w:rFonts w:eastAsia="Calibri" w:cs="" w:cstheme="minorBidi" w:eastAsiaTheme="minorHAnsi"/>
                          <w:color w:val="00000A"/>
                          <w:sz w:val="18"/>
                          <w:szCs w:val="18"/>
                        </w:rPr>
                        <w:t xml:space="preserve"> </w:t>
                      </w:r>
                      <w:r>
                        <w:rPr>
                          <w:rFonts w:eastAsia="Calibri" w:cs="" w:cstheme="minorBidi" w:eastAsiaTheme="minorHAnsi"/>
                          <w:color w:val="00000A"/>
                          <w:sz w:val="18"/>
                          <w:szCs w:val="18"/>
                        </w:rPr>
                        <w:t xml:space="preserve">23 </w:t>
                      </w:r>
                    </w:p>
                  </w:txbxContent>
                </v:textbox>
              </v:rect>
            </w:pict>
          </mc:Fallback>
        </mc:AlternateContent>
        <mc:AlternateContent>
          <mc:Choice Requires="wps">
            <w:drawing>
              <wp:anchor behindDoc="0" distT="0" distB="0" distL="0" distR="0" simplePos="0" locked="0" layoutInCell="1" allowOverlap="1" relativeHeight="71">
                <wp:simplePos x="0" y="0"/>
                <wp:positionH relativeFrom="column">
                  <wp:posOffset>0</wp:posOffset>
                </wp:positionH>
                <wp:positionV relativeFrom="paragraph">
                  <wp:posOffset>28575</wp:posOffset>
                </wp:positionV>
                <wp:extent cx="5976620" cy="2653665"/>
                <wp:effectExtent l="0" t="0" r="0" b="0"/>
                <wp:wrapNone/>
                <wp:docPr id="107" name="Cadre1"/>
                <a:graphic xmlns:a="http://schemas.openxmlformats.org/drawingml/2006/main">
                  <a:graphicData uri="http://schemas.microsoft.com/office/word/2010/wordprocessingShape">
                    <wps:wsp>
                      <wps:cNvSpPr/>
                      <wps:spPr>
                        <a:xfrm>
                          <a:off x="0" y="0"/>
                          <a:ext cx="5976000" cy="2653200"/>
                        </a:xfrm>
                        <a:prstGeom prst="rect">
                          <a:avLst/>
                        </a:prstGeom>
                        <a:noFill/>
                        <a:ln>
                          <a:noFill/>
                        </a:ln>
                      </wps:spPr>
                      <wps:style>
                        <a:lnRef idx="0"/>
                        <a:fillRef idx="0"/>
                        <a:effectRef idx="0"/>
                        <a:fontRef idx="minor"/>
                      </wps:style>
                      <wps:txbx>
                        <w:txbxContent>
                          <w:p>
                            <w:pPr>
                              <w:pStyle w:val="Contenudecadre"/>
                              <w:overflowPunct w:val="true"/>
                              <w:spacing w:lineRule="auto" w:line="240" w:before="0" w:after="0"/>
                              <w:rPr>
                                <w:sz w:val="20"/>
                                <w:szCs w:val="20"/>
                              </w:rPr>
                            </w:pPr>
                            <w:r>
                              <w:rPr>
                                <w:rFonts w:eastAsia="Calibri" w:cs="" w:cstheme="minorBidi" w:eastAsiaTheme="minorHAnsi"/>
                                <w:b/>
                                <w:bCs/>
                                <w:color w:val="00000A"/>
                                <w:sz w:val="20"/>
                                <w:szCs w:val="20"/>
                              </w:rPr>
                              <w:t xml:space="preserve"> </w:t>
                            </w:r>
                            <w:r>
                              <w:rPr>
                                <w:rFonts w:eastAsia="Calibri" w:cs="" w:cstheme="minorBidi" w:eastAsiaTheme="minorHAnsi"/>
                                <w:b/>
                                <w:bCs/>
                                <w:color w:val="00000A"/>
                                <w:sz w:val="20"/>
                                <w:szCs w:val="20"/>
                              </w:rPr>
                              <w:t>Espace Commentaires :</w:t>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txbxContent>
                      </wps:txbx>
                      <wps:bodyPr lIns="0" rIns="0" tIns="0" bIns="0">
                        <a:noAutofit/>
                      </wps:bodyPr>
                    </wps:wsp>
                  </a:graphicData>
                </a:graphic>
              </wp:anchor>
            </w:drawing>
          </mc:Choice>
          <mc:Fallback>
            <w:pict>
              <v:rect id="shape_0" ID="Cadre1" stroked="f" style="position:absolute;margin-left:0pt;margin-top:2.25pt;width:470.5pt;height:208.85pt">
                <w10:wrap type="square"/>
                <v:fill o:detectmouseclick="t" on="false"/>
                <v:stroke color="#3465a4" joinstyle="round" endcap="flat"/>
                <v:textbox>
                  <w:txbxContent>
                    <w:p>
                      <w:pPr>
                        <w:pStyle w:val="Contenudecadre"/>
                        <w:overflowPunct w:val="true"/>
                        <w:spacing w:lineRule="auto" w:line="240" w:before="0" w:after="0"/>
                        <w:rPr>
                          <w:sz w:val="20"/>
                          <w:szCs w:val="20"/>
                        </w:rPr>
                      </w:pPr>
                      <w:r>
                        <w:rPr>
                          <w:rFonts w:eastAsia="Calibri" w:cs="" w:cstheme="minorBidi" w:eastAsiaTheme="minorHAnsi"/>
                          <w:b/>
                          <w:bCs/>
                          <w:color w:val="00000A"/>
                          <w:sz w:val="20"/>
                          <w:szCs w:val="20"/>
                        </w:rPr>
                        <w:t xml:space="preserve"> </w:t>
                      </w:r>
                      <w:r>
                        <w:rPr>
                          <w:rFonts w:eastAsia="Calibri" w:cs="" w:cstheme="minorBidi" w:eastAsiaTheme="minorHAnsi"/>
                          <w:b/>
                          <w:bCs/>
                          <w:color w:val="00000A"/>
                          <w:sz w:val="20"/>
                          <w:szCs w:val="20"/>
                        </w:rPr>
                        <w:t>Espace Commentaires :</w:t>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txbxContent>
                </v:textbox>
              </v:rect>
            </w:pict>
          </mc:Fallback>
        </mc:AlternateContent>
      </w:r>
    </w:p>
    <w:p>
      <w:pPr>
        <w:pStyle w:val="Normal"/>
        <w:rPr/>
      </w:pPr>
      <w:r>
        <w:rPr/>
      </w:r>
      <w:r>
        <w:br w:type="page"/>
      </w:r>
    </w:p>
    <w:p>
      <w:pPr>
        <w:pStyle w:val="Normal"/>
        <w:jc w:val="center"/>
        <w:rPr/>
      </w:pPr>
      <w:r>
        <w:rPr>
          <w:rFonts w:cs="Arial" w:ascii="Arial" w:hAnsi="Arial"/>
          <w:b/>
          <w:bCs/>
          <w:sz w:val="28"/>
          <w:szCs w:val="28"/>
        </w:rPr>
        <w:t>Service civique</w:t>
      </w:r>
    </w:p>
    <w:p>
      <w:pPr>
        <w:pStyle w:val="Normal"/>
        <w:spacing w:lineRule="auto" w:line="240" w:before="0" w:after="46"/>
        <w:jc w:val="center"/>
        <w:rPr>
          <w:sz w:val="24"/>
          <w:szCs w:val="24"/>
        </w:rPr>
      </w:pPr>
      <w:r>
        <w:rPr>
          <w:rFonts w:cs="Arial" w:ascii="Arial" w:hAnsi="Arial"/>
          <w:i/>
          <w:iCs/>
          <w:sz w:val="22"/>
          <w:szCs w:val="22"/>
        </w:rPr>
        <w:t>Données cumulées depuis le début du financement de la mesure par le plan de relance</w:t>
      </w:r>
    </w:p>
    <w:p>
      <w:pPr>
        <w:pStyle w:val="Normal"/>
        <w:rPr>
          <w:sz w:val="20"/>
          <w:szCs w:val="20"/>
        </w:rPr>
      </w:pPr>
      <w:r>
        <w:rPr>
          <w:rFonts w:cs="Arial" w:ascii="Arial" w:hAnsi="Arial"/>
          <w:sz w:val="20"/>
          <w:szCs w:val="20"/>
        </w:rPr>
        <w:t>Mars     2021, Nombre d'entrées en service civique : 228</w:t>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92"/>
        <w:gridCol w:w="5624"/>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National</w:t>
            </w:r>
          </w:p>
        </w:tc>
      </w:tr>
      <w:tr>
        <w:trPr>
          <w:trHeight w:val="395" w:hRule="atLeast"/>
        </w:trPr>
        <w:tc>
          <w:tcPr>
            <w:tcW w:w="3792"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Date</w:t>
            </w:r>
          </w:p>
        </w:tc>
        <w:tc>
          <w:tcPr>
            <w:tcW w:w="5624"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Nombre d'entrées en service civique</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Mars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71751  </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Février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66881  </w:t>
            </w:r>
          </w:p>
        </w:tc>
      </w:tr>
      <w:tr>
        <w:trPr>
          <w:trHeight w:val="545" w:hRule="atLeast"/>
        </w:trPr>
        <w:tc>
          <w:tcPr>
            <w:tcW w:w="3792"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Janvier   2021  </w:t>
            </w:r>
          </w:p>
        </w:tc>
        <w:tc>
          <w:tcPr>
            <w:tcW w:w="5624"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63360  </w:t>
            </w:r>
          </w:p>
        </w:tc>
      </w:tr>
    </w:tbl>
    <w:p>
      <w:pPr>
        <w:pStyle w:val="Normal"/>
        <w:rPr>
          <w:sz w:val="4"/>
          <w:szCs w:val="4"/>
        </w:rPr>
      </w:pPr>
      <w:r>
        <w:rPr>
          <w:sz w:val="4"/>
          <w:szCs w:val="4"/>
        </w:rPr>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Régional </w:t>
            </w:r>
            <w:bookmarkStart w:id="20" w:name="__DdeLink__225_361440075819"/>
            <w:bookmarkEnd w:id="20"/>
            <w:r>
              <w:rPr>
                <w:b/>
                <w:bCs/>
                <w:sz w:val="20"/>
                <w:szCs w:val="20"/>
              </w:rPr>
              <w:t>: Occitanie</w:t>
            </w:r>
          </w:p>
        </w:tc>
      </w:tr>
      <w:tr>
        <w:trPr>
          <w:trHeight w:val="450" w:hRule="atLeast"/>
        </w:trPr>
        <w:tc>
          <w:tcPr>
            <w:tcW w:w="3787"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Date</w:t>
            </w:r>
          </w:p>
        </w:tc>
        <w:tc>
          <w:tcPr>
            <w:tcW w:w="5629" w:type="dxa"/>
            <w:tcBorders>
              <w:top w:val="nil"/>
            </w:tcBorders>
            <w:shd w:color="auto" w:fill="404079" w:val="clear"/>
            <w:tcMar>
              <w:left w:w="83" w:type="dxa"/>
            </w:tcMar>
          </w:tcPr>
          <w:p>
            <w:pPr>
              <w:pStyle w:val="Normal"/>
              <w:spacing w:lineRule="auto" w:line="240" w:before="0" w:after="0"/>
              <w:jc w:val="center"/>
              <w:rPr>
                <w:sz w:val="20"/>
                <w:szCs w:val="20"/>
              </w:rPr>
            </w:pPr>
            <w:r>
              <w:rPr>
                <w:rFonts w:cs="Arial" w:ascii="Arial" w:hAnsi="Arial"/>
                <w:sz w:val="20"/>
                <w:szCs w:val="20"/>
              </w:rPr>
              <w:t xml:space="preserve">   </w:t>
            </w:r>
          </w:p>
          <w:p>
            <w:pPr>
              <w:pStyle w:val="Normal"/>
              <w:spacing w:lineRule="auto" w:line="240" w:before="0" w:after="0"/>
              <w:jc w:val="center"/>
              <w:rPr>
                <w:color w:val="FFFFFF"/>
              </w:rPr>
            </w:pPr>
            <w:r>
              <w:rPr>
                <w:rFonts w:cs="Arial" w:ascii="Arial" w:hAnsi="Arial"/>
                <w:b/>
                <w:bCs/>
                <w:color w:val="FFFFFF"/>
                <w:sz w:val="20"/>
                <w:szCs w:val="20"/>
              </w:rPr>
              <w:t>Nombre d'entrées en service civique</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Mars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6633  </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Février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6213  </w:t>
            </w:r>
          </w:p>
        </w:tc>
      </w:tr>
      <w:tr>
        <w:trPr>
          <w:trHeight w:val="545"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Janvier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pPr>
            <w:r>
              <w:rPr>
                <w:rStyle w:val="Textesource"/>
                <w:rFonts w:cs="Arial" w:ascii="Arial" w:hAnsi="Arial"/>
                <w:sz w:val="20"/>
                <w:szCs w:val="20"/>
              </w:rPr>
              <w:t xml:space="preserve">5917  </w:t>
            </w:r>
          </w:p>
        </w:tc>
      </w:tr>
    </w:tbl>
    <w:p>
      <w:pPr>
        <w:pStyle w:val="Normal"/>
        <w:rPr>
          <w:sz w:val="4"/>
          <w:szCs w:val="4"/>
        </w:rPr>
      </w:pPr>
      <w:r>
        <w:rPr>
          <w:sz w:val="4"/>
          <w:szCs w:val="4"/>
        </w:rPr>
      </w:r>
    </w:p>
    <w:tbl>
      <w:tblPr>
        <w:tblStyle w:val="Grilledutableau"/>
        <w:tblW w:w="9417" w:type="dxa"/>
        <w:jc w:val="left"/>
        <w:tblInd w:w="0" w:type="dxa"/>
        <w:tblCellMar>
          <w:top w:w="0" w:type="dxa"/>
          <w:left w:w="8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83" w:type="dxa"/>
            </w:tcMar>
          </w:tcPr>
          <w:p>
            <w:pPr>
              <w:pStyle w:val="Obsahtabulky"/>
              <w:spacing w:lineRule="auto" w:line="240" w:before="0" w:after="0"/>
              <w:jc w:val="center"/>
              <w:rPr>
                <w:sz w:val="20"/>
                <w:szCs w:val="20"/>
              </w:rPr>
            </w:pPr>
            <w:r>
              <w:rPr>
                <w:sz w:val="20"/>
                <w:szCs w:val="20"/>
              </w:rPr>
              <w:t xml:space="preserve"> </w:t>
            </w:r>
            <w:r>
              <w:rPr>
                <w:b/>
                <w:bCs/>
                <w:sz w:val="20"/>
                <w:szCs w:val="20"/>
              </w:rPr>
              <w:t>Niveau Départemental: Gers</w:t>
            </w:r>
          </w:p>
        </w:tc>
      </w:tr>
      <w:tr>
        <w:trPr>
          <w:trHeight w:val="395" w:hRule="atLeast"/>
        </w:trPr>
        <w:tc>
          <w:tcPr>
            <w:tcW w:w="3787"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Date</w:t>
            </w:r>
          </w:p>
        </w:tc>
        <w:tc>
          <w:tcPr>
            <w:tcW w:w="5629" w:type="dxa"/>
            <w:tcBorders>
              <w:top w:val="nil"/>
            </w:tcBorders>
            <w:shd w:color="auto" w:fill="404079" w:val="clear"/>
            <w:tcMar>
              <w:left w:w="83" w:type="dxa"/>
            </w:tcMar>
          </w:tcPr>
          <w:p>
            <w:pPr>
              <w:pStyle w:val="Normal"/>
              <w:spacing w:lineRule="auto" w:line="240" w:before="0" w:after="0"/>
              <w:jc w:val="center"/>
              <w:rPr>
                <w:sz w:val="20"/>
                <w:szCs w:val="20"/>
              </w:rPr>
            </w:pPr>
            <w:r>
              <w:rPr>
                <w:sz w:val="20"/>
                <w:szCs w:val="20"/>
              </w:rPr>
            </w:r>
          </w:p>
          <w:p>
            <w:pPr>
              <w:pStyle w:val="Normal"/>
              <w:spacing w:lineRule="auto" w:line="240" w:before="0" w:after="0"/>
              <w:jc w:val="center"/>
              <w:rPr>
                <w:sz w:val="20"/>
                <w:szCs w:val="20"/>
              </w:rPr>
            </w:pPr>
            <w:r>
              <w:rPr>
                <w:rFonts w:cs="Arial" w:ascii="Arial" w:hAnsi="Arial"/>
                <w:b/>
                <w:bCs/>
                <w:color w:val="FFFFFF"/>
                <w:sz w:val="20"/>
                <w:szCs w:val="20"/>
              </w:rPr>
              <w:t>Nombre d'entrées en service civique</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Mars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228  </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Février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211  </w:t>
            </w:r>
          </w:p>
        </w:tc>
      </w:tr>
      <w:tr>
        <w:trPr>
          <w:trHeight w:val="617" w:hRule="atLeast"/>
        </w:trPr>
        <w:tc>
          <w:tcPr>
            <w:tcW w:w="3787" w:type="dxa"/>
            <w:tcBorders/>
            <w:shd w:color="auto" w:fill="FFFFFF"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Janvier   2021  </w:t>
            </w:r>
          </w:p>
        </w:tc>
        <w:tc>
          <w:tcPr>
            <w:tcW w:w="5629" w:type="dxa"/>
            <w:tcBorders/>
            <w:shd w:color="auto" w:fill="BDBDBD" w:val="clear"/>
            <w:tcMar>
              <w:left w:w="83" w:type="dxa"/>
            </w:tcMar>
          </w:tcPr>
          <w:p>
            <w:pPr>
              <w:pStyle w:val="Normal"/>
              <w:spacing w:lineRule="auto" w:line="240" w:before="0" w:after="0"/>
              <w:jc w:val="center"/>
              <w:rPr/>
            </w:pPr>
            <w:r>
              <w:rPr/>
            </w:r>
          </w:p>
          <w:p>
            <w:pPr>
              <w:pStyle w:val="Normal"/>
              <w:spacing w:lineRule="auto" w:line="240" w:before="0" w:after="0"/>
              <w:jc w:val="center"/>
              <w:rPr>
                <w:sz w:val="20"/>
                <w:szCs w:val="20"/>
              </w:rPr>
            </w:pPr>
            <w:r>
              <w:rPr>
                <w:rFonts w:cs="Arial" w:ascii="Arial" w:hAnsi="Arial"/>
                <w:sz w:val="20"/>
                <w:szCs w:val="20"/>
              </w:rPr>
              <w:t xml:space="preserve">205  </w:t>
            </w:r>
          </w:p>
        </w:tc>
      </w:tr>
    </w:tbl>
    <w:p>
      <w:pPr>
        <w:pStyle w:val="Normal"/>
        <w:spacing w:before="0" w:after="160"/>
        <w:rPr/>
      </w:pPr>
      <w:r>
        <w:rPr/>
        <mc:AlternateContent>
          <mc:Choice Requires="wps">
            <w:drawing>
              <wp:anchor behindDoc="0" distT="0" distB="0" distL="0" distR="0" simplePos="0" locked="0" layoutInCell="1" allowOverlap="1" relativeHeight="4">
                <wp:simplePos x="0" y="0"/>
                <wp:positionH relativeFrom="column">
                  <wp:posOffset>0</wp:posOffset>
                </wp:positionH>
                <wp:positionV relativeFrom="paragraph">
                  <wp:posOffset>28575</wp:posOffset>
                </wp:positionV>
                <wp:extent cx="5976620" cy="2427605"/>
                <wp:effectExtent l="0" t="0" r="0" b="0"/>
                <wp:wrapNone/>
                <wp:docPr id="109" name="Forme2"/>
                <a:graphic xmlns:a="http://schemas.openxmlformats.org/drawingml/2006/main">
                  <a:graphicData uri="http://schemas.microsoft.com/office/word/2010/wordprocessingShape">
                    <wps:wsp>
                      <wps:cNvSpPr/>
                      <wps:spPr>
                        <a:xfrm>
                          <a:off x="0" y="0"/>
                          <a:ext cx="5976000" cy="2427120"/>
                        </a:xfrm>
                        <a:prstGeom prst="rect">
                          <a:avLst/>
                        </a:prstGeom>
                        <a:noFill/>
                        <a:ln>
                          <a:solidFill>
                            <a:srgbClr val="000000"/>
                          </a:solidFill>
                        </a:ln>
                      </wps:spPr>
                      <wps:style>
                        <a:lnRef idx="0"/>
                        <a:fillRef idx="0"/>
                        <a:effectRef idx="0"/>
                        <a:fontRef idx="minor"/>
                      </wps:style>
                      <wps:bodyPr/>
                    </wps:wsp>
                  </a:graphicData>
                </a:graphic>
              </wp:anchor>
            </w:drawing>
          </mc:Choice>
          <mc:Fallback>
            <w:pict>
              <v:rect id="shape_0" ID="Forme2" stroked="t" style="position:absolute;margin-left:0pt;margin-top:2.25pt;width:470.5pt;height:191.05pt">
                <w10:wrap type="none"/>
                <v:fill o:detectmouseclick="t" on="false"/>
                <v:stroke color="black" joinstyle="round" endcap="flat"/>
              </v:rect>
            </w:pict>
          </mc:Fallback>
        </mc:AlternateContent>
        <mc:AlternateContent>
          <mc:Choice Requires="wps">
            <w:drawing>
              <wp:anchor behindDoc="0" distT="0" distB="0" distL="0" distR="0" simplePos="0" locked="0" layoutInCell="1" allowOverlap="1" relativeHeight="50">
                <wp:simplePos x="0" y="0"/>
                <wp:positionH relativeFrom="column">
                  <wp:posOffset>-902970</wp:posOffset>
                </wp:positionH>
                <wp:positionV relativeFrom="paragraph">
                  <wp:posOffset>2577465</wp:posOffset>
                </wp:positionV>
                <wp:extent cx="7550785" cy="139065"/>
                <wp:effectExtent l="0" t="0" r="0" b="0"/>
                <wp:wrapNone/>
                <wp:docPr id="110" name="Forme1"/>
                <a:graphic xmlns:a="http://schemas.openxmlformats.org/drawingml/2006/main">
                  <a:graphicData uri="http://schemas.microsoft.com/office/word/2010/wordprocessingShape">
                    <wps:wsp>
                      <wps:cNvSpPr/>
                      <wps:spPr>
                        <a:xfrm>
                          <a:off x="0" y="0"/>
                          <a:ext cx="7550280" cy="138600"/>
                        </a:xfrm>
                        <a:prstGeom prst="rect">
                          <a:avLst/>
                        </a:prstGeom>
                        <a:noFill/>
                        <a:ln>
                          <a:noFill/>
                        </a:ln>
                      </wps:spPr>
                      <wps:style>
                        <a:lnRef idx="0"/>
                        <a:fillRef idx="0"/>
                        <a:effectRef idx="0"/>
                        <a:fontRef idx="minor"/>
                      </wps:style>
                      <wps:txbx>
                        <w:txbxContent>
                          <w:p>
                            <w:pPr>
                              <w:pStyle w:val="Contenudecadre"/>
                              <w:overflowPunct w:val="true"/>
                              <w:spacing w:lineRule="auto" w:line="240" w:before="0" w:after="0"/>
                              <w:jc w:val="center"/>
                              <w:rPr/>
                            </w:pPr>
                            <w:r>
                              <w:rPr>
                                <w:rFonts w:eastAsia="Calibri" w:cs="" w:cstheme="minorBidi" w:eastAsiaTheme="minorHAnsi"/>
                                <w:color w:val="00000A"/>
                                <w:sz w:val="18"/>
                                <w:szCs w:val="18"/>
                              </w:rPr>
                              <w:t xml:space="preserve"> </w:t>
                            </w:r>
                            <w:r>
                              <w:rPr>
                                <w:rFonts w:eastAsia="Calibri" w:cs="" w:cstheme="minorBidi" w:eastAsiaTheme="minorHAnsi"/>
                                <w:color w:val="00000A"/>
                                <w:sz w:val="18"/>
                                <w:szCs w:val="18"/>
                              </w:rPr>
                              <w:t xml:space="preserve">24 </w:t>
                            </w:r>
                          </w:p>
                        </w:txbxContent>
                      </wps:txbx>
                      <wps:bodyPr lIns="0" rIns="0" tIns="0" bIns="0">
                        <a:spAutoFit/>
                      </wps:bodyPr>
                    </wps:wsp>
                  </a:graphicData>
                </a:graphic>
              </wp:anchor>
            </w:drawing>
          </mc:Choice>
          <mc:Fallback>
            <w:pict>
              <v:rect id="shape_0" ID="Forme1" stroked="f" style="position:absolute;margin-left:-71.1pt;margin-top:202.95pt;width:594.45pt;height:10.85pt">
                <w10:wrap type="square"/>
                <v:fill o:detectmouseclick="t" on="false"/>
                <v:stroke color="#3465a4" joinstyle="round" endcap="flat"/>
                <v:textbox>
                  <w:txbxContent>
                    <w:p>
                      <w:pPr>
                        <w:pStyle w:val="Contenudecadre"/>
                        <w:overflowPunct w:val="true"/>
                        <w:spacing w:lineRule="auto" w:line="240" w:before="0" w:after="0"/>
                        <w:jc w:val="center"/>
                        <w:rPr/>
                      </w:pPr>
                      <w:r>
                        <w:rPr>
                          <w:rFonts w:eastAsia="Calibri" w:cs="" w:cstheme="minorBidi" w:eastAsiaTheme="minorHAnsi"/>
                          <w:color w:val="00000A"/>
                          <w:sz w:val="18"/>
                          <w:szCs w:val="18"/>
                        </w:rPr>
                        <w:t xml:space="preserve"> </w:t>
                      </w:r>
                      <w:r>
                        <w:rPr>
                          <w:rFonts w:eastAsia="Calibri" w:cs="" w:cstheme="minorBidi" w:eastAsiaTheme="minorHAnsi"/>
                          <w:color w:val="00000A"/>
                          <w:sz w:val="18"/>
                          <w:szCs w:val="18"/>
                        </w:rPr>
                        <w:t xml:space="preserve">24 </w:t>
                      </w:r>
                    </w:p>
                  </w:txbxContent>
                </v:textbox>
              </v:rect>
            </w:pict>
          </mc:Fallback>
        </mc:AlternateContent>
        <mc:AlternateContent>
          <mc:Choice Requires="wps">
            <w:drawing>
              <wp:anchor behindDoc="0" distT="0" distB="0" distL="0" distR="0" simplePos="0" locked="0" layoutInCell="1" allowOverlap="1" relativeHeight="70">
                <wp:simplePos x="0" y="0"/>
                <wp:positionH relativeFrom="column">
                  <wp:posOffset>0</wp:posOffset>
                </wp:positionH>
                <wp:positionV relativeFrom="paragraph">
                  <wp:posOffset>28575</wp:posOffset>
                </wp:positionV>
                <wp:extent cx="5976620" cy="2653665"/>
                <wp:effectExtent l="0" t="0" r="0" b="0"/>
                <wp:wrapNone/>
                <wp:docPr id="112" name="Cadre1"/>
                <a:graphic xmlns:a="http://schemas.openxmlformats.org/drawingml/2006/main">
                  <a:graphicData uri="http://schemas.microsoft.com/office/word/2010/wordprocessingShape">
                    <wps:wsp>
                      <wps:cNvSpPr/>
                      <wps:spPr>
                        <a:xfrm>
                          <a:off x="0" y="0"/>
                          <a:ext cx="5976000" cy="2653200"/>
                        </a:xfrm>
                        <a:prstGeom prst="rect">
                          <a:avLst/>
                        </a:prstGeom>
                        <a:noFill/>
                        <a:ln>
                          <a:noFill/>
                        </a:ln>
                      </wps:spPr>
                      <wps:style>
                        <a:lnRef idx="0"/>
                        <a:fillRef idx="0"/>
                        <a:effectRef idx="0"/>
                        <a:fontRef idx="minor"/>
                      </wps:style>
                      <wps:txbx>
                        <w:txbxContent>
                          <w:p>
                            <w:pPr>
                              <w:pStyle w:val="Contenudecadre"/>
                              <w:overflowPunct w:val="true"/>
                              <w:spacing w:lineRule="auto" w:line="240" w:before="0" w:after="0"/>
                              <w:rPr>
                                <w:sz w:val="20"/>
                                <w:szCs w:val="20"/>
                              </w:rPr>
                            </w:pPr>
                            <w:r>
                              <w:rPr>
                                <w:rFonts w:eastAsia="Calibri" w:cs="" w:cstheme="minorBidi" w:eastAsiaTheme="minorHAnsi"/>
                                <w:b/>
                                <w:bCs/>
                                <w:color w:val="00000A"/>
                                <w:sz w:val="20"/>
                                <w:szCs w:val="20"/>
                              </w:rPr>
                              <w:t xml:space="preserve"> </w:t>
                            </w:r>
                            <w:r>
                              <w:rPr>
                                <w:rFonts w:eastAsia="Calibri" w:cs="" w:cstheme="minorBidi" w:eastAsiaTheme="minorHAnsi"/>
                                <w:b/>
                                <w:bCs/>
                                <w:color w:val="00000A"/>
                                <w:sz w:val="20"/>
                                <w:szCs w:val="20"/>
                              </w:rPr>
                              <w:t>Espace Commentaires :</w:t>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txbxContent>
                      </wps:txbx>
                      <wps:bodyPr lIns="0" rIns="0" tIns="0" bIns="0">
                        <a:noAutofit/>
                      </wps:bodyPr>
                    </wps:wsp>
                  </a:graphicData>
                </a:graphic>
              </wp:anchor>
            </w:drawing>
          </mc:Choice>
          <mc:Fallback>
            <w:pict>
              <v:rect id="shape_0" ID="Cadre1" stroked="f" style="position:absolute;margin-left:0pt;margin-top:2.25pt;width:470.5pt;height:208.85pt">
                <w10:wrap type="square"/>
                <v:fill o:detectmouseclick="t" on="false"/>
                <v:stroke color="#3465a4" joinstyle="round" endcap="flat"/>
                <v:textbox>
                  <w:txbxContent>
                    <w:p>
                      <w:pPr>
                        <w:pStyle w:val="Contenudecadre"/>
                        <w:overflowPunct w:val="true"/>
                        <w:spacing w:lineRule="auto" w:line="240" w:before="0" w:after="0"/>
                        <w:rPr>
                          <w:sz w:val="20"/>
                          <w:szCs w:val="20"/>
                        </w:rPr>
                      </w:pPr>
                      <w:r>
                        <w:rPr>
                          <w:rFonts w:eastAsia="Calibri" w:cs="" w:cstheme="minorBidi" w:eastAsiaTheme="minorHAnsi"/>
                          <w:b/>
                          <w:bCs/>
                          <w:color w:val="00000A"/>
                          <w:sz w:val="20"/>
                          <w:szCs w:val="20"/>
                        </w:rPr>
                        <w:t xml:space="preserve"> </w:t>
                      </w:r>
                      <w:r>
                        <w:rPr>
                          <w:rFonts w:eastAsia="Calibri" w:cs="" w:cstheme="minorBidi" w:eastAsiaTheme="minorHAnsi"/>
                          <w:b/>
                          <w:bCs/>
                          <w:color w:val="00000A"/>
                          <w:sz w:val="20"/>
                          <w:szCs w:val="20"/>
                        </w:rPr>
                        <w:t>Espace Commentaires :</w:t>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rFonts w:ascii="Calibri" w:hAnsi="Calibri" w:eastAsia="Calibri" w:cs="" w:asciiTheme="minorHAnsi" w:cstheme="minorBidi" w:eastAsiaTheme="minorHAnsi" w:hAnsiTheme="minorHAnsi"/>
                          <w:b/>
                          <w:b/>
                          <w:bCs/>
                          <w:color w:val="00000A"/>
                        </w:rPr>
                      </w:pPr>
                      <w:r>
                        <w:rPr>
                          <w:rFonts w:eastAsia="Calibri" w:cs="" w:cstheme="minorBidi" w:eastAsiaTheme="minorHAnsi"/>
                          <w:b/>
                          <w:bCs/>
                          <w:color w:val="00000A"/>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p>
                      <w:pPr>
                        <w:pStyle w:val="Contenudecadre"/>
                        <w:overflowPunct w:val="true"/>
                        <w:spacing w:lineRule="auto" w:line="240" w:before="0" w:after="0"/>
                        <w:rPr/>
                      </w:pPr>
                      <w:r>
                        <w:rPr/>
                      </w:r>
                    </w:p>
                  </w:txbxContent>
                </v:textbox>
              </v:rect>
            </w:pict>
          </mc:Fallback>
        </mc:AlternateContent>
      </w:r>
    </w:p>
    <w:sectPr>
      <w:headerReference w:type="default" r:id="rId5"/>
      <w:footerReference w:type="default" r:id="rId6"/>
      <w:type w:val="nextPage"/>
      <w:pgSz w:w="11906" w:h="16838"/>
      <w:pgMar w:left="1417" w:right="1417" w:header="708" w:top="1417" w:footer="708"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ourier New">
    <w:charset w:val="00"/>
    <w:family w:val="roman"/>
    <w:pitch w:val="variable"/>
  </w:font>
  <w:font w:name="Liberation Mono">
    <w:altName w:val="Courier New"/>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w:charset w:val="00"/>
    <w:family w:val="roman"/>
    <w:pitch w:val="variable"/>
  </w:font>
  <w:font w:name="Marianne">
    <w:charset w:val="00"/>
    <w:family w:val="roman"/>
    <w:pitch w:val="variable"/>
  </w:font>
  <w:font w:name="Marianne">
    <w:charset w:val="01"/>
    <w:family w:val="moder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rPr/>
    </w:pPr>
    <w:r>
      <w:rPr/>
      <w:tab/>
      <w:tab/>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rPr/>
    </w:pPr>
    <w:r>
      <w:rPr/>
      <w:drawing>
        <wp:anchor behindDoc="0" distT="0" distB="9525" distL="114300" distR="114300" simplePos="0" locked="0" layoutInCell="1" allowOverlap="1" relativeHeight="49">
          <wp:simplePos x="0" y="0"/>
          <wp:positionH relativeFrom="column">
            <wp:posOffset>-385445</wp:posOffset>
          </wp:positionH>
          <wp:positionV relativeFrom="paragraph">
            <wp:posOffset>-211455</wp:posOffset>
          </wp:positionV>
          <wp:extent cx="1087120" cy="981075"/>
          <wp:effectExtent l="0" t="0" r="0" b="0"/>
          <wp:wrapTight wrapText="bothSides">
            <wp:wrapPolygon edited="0">
              <wp:start x="-270" y="0"/>
              <wp:lineTo x="-270" y="21083"/>
              <wp:lineTo x="20933" y="21083"/>
              <wp:lineTo x="20933" y="0"/>
              <wp:lineTo x="-270" y="0"/>
            </wp:wrapPolygon>
          </wp:wrapTight>
          <wp:docPr id="114"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 1" descr=""/>
                  <pic:cNvPicPr>
                    <a:picLocks noChangeAspect="1" noChangeArrowheads="1"/>
                  </pic:cNvPicPr>
                </pic:nvPicPr>
                <pic:blipFill>
                  <a:blip r:embed="rId1"/>
                  <a:stretch>
                    <a:fillRect/>
                  </a:stretch>
                </pic:blipFill>
                <pic:spPr bwMode="auto">
                  <a:xfrm>
                    <a:off x="0" y="0"/>
                    <a:ext cx="1087120" cy="981075"/>
                  </a:xfrm>
                  <a:prstGeom prst="rect">
                    <a:avLst/>
                  </a:prstGeom>
                </pic:spPr>
              </pic:pic>
            </a:graphicData>
          </a:graphic>
        </wp:anchor>
      </w:drawing>
      <w:drawing>
        <wp:anchor behindDoc="0" distT="0" distB="0" distL="114300" distR="114300" simplePos="0" locked="0" layoutInCell="1" allowOverlap="1" relativeHeight="115">
          <wp:simplePos x="0" y="0"/>
          <wp:positionH relativeFrom="column">
            <wp:posOffset>4748530</wp:posOffset>
          </wp:positionH>
          <wp:positionV relativeFrom="paragraph">
            <wp:posOffset>-344805</wp:posOffset>
          </wp:positionV>
          <wp:extent cx="1600200" cy="1066800"/>
          <wp:effectExtent l="0" t="0" r="0" b="0"/>
          <wp:wrapTight wrapText="bothSides">
            <wp:wrapPolygon edited="0">
              <wp:start x="-540" y="0"/>
              <wp:lineTo x="-540" y="20377"/>
              <wp:lineTo x="20806" y="20377"/>
              <wp:lineTo x="20806" y="0"/>
              <wp:lineTo x="-540" y="0"/>
            </wp:wrapPolygon>
          </wp:wrapTight>
          <wp:docPr id="115"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 2" descr=""/>
                  <pic:cNvPicPr>
                    <a:picLocks noChangeAspect="1" noChangeArrowheads="1"/>
                  </pic:cNvPicPr>
                </pic:nvPicPr>
                <pic:blipFill>
                  <a:blip r:embed="rId2"/>
                  <a:stretch>
                    <a:fillRect/>
                  </a:stretch>
                </pic:blipFill>
                <pic:spPr bwMode="auto">
                  <a:xfrm>
                    <a:off x="0" y="0"/>
                    <a:ext cx="1600200" cy="1066800"/>
                  </a:xfrm>
                  <a:prstGeom prst="rect">
                    <a:avLst/>
                  </a:prstGeom>
                </pic:spPr>
              </pic:pic>
            </a:graphicData>
          </a:graphic>
        </wp:anchor>
      </w:drawing>
    </w:r>
  </w:p>
</w:hdr>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fr-FR"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color w:val="00000A"/>
      <w:kern w:val="0"/>
      <w:sz w:val="22"/>
      <w:szCs w:val="22"/>
      <w:lang w:val="fr-FR" w:eastAsia="en-US" w:bidi="ar-SA"/>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1a3e83"/>
    <w:rPr/>
  </w:style>
  <w:style w:type="character" w:styleId="PieddepageCar" w:customStyle="1">
    <w:name w:val="Pied de page Car"/>
    <w:basedOn w:val="DefaultParagraphFont"/>
    <w:link w:val="Pieddepage"/>
    <w:uiPriority w:val="99"/>
    <w:qFormat/>
    <w:rsid w:val="001a3e83"/>
    <w:rPr/>
  </w:style>
  <w:style w:type="character" w:styleId="PrformatHTMLCar" w:customStyle="1">
    <w:name w:val="Préformaté HTML Car"/>
    <w:basedOn w:val="DefaultParagraphFont"/>
    <w:link w:val="PrformatHTML"/>
    <w:uiPriority w:val="99"/>
    <w:semiHidden/>
    <w:qFormat/>
    <w:rsid w:val="00d204ab"/>
    <w:rPr>
      <w:rFonts w:ascii="Courier New" w:hAnsi="Courier New" w:eastAsia="Times New Roman" w:cs="Courier New"/>
      <w:sz w:val="20"/>
      <w:szCs w:val="20"/>
      <w:lang w:eastAsia="fr-FR"/>
    </w:rPr>
  </w:style>
  <w:style w:type="character" w:styleId="P" w:customStyle="1">
    <w:name w:val="p"/>
    <w:basedOn w:val="DefaultParagraphFont"/>
    <w:qFormat/>
    <w:rsid w:val="00d204ab"/>
    <w:rPr/>
  </w:style>
  <w:style w:type="character" w:styleId="O" w:customStyle="1">
    <w:name w:val="o"/>
    <w:basedOn w:val="DefaultParagraphFont"/>
    <w:qFormat/>
    <w:rsid w:val="00d204ab"/>
    <w:rPr/>
  </w:style>
  <w:style w:type="character" w:styleId="N" w:customStyle="1">
    <w:name w:val="n"/>
    <w:basedOn w:val="DefaultParagraphFont"/>
    <w:qFormat/>
    <w:rsid w:val="00d204ab"/>
    <w:rPr/>
  </w:style>
  <w:style w:type="character" w:styleId="K" w:customStyle="1">
    <w:name w:val="k"/>
    <w:basedOn w:val="DefaultParagraphFont"/>
    <w:qFormat/>
    <w:rsid w:val="00d204ab"/>
    <w:rPr/>
  </w:style>
  <w:style w:type="character" w:styleId="Textesource">
    <w:name w:val="Texte source"/>
    <w:qFormat/>
    <w:rPr>
      <w:rFonts w:ascii="Liberation Mono" w:hAnsi="Liberation Mono" w:eastAsia="Liberation Mono" w:cs="Liberation Mono"/>
    </w:rPr>
  </w:style>
  <w:style w:type="character" w:styleId="Puces">
    <w:name w:val="Puces"/>
    <w:qFormat/>
    <w:rPr>
      <w:rFonts w:ascii="OpenSymbol" w:hAnsi="OpenSymbol" w:eastAsia="OpenSymbol" w:cs="OpenSymbol"/>
    </w:rPr>
  </w:style>
  <w:style w:type="paragraph" w:styleId="Titre">
    <w:name w:val="Titre"/>
    <w:basedOn w:val="Normal"/>
    <w:next w:val="Corpsdetexte"/>
    <w:qFormat/>
    <w:pPr>
      <w:keepNext w:val="true"/>
      <w:spacing w:before="240" w:after="120"/>
    </w:pPr>
    <w:rPr>
      <w:rFonts w:ascii="Liberation Sans" w:hAnsi="Liberation Sans" w:eastAsia="Noto Sans CJK SC Regular"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Titreprincipal">
    <w:name w:val="Title"/>
    <w:basedOn w:val="Normal"/>
    <w:qFormat/>
    <w:pPr>
      <w:keepNext w:val="true"/>
      <w:spacing w:before="240" w:after="120"/>
    </w:pPr>
    <w:rPr>
      <w:rFonts w:ascii="Liberation Sans" w:hAnsi="Liberation Sans" w:eastAsia="Noto Sans CJK SC Regular" w:cs="Lohit Devanagari"/>
      <w:sz w:val="28"/>
      <w:szCs w:val="28"/>
    </w:rPr>
  </w:style>
  <w:style w:type="paragraph" w:styleId="Caption">
    <w:name w:val="caption"/>
    <w:basedOn w:val="Normal"/>
    <w:qFormat/>
    <w:pPr>
      <w:suppressLineNumbers/>
      <w:spacing w:before="120" w:after="120"/>
    </w:pPr>
    <w:rPr>
      <w:rFonts w:cs="Lohit Devanagari"/>
      <w:i/>
      <w:iCs/>
      <w:sz w:val="24"/>
      <w:szCs w:val="24"/>
    </w:rPr>
  </w:style>
  <w:style w:type="paragraph" w:styleId="Entte">
    <w:name w:val="Header"/>
    <w:basedOn w:val="Normal"/>
    <w:uiPriority w:val="99"/>
    <w:unhideWhenUsed/>
    <w:rsid w:val="001a3e83"/>
    <w:pPr>
      <w:tabs>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1a3e83"/>
    <w:pPr>
      <w:tabs>
        <w:tab w:val="center" w:pos="4536" w:leader="none"/>
        <w:tab w:val="right" w:pos="9072" w:leader="none"/>
      </w:tabs>
      <w:spacing w:lineRule="auto" w:line="240" w:before="0" w:after="0"/>
    </w:pPr>
    <w:rPr/>
  </w:style>
  <w:style w:type="paragraph" w:styleId="HTMLPreformatted">
    <w:name w:val="HTML Preformatted"/>
    <w:basedOn w:val="Normal"/>
    <w:link w:val="PrformatHTMLCar"/>
    <w:uiPriority w:val="99"/>
    <w:semiHidden/>
    <w:unhideWhenUsed/>
    <w:qFormat/>
    <w:rsid w:val="00d204ab"/>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fr-FR"/>
    </w:rPr>
  </w:style>
  <w:style w:type="paragraph" w:styleId="Obsahtabulky" w:customStyle="1">
    <w:name w:val="Obsah tabulky"/>
    <w:basedOn w:val="Normal"/>
    <w:qFormat/>
    <w:pPr>
      <w:suppressLineNumbers/>
    </w:pPr>
    <w:rPr/>
  </w:style>
  <w:style w:type="paragraph" w:styleId="Contenudetableau">
    <w:name w:val="Contenu de tableau"/>
    <w:basedOn w:val="Normal"/>
    <w:qFormat/>
    <w:pPr>
      <w:suppressLineNumbers/>
    </w:pPr>
    <w:rPr/>
  </w:style>
  <w:style w:type="paragraph" w:styleId="Contenudecadre">
    <w:name w:val="Contenu de cadre"/>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39"/>
    <w:rsid w:val="00d204a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png"/>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Application>LibreOffice/5.4.7.2.M10$Windows_X86_64 LibreOffice_project/8dd9c36825e498b9b45c610823c1129a3ee183ba</Application>
  <Pages>27</Pages>
  <Words>2620</Words>
  <Characters>14589</Characters>
  <CharactersWithSpaces>18460</CharactersWithSpaces>
  <Paragraphs>857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2021-05-05T18:16:18Z</dcterms:created>
  <dc:creator/>
  <dc:description/>
  <dc:language>fr-FR</dc:language>
  <cp:lastModifiedBy/>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