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Saint-Barthélemy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67788604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56813463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56813463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56813463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56813463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56813463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56813463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56813463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56813463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56813463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56813463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56813463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56813463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56813463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56813463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56813463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56813463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56813463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56813463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56813463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56813463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56813463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56813463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56813463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56813463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56813463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56813463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56813463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56813463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56813463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56813463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56813463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56813463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56813463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56813463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56813463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56813463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56813463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56813463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56813463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56813463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56813463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56813463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56813463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56813463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56813463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56813463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56813463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56813463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Saint-Barthélemy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2624</Words>
  <Characters>12939</Characters>
  <CharactersWithSpaces>15784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2021-07-12T18:32:55Z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