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Seine-et-Marne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191592014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92_1315289128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315289128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315289128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315289128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1315289128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315289128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315289128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315289128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8_1315289128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315289128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315289128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1315289128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315289128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315289128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315289128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22_1315289128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315289128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315289128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315289128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315289128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1315289128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4_1315289128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6_1315289128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8_1315289128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92_1315289128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94_1315289128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96_1315289128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2 716 (24%)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77.6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8_1315289128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00_1315289128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02_1315289128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04_1315289128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06_1315289128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8_1315289128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10_1315289128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L’entreprise JPB Système, implantée à Montereau-sur-le-Jard, est lauréate du fonds de soutien à l’investissement industriel dans les territoires. Entreprise innovante de l’aéronautique, elle projette la construction d’un nouveau site, avec plus de 1000m² d’espace modulable et d’un FabLab élargi équipé pour permettre le test, le prototypage et la mise à l’épreuve des innovations en terme mécanique, électronique et software. </w:t>
              <w:br/>
              <w:t xml:space="preserve"> </w:t>
              <w:br/>
              <w:t xml:space="preserve">L’entreprises Surys, basée à Marne-et-Gondoire, est également lauréate de ce fonds. Le soutien de France relance à ce spécialiste des solutions de sécurité sur les marchés de l’identité et du fiduciaire va lui permettre en équipement de productions et de sûreté pour se développer sur de nouveaux marchés. </w:t>
              <w:br/>
              <w:t xml:space="preserve"> </w:t>
              <w:br/>
              <w:t xml:space="preserve">Grâce à France relance, l’entreprise Duc va pouvoir créer à Gouaix une nouvelle ligne de production de produits panés. Avec en perspective, la création de 15 à 20 emplois.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12_1315289128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14_1315289128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16_1315289128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8_1315289128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20_1315289128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22_1315289128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24_1315289128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7 519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7 001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26_1315289128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8_1315289128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30_1315289128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32_1315289128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34_1315289128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36_1315289128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8_1315289128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Seine-et-Marne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2810</Words>
  <Characters>13825</Characters>
  <CharactersWithSpaces>16860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2021-07-12T18:33:29Z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