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Entrées en garanties jeunes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90626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