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d'aides à l'embauche des travailleurs handicapés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