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271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243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775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577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368 (3%)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7.4 M€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638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205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121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879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759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42 393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39 379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35 783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(1%)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244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508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412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