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Aude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14 868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3.0 M€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22.0 M€ (6%)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4.0 M€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1 508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2.5 M€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18.2 M€ (6%)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3.1 M€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1 200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43.8 M€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345.2 M€ (9%)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60.6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21 979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37.3 M€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281.5 M€ (9%)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45.5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17 034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396.2 k€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396.2 k€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181.9 M€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181.9 M€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11 358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11 358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248 387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248 387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1 565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1 502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23 744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22 645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6 202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4 890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84.9 k€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34.0 k€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23.2 M€ (3%)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8.0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2.8 M€ (1%)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1.0 M€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260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229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417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2 819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11 311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9 370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1 280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1 313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1 147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30 381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26 675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14 959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