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Côte-d'Or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2021-05-03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1.8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3748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893.9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419.8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1010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1355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1214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273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3087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11669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2400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2821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913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94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48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366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598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158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713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