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8.5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26.7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22.4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31.1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26 441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26 441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819.7 k€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327.9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