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1 432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3 060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44.8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2 333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36.4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1 550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29.9 M€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7 370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148.8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6.0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6.0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4.7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70.0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12 220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12 220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72 603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72 603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2 587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2 500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2 363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593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7.1 M€ (16%)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2.6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3.7 M€ (27%)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1.2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3.4 M€ (26%)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1.1 M€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44.9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14.8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13.6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3.9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13.1 M€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3.7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473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380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4 922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4 039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3 462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