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Haute-Loire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961.0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411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902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19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1469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869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80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53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216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Haute-Loire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