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1.4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91.1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91.1 M€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62.0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32.9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11.3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