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Hauts-de-Seine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2021-05-27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941.8 k€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274.7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27626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11107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7004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4009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941.8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858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411.0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237.7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6986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31276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6986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6089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5334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1343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14053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12970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24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41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111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762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2127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96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18575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92377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84022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73669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16831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14638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9750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38403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9750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5293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120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172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2985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2322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707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4876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42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1502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9572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