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Loire-Atlantique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11.4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262.4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17796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3662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5048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32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1367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88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10918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11255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335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1262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844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4830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