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Loiret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2021-06-14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6.9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141.2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1394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1937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360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3882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3323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85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147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281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562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99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2695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