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36.6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30.5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24.6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13.3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13.3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13.3 M€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70.0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9 814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9 814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(34%)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(35%)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44.9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13.1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3.7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