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Meurthe-et-Moselle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2021-06-10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des primes payées : 6.1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2747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161313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135990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109206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1565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1815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355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3797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3293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376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798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222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3222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18252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