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39.1 M€ (52%)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39.1 M€ (52%)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70.0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16 917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16 917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12.3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580.7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154.3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580.7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154.3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3 529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