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Seine-Maritime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2021-05-07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3.5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2383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1385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973.2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2264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1626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2910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2542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519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7445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5226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4323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494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605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4770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574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3301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1538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