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Territoire de Belfort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927.5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743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