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itoire de Belfor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