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erritoire de Belfor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