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Données pour le département : {{ dep }}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Date : {{ date }}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