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Alpes-Maritimes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3 821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3 428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2 979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1 140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13.5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11.7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730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10.0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2 707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2 606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2 517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941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7 601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6 971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6 243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1 003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4 842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4 192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3 506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