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Côtes-d'Armor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4.9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310.6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1354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1670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430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3881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23343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22037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20535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3643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23518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17898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173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270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363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92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705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