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Dordogne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3.3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473.9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396.4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24503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340.8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932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1411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18349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390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2481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39914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36997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1420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1047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22823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77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99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160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478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135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920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Dordogne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