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Haute-Garonne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5.4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345.2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5339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4831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22645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21505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69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100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1290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76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10657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42393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39379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35783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10704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424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167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1169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2315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11311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257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4358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