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Hautes-Alpes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1.0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Hautes-Alpes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1.4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741.7 k€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1.1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612.2 k€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987.2 k€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142.0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11004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16.4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119.6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8653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8.9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14.0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101.6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6755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371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Hautes-Alpes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18322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16369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14299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Hautes-Alpes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Hautes-Alpes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547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Hautes-Alpes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16693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15948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15295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Hautes-Alpes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15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Hautes-Alpes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Hautes-Alpes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158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Hautes-Alpes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5320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2938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Hautes-Alpes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Hautes-Alpes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Hautes-Alpes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339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232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781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Hautes-Alpes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647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35565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32524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29595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564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Hautes-Alpes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453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23286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20040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16873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40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Hautes-Alpes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909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27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Hautes-Alpes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1201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833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36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Hautes-Alpes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2311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140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Hautes-Alpes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5496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4437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31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Hautes-Alpes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1048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180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Hautes-Alpes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10693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5240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5240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