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Somme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47.9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886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1594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3089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31823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29703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2659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1894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Somme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