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0"/>
          <w:szCs w:val="20"/>
          <w:u w:val="single"/>
          <w:rtl w:val="0"/>
        </w:rPr>
        <w:t xml:space="preserve">Assumptions</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PIN is 3 digit number from MPL</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Edit button or consolidated doc buttons will allow him to add milestones</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Edit button allows him to edit the page as well as create status updates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Arial" w:cs="Arial" w:eastAsia="Arial" w:hAnsi="Arial"/>
          <w:b w:val="0"/>
          <w:i w:val="0"/>
          <w:smallCaps w:val="0"/>
          <w:strike w:val="0"/>
          <w:color w:val="000000"/>
          <w:sz w:val="20"/>
          <w:szCs w:val="20"/>
          <w:vertAlign w:val="baseline"/>
        </w:rPr>
      </w:pPr>
      <w:r w:rsidDel="00000000" w:rsidR="00000000" w:rsidRPr="00000000">
        <w:rPr>
          <w:sz w:val="20"/>
          <w:szCs w:val="20"/>
          <w:rtl w:val="0"/>
        </w:rPr>
        <w:t xml:space="preserve">Customers will not understand what consolidated doc means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Project ID number can be used to get directly to profile page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Clicks on the the MPL button if he doesn’t know the project ID number</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Search function only works if you have a project ID</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Search bar requires a project ID number</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Reports button benefits leads but not PMs</w:t>
      </w:r>
    </w:p>
    <w:p w:rsidR="00000000" w:rsidDel="00000000" w:rsidP="00000000" w:rsidRDefault="00000000" w:rsidRPr="00000000">
      <w:pPr>
        <w:numPr>
          <w:ilvl w:val="1"/>
          <w:numId w:val="4"/>
        </w:numPr>
        <w:ind w:left="1440" w:hanging="360"/>
        <w:contextualSpacing w:val="1"/>
        <w:rPr>
          <w:sz w:val="20"/>
          <w:szCs w:val="20"/>
        </w:rPr>
      </w:pPr>
      <w:r w:rsidDel="00000000" w:rsidR="00000000" w:rsidRPr="00000000">
        <w:rPr>
          <w:sz w:val="20"/>
          <w:szCs w:val="20"/>
          <w:rtl w:val="0"/>
        </w:rPr>
        <w:t xml:space="preserve">“I don’t care about the health of other projects” </w:t>
      </w:r>
    </w:p>
    <w:p w:rsidR="00000000" w:rsidDel="00000000" w:rsidP="00000000" w:rsidRDefault="00000000" w:rsidRPr="00000000">
      <w:pPr>
        <w:contextualSpacing w:val="0"/>
      </w:pPr>
      <w:r w:rsidDel="00000000" w:rsidR="00000000" w:rsidRPr="00000000">
        <w:rPr>
          <w:b w:val="1"/>
          <w:sz w:val="20"/>
          <w:szCs w:val="20"/>
          <w:u w:val="single"/>
          <w:rtl w:val="0"/>
        </w:rPr>
        <w:t xml:space="preserve">Confusion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Doesn’t understand what pictures associated with status mean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Doesn’t understand where the thunderbolt button would lead to</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Doesn’t understand what the hourglass represents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Doesn’t understand the “program” column of the MPL</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When filling out intake, doesn’t understand who business sponsor and POC are</w:t>
      </w:r>
    </w:p>
    <w:p w:rsidR="00000000" w:rsidDel="00000000" w:rsidP="00000000" w:rsidRDefault="00000000" w:rsidRPr="00000000">
      <w:pPr>
        <w:numPr>
          <w:ilvl w:val="1"/>
          <w:numId w:val="4"/>
        </w:numPr>
        <w:ind w:left="1440" w:hanging="360"/>
        <w:contextualSpacing w:val="1"/>
        <w:rPr>
          <w:sz w:val="20"/>
          <w:szCs w:val="20"/>
        </w:rPr>
      </w:pPr>
      <w:r w:rsidDel="00000000" w:rsidR="00000000" w:rsidRPr="00000000">
        <w:rPr>
          <w:sz w:val="20"/>
          <w:szCs w:val="20"/>
          <w:rtl w:val="0"/>
        </w:rPr>
        <w:t xml:space="preserve">A hover for greater detail would be helpful</w:t>
      </w:r>
    </w:p>
    <w:p w:rsidR="00000000" w:rsidDel="00000000" w:rsidP="00000000" w:rsidRDefault="00000000" w:rsidRPr="00000000">
      <w:pPr>
        <w:ind w:left="0" w:firstLine="0"/>
        <w:contextualSpacing w:val="0"/>
      </w:pPr>
      <w:r w:rsidDel="00000000" w:rsidR="00000000" w:rsidRPr="00000000">
        <w:rPr>
          <w:b w:val="1"/>
          <w:sz w:val="20"/>
          <w:szCs w:val="20"/>
          <w:u w:val="single"/>
          <w:rtl w:val="0"/>
        </w:rPr>
        <w:t xml:space="preserve">Likes</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Status boxes are a good idea</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Legend is useful</w:t>
      </w:r>
    </w:p>
    <w:p w:rsidR="00000000" w:rsidDel="00000000" w:rsidP="00000000" w:rsidRDefault="00000000" w:rsidRPr="00000000">
      <w:pPr>
        <w:numPr>
          <w:ilvl w:val="0"/>
          <w:numId w:val="9"/>
        </w:numPr>
        <w:ind w:left="720" w:hanging="360"/>
        <w:contextualSpacing w:val="1"/>
        <w:rPr>
          <w:sz w:val="20"/>
          <w:szCs w:val="20"/>
        </w:rPr>
      </w:pPr>
      <w:r w:rsidDel="00000000" w:rsidR="00000000" w:rsidRPr="00000000">
        <w:rPr>
          <w:sz w:val="20"/>
          <w:szCs w:val="20"/>
          <w:rtl w:val="0"/>
        </w:rPr>
        <w:t xml:space="preserve">Concept of pre-populated fields</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Reports button benefits leads but not PMs</w:t>
      </w:r>
    </w:p>
    <w:p w:rsidR="00000000" w:rsidDel="00000000" w:rsidP="00000000" w:rsidRDefault="00000000" w:rsidRPr="00000000">
      <w:pPr>
        <w:numPr>
          <w:ilvl w:val="1"/>
          <w:numId w:val="4"/>
        </w:numPr>
        <w:ind w:left="1440" w:hanging="360"/>
        <w:contextualSpacing w:val="1"/>
        <w:rPr>
          <w:sz w:val="20"/>
          <w:szCs w:val="20"/>
        </w:rPr>
      </w:pPr>
      <w:r w:rsidDel="00000000" w:rsidR="00000000" w:rsidRPr="00000000">
        <w:rPr>
          <w:sz w:val="20"/>
          <w:szCs w:val="20"/>
          <w:rtl w:val="0"/>
        </w:rPr>
        <w:t xml:space="preserve">“I don’t care about the health of other projects”</w:t>
      </w:r>
    </w:p>
    <w:p w:rsidR="00000000" w:rsidDel="00000000" w:rsidP="00000000" w:rsidRDefault="00000000" w:rsidRPr="00000000">
      <w:pPr>
        <w:ind w:left="0" w:firstLine="0"/>
        <w:contextualSpacing w:val="0"/>
      </w:pPr>
      <w:r w:rsidDel="00000000" w:rsidR="00000000" w:rsidRPr="00000000">
        <w:rPr>
          <w:b w:val="1"/>
          <w:sz w:val="20"/>
          <w:szCs w:val="20"/>
          <w:u w:val="single"/>
          <w:rtl w:val="0"/>
        </w:rPr>
        <w:t xml:space="preserve">Dislikes</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Prefers to only view the top half of profile page at first, with the ability to scroll down if necessary</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“Information overload”</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Prefers the legend be moved to the top of the page</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Wants to see project completion date</w:t>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sz w:val="20"/>
          <w:szCs w:val="20"/>
          <w:rtl w:val="0"/>
        </w:rPr>
        <w:t xml:space="preserve">Uncomfortable with information about his project being added to his “feed” automatically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color w:val="ff0000"/>
          <w:sz w:val="20"/>
          <w:szCs w:val="20"/>
          <w:rtl w:val="0"/>
        </w:rPr>
        <w:t xml:space="preserve">07/21/2015</w:t>
      </w:r>
      <w:r w:rsidDel="00000000" w:rsidR="00000000" w:rsidRPr="00000000">
        <w:rPr>
          <w:sz w:val="20"/>
          <w:szCs w:val="20"/>
          <w:rtl w:val="0"/>
        </w:rPr>
        <w:t xml:space="preserve"> Follow Up</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0"/>
          <w:szCs w:val="20"/>
          <w:u w:val="single"/>
          <w:rtl w:val="0"/>
        </w:rPr>
        <w:t xml:space="preserve">Assumptions</w:t>
      </w:r>
    </w:p>
    <w:p w:rsidR="00000000" w:rsidDel="00000000" w:rsidP="00000000" w:rsidRDefault="00000000" w:rsidRPr="00000000">
      <w:pPr>
        <w:keepNext w:val="0"/>
        <w:keepLines w:val="0"/>
        <w:widowControl w:val="1"/>
        <w:numPr>
          <w:ilvl w:val="0"/>
          <w:numId w:val="8"/>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Assumes ID on menu page is from project ID</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0"/>
          <w:szCs w:val="20"/>
          <w:u w:val="single"/>
          <w:rtl w:val="0"/>
        </w:rPr>
        <w:t xml:space="preserve">Confusion</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Intake form missing submit or return button</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Profile page looks really busy</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A little confused about adding risks/issues</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View all items</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sz w:val="20"/>
          <w:szCs w:val="20"/>
          <w:u w:val="none"/>
        </w:rPr>
      </w:pPr>
      <w:r w:rsidDel="00000000" w:rsidR="00000000" w:rsidRPr="00000000">
        <w:rPr>
          <w:sz w:val="20"/>
          <w:szCs w:val="20"/>
          <w:rtl w:val="0"/>
        </w:rPr>
        <w:t xml:space="preserve">“Is it view all my items or view all project’s items”</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Select Image on edit risk screen doesn’t make sense</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Clock after filling out risk is confusing</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Image after filling out milestone is confusing</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“How do I search for a new project if I just submitted it”</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“I didn’t get an ID number so how do I get back to where I just submitted”</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Some confusion over if the icons are to add an item or to view all</w:t>
      </w:r>
    </w:p>
    <w:p w:rsidR="00000000" w:rsidDel="00000000" w:rsidP="00000000" w:rsidRDefault="00000000" w:rsidRPr="00000000">
      <w:pPr>
        <w:keepNext w:val="0"/>
        <w:keepLines w:val="0"/>
        <w:widowControl w:val="1"/>
        <w:numPr>
          <w:ilvl w:val="0"/>
          <w:numId w:val="10"/>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Pin on homepage and ID on search bar</w:t>
      </w:r>
    </w:p>
    <w:p w:rsidR="00000000" w:rsidDel="00000000" w:rsidP="00000000" w:rsidRDefault="00000000" w:rsidRPr="00000000">
      <w:pPr>
        <w:keepNext w:val="0"/>
        <w:keepLines w:val="0"/>
        <w:widowControl w:val="1"/>
        <w:numPr>
          <w:ilvl w:val="1"/>
          <w:numId w:val="10"/>
        </w:numPr>
        <w:spacing w:after="0" w:before="0" w:line="276" w:lineRule="auto"/>
        <w:ind w:left="1440" w:right="0" w:hanging="360"/>
        <w:contextualSpacing w:val="1"/>
        <w:jc w:val="left"/>
        <w:rPr>
          <w:sz w:val="20"/>
          <w:szCs w:val="20"/>
        </w:rPr>
      </w:pPr>
      <w:r w:rsidDel="00000000" w:rsidR="00000000" w:rsidRPr="00000000">
        <w:rPr>
          <w:sz w:val="20"/>
          <w:szCs w:val="20"/>
          <w:rtl w:val="0"/>
        </w:rPr>
        <w:t xml:space="preserve">“Is ID and pin the same”</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0"/>
          <w:szCs w:val="20"/>
          <w:u w:val="single"/>
          <w:rtl w:val="0"/>
        </w:rPr>
        <w:t xml:space="preserve">Likes</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Intake form, seems logical</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Icon labels</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Filling out note was easy</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Most screens were expected and made sense</w:t>
      </w:r>
    </w:p>
    <w:p w:rsidR="00000000" w:rsidDel="00000000" w:rsidP="00000000" w:rsidRDefault="00000000" w:rsidRPr="00000000">
      <w:pPr>
        <w:keepNext w:val="0"/>
        <w:keepLines w:val="0"/>
        <w:widowControl w:val="1"/>
        <w:numPr>
          <w:ilvl w:val="0"/>
          <w:numId w:val="6"/>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Likes save/exit button on gate doc</w:t>
        <w:br w:type="textWrapping"/>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b w:val="1"/>
          <w:sz w:val="20"/>
          <w:szCs w:val="20"/>
          <w:u w:val="single"/>
          <w:rtl w:val="0"/>
        </w:rPr>
        <w:t xml:space="preserve">Dislikes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Would like hover on intake for more instructions</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Would like to be able to search by name, office, or division</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Probably won’t remember project ID number</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Prefers to have a button to take him back to profile page when viewing all R&amp;I</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View all items button seems redundant if he can view all items from profile page</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The more options, the more confusion</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Profile page could have a progress bar</w:t>
      </w:r>
    </w:p>
    <w:p w:rsidR="00000000" w:rsidDel="00000000" w:rsidP="00000000" w:rsidRDefault="00000000" w:rsidRPr="00000000">
      <w:pPr>
        <w:keepNext w:val="0"/>
        <w:keepLines w:val="0"/>
        <w:widowControl w:val="1"/>
        <w:numPr>
          <w:ilvl w:val="0"/>
          <w:numId w:val="5"/>
        </w:numPr>
        <w:spacing w:after="0" w:before="0" w:line="276" w:lineRule="auto"/>
        <w:ind w:left="720" w:right="0" w:hanging="360"/>
        <w:contextualSpacing w:val="1"/>
        <w:jc w:val="left"/>
        <w:rPr>
          <w:sz w:val="20"/>
          <w:szCs w:val="20"/>
          <w:u w:val="none"/>
        </w:rPr>
      </w:pPr>
      <w:r w:rsidDel="00000000" w:rsidR="00000000" w:rsidRPr="00000000">
        <w:rPr>
          <w:sz w:val="20"/>
          <w:szCs w:val="20"/>
          <w:rtl w:val="0"/>
        </w:rPr>
        <w:t xml:space="preserve">Risks and issues have icons but notes does not</w:t>
      </w:r>
    </w:p>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Would like train tracks – steps on the process to see where’s the project is in the process. Roadmap for the project and where it is would be very helpful. This is because information sharing is not very well done here.</w:t>
      </w:r>
    </w:p>
    <w:p w:rsidR="00000000" w:rsidDel="00000000" w:rsidP="00000000" w:rsidRDefault="00000000" w:rsidRPr="00000000">
      <w:pPr>
        <w:keepNext w:val="0"/>
        <w:keepLines w:val="0"/>
        <w:widowControl w:val="1"/>
        <w:numPr>
          <w:ilvl w:val="0"/>
          <w:numId w:val="3"/>
        </w:numPr>
        <w:spacing w:after="0" w:before="0" w:line="276" w:lineRule="auto"/>
        <w:ind w:left="720" w:right="0" w:hanging="360"/>
        <w:contextualSpacing w:val="1"/>
        <w:jc w:val="left"/>
        <w:rPr>
          <w:sz w:val="20"/>
          <w:szCs w:val="20"/>
        </w:rPr>
      </w:pPr>
      <w:r w:rsidDel="00000000" w:rsidR="00000000" w:rsidRPr="00000000">
        <w:rPr>
          <w:sz w:val="20"/>
          <w:szCs w:val="20"/>
          <w:rtl w:val="0"/>
        </w:rPr>
        <w:t xml:space="preserve">Menu versus the homepage  </w:t>
      </w:r>
    </w:p>
    <w:p w:rsidR="00000000" w:rsidDel="00000000" w:rsidP="00000000" w:rsidRDefault="00000000" w:rsidRPr="00000000">
      <w:pPr>
        <w:keepNext w:val="0"/>
        <w:keepLines w:val="0"/>
        <w:widowControl w:val="1"/>
        <w:numPr>
          <w:ilvl w:val="1"/>
          <w:numId w:val="3"/>
        </w:numPr>
        <w:spacing w:after="0" w:before="0" w:line="276" w:lineRule="auto"/>
        <w:ind w:left="1440" w:right="0" w:hanging="360"/>
        <w:contextualSpacing w:val="1"/>
        <w:jc w:val="left"/>
        <w:rPr>
          <w:sz w:val="20"/>
          <w:szCs w:val="20"/>
        </w:rPr>
      </w:pPr>
      <w:r w:rsidDel="00000000" w:rsidR="00000000" w:rsidRPr="00000000">
        <w:rPr>
          <w:sz w:val="20"/>
          <w:szCs w:val="20"/>
          <w:rtl w:val="0"/>
        </w:rPr>
        <w:t xml:space="preserve">“I wanted home page to be more of an overview (project profile)”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