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8AA83" w14:textId="14A8CFC5" w:rsidR="00E43EE2" w:rsidRDefault="00537E3A" w:rsidP="00537E3A">
      <w:pPr>
        <w:jc w:val="center"/>
      </w:pPr>
      <w:r>
        <w:t>Completing Cases Worksheet (Closed Case Auditor)</w:t>
      </w:r>
    </w:p>
    <w:p w14:paraId="2B377DE0" w14:textId="291344A9" w:rsidR="00537E3A" w:rsidRDefault="00537E3A" w:rsidP="00537E3A">
      <w:r>
        <w:t>Admin Worksheet View</w:t>
      </w:r>
    </w:p>
    <w:p w14:paraId="633DCE46" w14:textId="204D7ECD" w:rsidR="00537E3A" w:rsidRDefault="00537E3A" w:rsidP="00537E3A">
      <w:r w:rsidRPr="00537E3A">
        <w:drawing>
          <wp:inline distT="0" distB="0" distL="0" distR="0" wp14:anchorId="4DCF77C1" wp14:editId="0B2B89AE">
            <wp:extent cx="5943600" cy="3420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46DA" w14:textId="7700955B" w:rsidR="00537E3A" w:rsidRDefault="00537E3A" w:rsidP="00537E3A">
      <w:r>
        <w:t>Info Modal View (Pulls info from worksheet for quick BAPCPA data)</w:t>
      </w:r>
    </w:p>
    <w:p w14:paraId="207EAD16" w14:textId="3371ADED" w:rsidR="00537E3A" w:rsidRDefault="00537E3A" w:rsidP="00537E3A">
      <w:r w:rsidRPr="00537E3A">
        <w:drawing>
          <wp:inline distT="0" distB="0" distL="0" distR="0" wp14:anchorId="01FFD28B" wp14:editId="428640D3">
            <wp:extent cx="5136543" cy="277077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897" cy="279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81AB" w14:textId="77777777" w:rsidR="00537E3A" w:rsidRDefault="00537E3A" w:rsidP="00537E3A"/>
    <w:p w14:paraId="551D9E5F" w14:textId="77777777" w:rsidR="00537E3A" w:rsidRDefault="00537E3A" w:rsidP="00537E3A"/>
    <w:p w14:paraId="0CAF1F49" w14:textId="77777777" w:rsidR="00537E3A" w:rsidRDefault="00537E3A" w:rsidP="00537E3A"/>
    <w:p w14:paraId="2B2A3DAF" w14:textId="304D543F" w:rsidR="00537E3A" w:rsidRDefault="00537E3A" w:rsidP="00537E3A">
      <w:r>
        <w:lastRenderedPageBreak/>
        <w:t xml:space="preserve">Cases marked Ready for Cutoff status and checkbox (only enabled when status is Ready for Cutoff) then those drop to the bottom in a new section. There is a print that prints a report that contains these cases so they can use it for verifying refunds after cutoff. </w:t>
      </w:r>
    </w:p>
    <w:p w14:paraId="0F30F3CE" w14:textId="324CC333" w:rsidR="00537E3A" w:rsidRDefault="00537E3A" w:rsidP="00537E3A">
      <w:r w:rsidRPr="00537E3A">
        <w:drawing>
          <wp:inline distT="0" distB="0" distL="0" distR="0" wp14:anchorId="45E956F1" wp14:editId="4B1D7D30">
            <wp:extent cx="5943600" cy="2569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3A"/>
    <w:rsid w:val="00537E3A"/>
    <w:rsid w:val="00E4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C37F"/>
  <w15:chartTrackingRefBased/>
  <w15:docId w15:val="{98EC80A6-5AEA-4B83-9A1A-C65FEC7E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Benjamin</dc:creator>
  <cp:keywords/>
  <dc:description/>
  <cp:lastModifiedBy>Chris Benjamin</cp:lastModifiedBy>
  <cp:revision>1</cp:revision>
  <dcterms:created xsi:type="dcterms:W3CDTF">2021-10-05T16:38:00Z</dcterms:created>
  <dcterms:modified xsi:type="dcterms:W3CDTF">2021-10-05T16:44:00Z</dcterms:modified>
</cp:coreProperties>
</file>