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2E4D" w14:textId="77777777" w:rsidR="00307B48" w:rsidRPr="009B71B1" w:rsidRDefault="00307B48" w:rsidP="00307B48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56FFFBD" w14:textId="1A24FC2D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</w:t>
      </w:r>
      <w:r w:rsidR="00202E65">
        <w:rPr>
          <w:rFonts w:ascii="Arial" w:hAnsi="Arial" w:cs="Arial"/>
        </w:rPr>
        <w:t>Dec</w:t>
      </w:r>
      <w:r w:rsidRPr="009B71B1">
        <w:rPr>
          <w:rFonts w:ascii="Arial" w:hAnsi="Arial" w:cs="Arial"/>
        </w:rPr>
        <w:t xml:space="preserve"> </w:t>
      </w:r>
      <w:r w:rsidR="00202E65">
        <w:rPr>
          <w:rFonts w:ascii="Arial" w:hAnsi="Arial" w:cs="Arial"/>
        </w:rPr>
        <w:t>1</w:t>
      </w:r>
      <w:r w:rsidR="00582083">
        <w:rPr>
          <w:rFonts w:ascii="Arial" w:hAnsi="Arial" w:cs="Arial"/>
        </w:rPr>
        <w:t>,</w:t>
      </w:r>
      <w:r w:rsidRPr="009B71B1">
        <w:rPr>
          <w:rFonts w:ascii="Arial" w:hAnsi="Arial" w:cs="Arial"/>
        </w:rPr>
        <w:t xml:space="preserve"> 2024, </w:t>
      </w:r>
      <w:r w:rsidR="00764F48">
        <w:rPr>
          <w:rFonts w:ascii="Arial" w:hAnsi="Arial" w:cs="Arial"/>
        </w:rPr>
        <w:t>3:04</w:t>
      </w:r>
      <w:r w:rsidRPr="009B71B1">
        <w:rPr>
          <w:rFonts w:ascii="Arial" w:hAnsi="Arial" w:cs="Arial"/>
        </w:rPr>
        <w:t xml:space="preserve"> </w:t>
      </w:r>
      <w:r w:rsidR="00202E65">
        <w:rPr>
          <w:rFonts w:ascii="Arial" w:hAnsi="Arial" w:cs="Arial"/>
        </w:rPr>
        <w:t>A</w:t>
      </w:r>
      <w:r w:rsidRPr="009B71B1">
        <w:rPr>
          <w:rFonts w:ascii="Arial" w:hAnsi="Arial" w:cs="Arial"/>
        </w:rPr>
        <w:t>M</w:t>
      </w:r>
    </w:p>
    <w:p w14:paraId="74B2BF3D" w14:textId="74A517D5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="00202E65" w:rsidRPr="00202E65">
        <w:rPr>
          <w:rFonts w:ascii="Arial" w:hAnsi="Arial" w:cs="Arial"/>
        </w:rPr>
        <w:t>9d7542b69b95c06b1a3e533af00fe800b4751879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085F6F3D" w14:textId="6ECF4538" w:rsidR="00307B48" w:rsidRPr="008441C6" w:rsidRDefault="00307B48" w:rsidP="00307B48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 w:rsidR="00764F48">
        <w:rPr>
          <w:rFonts w:ascii="Arial" w:hAnsi="Arial" w:cs="Arial"/>
        </w:rPr>
        <w:t>4</w:t>
      </w:r>
      <w:r w:rsidRPr="009B71B1">
        <w:rPr>
          <w:rFonts w:ascii="Arial" w:hAnsi="Arial" w:cs="Arial"/>
        </w:rPr>
        <w:br/>
      </w:r>
    </w:p>
    <w:p w14:paraId="503B362D" w14:textId="77777777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350A5460" w14:textId="7DD33B70" w:rsidR="00AF7E0E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9D301C">
        <w:rPr>
          <w:rFonts w:ascii="Arial" w:hAnsi="Arial" w:cs="Arial"/>
        </w:rPr>
        <w:t>Assess the</w:t>
      </w:r>
      <w:r w:rsidR="003762D2" w:rsidRPr="003762D2">
        <w:rPr>
          <w:rFonts w:ascii="Arial" w:hAnsi="Arial" w:cs="Arial"/>
        </w:rPr>
        <w:t xml:space="preserve"> </w:t>
      </w:r>
      <w:r w:rsidR="006E3EB4" w:rsidRPr="006E3EB4">
        <w:rPr>
          <w:rFonts w:ascii="Arial" w:hAnsi="Arial" w:cs="Arial"/>
        </w:rPr>
        <w:t>updated code structure, UI components, and user experience enhancements, including loading indicators and screen transitions.</w:t>
      </w:r>
    </w:p>
    <w:p w14:paraId="57BC1104" w14:textId="2B59F49F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1F1BE60E" w14:textId="76510340" w:rsidR="003762D2" w:rsidRDefault="00307B48" w:rsidP="003762D2">
      <w:pPr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A30999" w:rsidRPr="00A30999">
        <w:rPr>
          <w:rFonts w:ascii="Arial" w:hAnsi="Arial" w:cs="Arial"/>
        </w:rPr>
        <w:t xml:space="preserve">To ensure </w:t>
      </w:r>
      <w:r w:rsidR="003762D2" w:rsidRPr="003762D2">
        <w:rPr>
          <w:rFonts w:ascii="Arial" w:hAnsi="Arial" w:cs="Arial"/>
        </w:rPr>
        <w:t xml:space="preserve">that the </w:t>
      </w:r>
      <w:r w:rsidR="006E3EB4" w:rsidRPr="006E3EB4">
        <w:rPr>
          <w:rFonts w:ascii="Arial" w:hAnsi="Arial" w:cs="Arial"/>
        </w:rPr>
        <w:t>application provides a smooth, intuitive, and visually appealing user experience by correctly implementing updated UI components, loading indicators, and screen transitions.</w:t>
      </w:r>
    </w:p>
    <w:p w14:paraId="596B4199" w14:textId="5F356977" w:rsidR="00307B48" w:rsidRPr="009B71B1" w:rsidRDefault="00307B48" w:rsidP="003762D2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2430"/>
        <w:gridCol w:w="2340"/>
        <w:gridCol w:w="3780"/>
        <w:gridCol w:w="3870"/>
        <w:gridCol w:w="1710"/>
      </w:tblGrid>
      <w:tr w:rsidR="00AC38D4" w:rsidRPr="009B71B1" w14:paraId="32AB7F05" w14:textId="77777777" w:rsidTr="006E3EB4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06181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939F4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0FFF0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70CF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F67C7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D0813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AC38D4" w:rsidRPr="009B71B1" w14:paraId="4DC04AAF" w14:textId="77777777" w:rsidTr="006E3EB4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AC8B" w14:textId="3DDF10EB" w:rsidR="00307B48" w:rsidRPr="009B71B1" w:rsidRDefault="002D18D8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2D18D8">
              <w:rPr>
                <w:rFonts w:ascii="Arial" w:hAnsi="Arial" w:cs="Arial"/>
              </w:rPr>
              <w:t xml:space="preserve">Ensure that the initialization of UI components like </w:t>
            </w:r>
            <w:proofErr w:type="spellStart"/>
            <w:r w:rsidRPr="002D18D8">
              <w:rPr>
                <w:rFonts w:ascii="Arial" w:hAnsi="Arial" w:cs="Arial"/>
              </w:rPr>
              <w:t>MDSmartTile</w:t>
            </w:r>
            <w:proofErr w:type="spellEnd"/>
            <w:r w:rsidRPr="002D18D8">
              <w:rPr>
                <w:rFonts w:ascii="Arial" w:hAnsi="Arial" w:cs="Arial"/>
              </w:rPr>
              <w:t xml:space="preserve"> and </w:t>
            </w:r>
            <w:proofErr w:type="spellStart"/>
            <w:r w:rsidRPr="002D18D8">
              <w:rPr>
                <w:rFonts w:ascii="Arial" w:hAnsi="Arial" w:cs="Arial"/>
              </w:rPr>
              <w:t>MDSwiperItem</w:t>
            </w:r>
            <w:proofErr w:type="spellEnd"/>
            <w:r w:rsidRPr="002D18D8">
              <w:rPr>
                <w:rFonts w:ascii="Arial" w:hAnsi="Arial" w:cs="Arial"/>
              </w:rPr>
              <w:t xml:space="preserve"> is correctly handled in the application.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1B438" w14:textId="77777777" w:rsidR="00307B48" w:rsidRPr="002D18D8" w:rsidRDefault="002D18D8" w:rsidP="002D18D8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167" w:hanging="180"/>
              <w:jc w:val="both"/>
              <w:rPr>
                <w:rFonts w:ascii="Arial" w:hAnsi="Arial" w:cs="Arial"/>
              </w:rPr>
            </w:pPr>
            <w:r w:rsidRPr="002D18D8">
              <w:rPr>
                <w:rFonts w:ascii="Arial" w:hAnsi="Arial" w:cs="Arial"/>
              </w:rPr>
              <w:t>__</w:t>
            </w:r>
            <w:proofErr w:type="spellStart"/>
            <w:r w:rsidRPr="002D18D8">
              <w:rPr>
                <w:rFonts w:ascii="Arial" w:hAnsi="Arial" w:cs="Arial"/>
              </w:rPr>
              <w:t>init</w:t>
            </w:r>
            <w:proofErr w:type="spellEnd"/>
            <w:r w:rsidRPr="002D18D8">
              <w:rPr>
                <w:rFonts w:ascii="Arial" w:hAnsi="Arial" w:cs="Arial"/>
              </w:rPr>
              <w:t>__()</w:t>
            </w:r>
          </w:p>
          <w:p w14:paraId="17CC4683" w14:textId="35BA66AE" w:rsidR="002D18D8" w:rsidRPr="002D18D8" w:rsidRDefault="002D18D8" w:rsidP="002D18D8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167" w:hanging="180"/>
              <w:jc w:val="both"/>
              <w:rPr>
                <w:rFonts w:ascii="Arial" w:hAnsi="Arial" w:cs="Arial"/>
              </w:rPr>
            </w:pPr>
            <w:proofErr w:type="spellStart"/>
            <w:r w:rsidRPr="002D18D8">
              <w:rPr>
                <w:rFonts w:ascii="Arial" w:hAnsi="Arial" w:cs="Arial"/>
              </w:rPr>
              <w:t>load_kv_files</w:t>
            </w:r>
            <w:proofErr w:type="spellEnd"/>
            <w:r w:rsidRPr="002D18D8"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9C65E" w14:textId="04AE8A92" w:rsidR="00307B48" w:rsidRPr="00D96350" w:rsidRDefault="009D301C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B546E" w14:textId="77777777" w:rsidR="002D18D8" w:rsidRPr="002D18D8" w:rsidRDefault="002D18D8" w:rsidP="002D18D8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44" w:hanging="244"/>
              <w:jc w:val="both"/>
              <w:rPr>
                <w:rFonts w:ascii="Arial" w:hAnsi="Arial" w:cs="Arial"/>
              </w:rPr>
            </w:pPr>
            <w:r w:rsidRPr="002D18D8">
              <w:rPr>
                <w:rFonts w:ascii="Arial" w:hAnsi="Arial" w:cs="Arial"/>
              </w:rPr>
              <w:t>All UI components are initialized without errors.</w:t>
            </w:r>
          </w:p>
          <w:p w14:paraId="7BFBAF27" w14:textId="0642FB26" w:rsidR="00307B48" w:rsidRPr="00093AD7" w:rsidRDefault="002D18D8" w:rsidP="002D18D8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44" w:hanging="244"/>
              <w:jc w:val="both"/>
              <w:rPr>
                <w:rFonts w:ascii="Arial" w:hAnsi="Arial" w:cs="Arial"/>
              </w:rPr>
            </w:pPr>
            <w:r w:rsidRPr="002D18D8">
              <w:rPr>
                <w:rFonts w:ascii="Arial" w:hAnsi="Arial" w:cs="Arial"/>
              </w:rPr>
              <w:t>Components are displayed correctly in the application.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B756A" w14:textId="5814D295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41BED" w14:textId="4F039916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EA4EC0" w:rsidRPr="009B71B1" w14:paraId="65A8FF8D" w14:textId="77777777" w:rsidTr="006E3EB4">
        <w:trPr>
          <w:trHeight w:val="95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DFD0E" w14:textId="3F3DC6F9" w:rsidR="00EA4EC0" w:rsidRPr="009B71B1" w:rsidRDefault="002D18D8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2D18D8">
              <w:rPr>
                <w:rFonts w:ascii="Arial" w:hAnsi="Arial" w:cs="Arial"/>
              </w:rPr>
              <w:t>Verify that the profile menu and settings dialog are initialized and function correctly.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3F647" w14:textId="77777777" w:rsidR="002D18D8" w:rsidRDefault="002D18D8" w:rsidP="002D18D8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167" w:hanging="167"/>
              <w:rPr>
                <w:rFonts w:ascii="Arial" w:hAnsi="Arial" w:cs="Arial"/>
              </w:rPr>
            </w:pPr>
            <w:proofErr w:type="spellStart"/>
            <w:r w:rsidRPr="002D18D8">
              <w:rPr>
                <w:rFonts w:ascii="Arial" w:hAnsi="Arial" w:cs="Arial"/>
              </w:rPr>
              <w:t>init_profile_menu</w:t>
            </w:r>
            <w:proofErr w:type="spellEnd"/>
            <w:r w:rsidRPr="002D18D8">
              <w:rPr>
                <w:rFonts w:ascii="Arial" w:hAnsi="Arial" w:cs="Arial"/>
              </w:rPr>
              <w:t>()</w:t>
            </w:r>
          </w:p>
          <w:p w14:paraId="7EE1E7FC" w14:textId="05463FA3" w:rsidR="00EA4EC0" w:rsidRPr="002D18D8" w:rsidRDefault="002D18D8" w:rsidP="002D18D8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167" w:hanging="167"/>
              <w:rPr>
                <w:rFonts w:ascii="Arial" w:hAnsi="Arial" w:cs="Arial"/>
              </w:rPr>
            </w:pPr>
            <w:proofErr w:type="spellStart"/>
            <w:r w:rsidRPr="002D18D8">
              <w:rPr>
                <w:rFonts w:ascii="Arial" w:hAnsi="Arial" w:cs="Arial"/>
              </w:rPr>
              <w:t>init_settings_dialog</w:t>
            </w:r>
            <w:proofErr w:type="spellEnd"/>
            <w:r w:rsidRPr="002D18D8"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DAFF3" w14:textId="555F04A5" w:rsidR="00EA4EC0" w:rsidRPr="00F65ABF" w:rsidRDefault="005A1AE7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53649" w14:textId="77777777" w:rsidR="002D18D8" w:rsidRPr="002D18D8" w:rsidRDefault="002D18D8" w:rsidP="002D18D8">
            <w:pPr>
              <w:pStyle w:val="ListParagraph"/>
              <w:numPr>
                <w:ilvl w:val="0"/>
                <w:numId w:val="12"/>
              </w:numPr>
              <w:ind w:left="244" w:hanging="244"/>
              <w:jc w:val="both"/>
              <w:rPr>
                <w:rFonts w:ascii="Arial" w:hAnsi="Arial" w:cs="Arial"/>
              </w:rPr>
            </w:pPr>
            <w:r w:rsidRPr="002D18D8">
              <w:rPr>
                <w:rFonts w:ascii="Arial" w:hAnsi="Arial" w:cs="Arial"/>
              </w:rPr>
              <w:t>Profile menu and settings dialog are initialized without errors.</w:t>
            </w:r>
          </w:p>
          <w:p w14:paraId="45A3CB6D" w14:textId="12EBADF2" w:rsidR="00EA4EC0" w:rsidRPr="002D18D8" w:rsidRDefault="002D18D8" w:rsidP="002D18D8">
            <w:pPr>
              <w:pStyle w:val="ListParagraph"/>
              <w:numPr>
                <w:ilvl w:val="0"/>
                <w:numId w:val="12"/>
              </w:numPr>
              <w:ind w:left="244" w:hanging="244"/>
              <w:jc w:val="both"/>
              <w:rPr>
                <w:rFonts w:ascii="Arial" w:hAnsi="Arial" w:cs="Arial"/>
              </w:rPr>
            </w:pPr>
            <w:r w:rsidRPr="002D18D8">
              <w:rPr>
                <w:rFonts w:ascii="Arial" w:hAnsi="Arial" w:cs="Arial"/>
              </w:rPr>
              <w:t>Menu items and dialog components are displayed and function as expected.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FFFBF" w14:textId="67269E73" w:rsidR="00EA4EC0" w:rsidRPr="009B71B1" w:rsidRDefault="00EA4EC0" w:rsidP="00EA4EC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3127C" w14:textId="31DF860E" w:rsidR="00EA4EC0" w:rsidRPr="009B71B1" w:rsidRDefault="00EA4EC0" w:rsidP="00EA4EC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EA4EC0" w:rsidRPr="009B71B1" w14:paraId="3A8DC32F" w14:textId="77777777" w:rsidTr="006E3EB4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0C2A1" w14:textId="0DDF0138" w:rsidR="00EA4EC0" w:rsidRPr="009B71B1" w:rsidRDefault="004D2387" w:rsidP="00A07EDD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D2387">
              <w:rPr>
                <w:rFonts w:ascii="Arial" w:hAnsi="Arial" w:cs="Arial"/>
              </w:rPr>
              <w:t>Ensure that the background management functionality is updated and works correctly.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75E5F" w14:textId="0FFA98E9" w:rsidR="00EA4EC0" w:rsidRPr="001D6840" w:rsidRDefault="004D2387" w:rsidP="00EA4EC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4D2387">
              <w:rPr>
                <w:rFonts w:ascii="Arial" w:hAnsi="Arial" w:cs="Arial"/>
              </w:rPr>
              <w:t>manage_background</w:t>
            </w:r>
            <w:proofErr w:type="spellEnd"/>
            <w:r w:rsidRPr="004D2387">
              <w:rPr>
                <w:rFonts w:ascii="Arial" w:hAnsi="Arial" w:cs="Arial"/>
              </w:rPr>
              <w:t>(action)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C5215" w14:textId="0468011B" w:rsidR="005A1AE7" w:rsidRPr="004D2387" w:rsidRDefault="004D2387" w:rsidP="004D238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166" w:hanging="166"/>
              <w:rPr>
                <w:rFonts w:ascii="Arial" w:hAnsi="Arial" w:cs="Arial"/>
              </w:rPr>
            </w:pPr>
            <w:r w:rsidRPr="004D2387">
              <w:rPr>
                <w:rFonts w:ascii="Arial" w:hAnsi="Arial" w:cs="Arial"/>
              </w:rPr>
              <w:t>‘next’</w:t>
            </w:r>
            <w:r w:rsidRPr="004D2387">
              <w:rPr>
                <w:rFonts w:ascii="Arial" w:hAnsi="Arial" w:cs="Arial"/>
              </w:rPr>
              <w:br/>
              <w:t>‘</w:t>
            </w:r>
            <w:proofErr w:type="spellStart"/>
            <w:r w:rsidRPr="004D2387">
              <w:rPr>
                <w:rFonts w:ascii="Arial" w:hAnsi="Arial" w:cs="Arial"/>
              </w:rPr>
              <w:t>prev</w:t>
            </w:r>
            <w:proofErr w:type="spellEnd"/>
            <w:r w:rsidRPr="004D2387">
              <w:rPr>
                <w:rFonts w:ascii="Arial" w:hAnsi="Arial" w:cs="Arial"/>
              </w:rPr>
              <w:t>’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C9330" w14:textId="77777777" w:rsidR="004D2387" w:rsidRPr="004D2387" w:rsidRDefault="004D2387" w:rsidP="004D2387">
            <w:pPr>
              <w:pStyle w:val="ListParagraph"/>
              <w:numPr>
                <w:ilvl w:val="0"/>
                <w:numId w:val="10"/>
              </w:numPr>
              <w:ind w:left="244" w:hanging="244"/>
              <w:jc w:val="both"/>
              <w:rPr>
                <w:rFonts w:ascii="Arial" w:hAnsi="Arial" w:cs="Arial"/>
              </w:rPr>
            </w:pPr>
            <w:r w:rsidRPr="004D2387">
              <w:rPr>
                <w:rFonts w:ascii="Arial" w:hAnsi="Arial" w:cs="Arial"/>
              </w:rPr>
              <w:t>Background changes according to the action taken.</w:t>
            </w:r>
          </w:p>
          <w:p w14:paraId="3F35B4DD" w14:textId="004140F7" w:rsidR="00EA4EC0" w:rsidRPr="004D2387" w:rsidRDefault="004D2387" w:rsidP="004D2387">
            <w:pPr>
              <w:pStyle w:val="ListParagraph"/>
              <w:numPr>
                <w:ilvl w:val="0"/>
                <w:numId w:val="10"/>
              </w:numPr>
              <w:ind w:left="244" w:hanging="244"/>
              <w:jc w:val="both"/>
              <w:rPr>
                <w:rFonts w:ascii="Arial" w:hAnsi="Arial" w:cs="Arial"/>
              </w:rPr>
            </w:pPr>
            <w:r w:rsidRPr="004D2387">
              <w:rPr>
                <w:rFonts w:ascii="Arial" w:hAnsi="Arial" w:cs="Arial"/>
              </w:rPr>
              <w:t>UI updates to reflect the selected background.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855D5" w14:textId="52B73990" w:rsidR="00EA4EC0" w:rsidRPr="009B71B1" w:rsidRDefault="00EA4EC0" w:rsidP="00EA4EC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19429" w14:textId="4F999A09" w:rsidR="00EA4EC0" w:rsidRPr="009B71B1" w:rsidRDefault="00EA4EC0" w:rsidP="00EA4EC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29AAEF9C" w14:textId="77777777" w:rsidTr="006E3EB4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B731" w14:textId="38600BB4" w:rsidR="00307B48" w:rsidRPr="009B71B1" w:rsidRDefault="006E3EB4" w:rsidP="006E3EB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6E3EB4">
              <w:rPr>
                <w:rFonts w:ascii="Arial" w:hAnsi="Arial" w:cs="Arial"/>
              </w:rPr>
              <w:lastRenderedPageBreak/>
              <w:t xml:space="preserve">Ensure that the loading indicator is activated during </w:t>
            </w:r>
            <w:r>
              <w:rPr>
                <w:rFonts w:ascii="Arial" w:hAnsi="Arial" w:cs="Arial"/>
              </w:rPr>
              <w:t xml:space="preserve">   </w:t>
            </w:r>
            <w:r w:rsidRPr="006E3EB4">
              <w:rPr>
                <w:rFonts w:ascii="Arial" w:hAnsi="Arial" w:cs="Arial"/>
              </w:rPr>
              <w:t xml:space="preserve"> statistics updates.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1B9D5" w14:textId="7600024D" w:rsidR="00307B48" w:rsidRPr="001D6840" w:rsidRDefault="006E3EB4" w:rsidP="001D684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6E3EB4">
              <w:rPr>
                <w:rFonts w:ascii="Arial" w:hAnsi="Arial" w:cs="Arial"/>
              </w:rPr>
              <w:t>MDCircularProgressIndicator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6E3EB4">
              <w:rPr>
                <w:rFonts w:ascii="Arial" w:hAnsi="Arial" w:cs="Arial"/>
              </w:rPr>
              <w:t xml:space="preserve">in </w:t>
            </w:r>
            <w:proofErr w:type="spellStart"/>
            <w:r w:rsidRPr="006E3EB4">
              <w:rPr>
                <w:rFonts w:ascii="Arial" w:hAnsi="Arial" w:cs="Arial"/>
              </w:rPr>
              <w:t>dashboard_screen.kv</w:t>
            </w:r>
            <w:proofErr w:type="spellEnd"/>
            <w:r w:rsidRPr="006E3EB4">
              <w:rPr>
                <w:rFonts w:ascii="Arial" w:hAnsi="Arial" w:cs="Arial"/>
              </w:rPr>
              <w:t>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2CA91" w14:textId="70BBB0E2" w:rsidR="00307B48" w:rsidRPr="009B71B1" w:rsidRDefault="006E3EB4" w:rsidP="002F46DD">
            <w:pPr>
              <w:spacing w:after="0" w:line="276" w:lineRule="auto"/>
              <w:rPr>
                <w:rFonts w:ascii="Arial" w:hAnsi="Arial" w:cs="Arial"/>
              </w:rPr>
            </w:pPr>
            <w:r w:rsidRPr="006E3EB4">
              <w:rPr>
                <w:rFonts w:ascii="Arial" w:hAnsi="Arial" w:cs="Arial"/>
              </w:rPr>
              <w:t>Trigger data update operations.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078AA" w14:textId="77777777" w:rsidR="006E3EB4" w:rsidRDefault="006E3EB4" w:rsidP="006E3EB4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left="256" w:hanging="256"/>
              <w:jc w:val="both"/>
              <w:rPr>
                <w:rFonts w:ascii="Arial" w:hAnsi="Arial" w:cs="Arial"/>
              </w:rPr>
            </w:pPr>
            <w:r w:rsidRPr="006E3EB4">
              <w:rPr>
                <w:rFonts w:ascii="Arial" w:hAnsi="Arial" w:cs="Arial"/>
              </w:rPr>
              <w:t>Loading indicator is visible and active during the operation.</w:t>
            </w:r>
          </w:p>
          <w:p w14:paraId="74B1DA44" w14:textId="133760FD" w:rsidR="00307B48" w:rsidRPr="004D2387" w:rsidRDefault="006E3EB4" w:rsidP="006E3EB4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left="256" w:hanging="256"/>
              <w:jc w:val="both"/>
              <w:rPr>
                <w:rFonts w:ascii="Arial" w:hAnsi="Arial" w:cs="Arial"/>
              </w:rPr>
            </w:pPr>
            <w:r w:rsidRPr="006E3EB4">
              <w:rPr>
                <w:rFonts w:ascii="Arial" w:hAnsi="Arial" w:cs="Arial"/>
              </w:rPr>
              <w:t>Indicator deactivates once the operation is complete.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F4861" w14:textId="53014802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89DCE" w14:textId="5A283189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3EC26555" w14:textId="77777777" w:rsidTr="006E3EB4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6EC3F" w14:textId="2F462D62" w:rsidR="00307B48" w:rsidRPr="009B71B1" w:rsidRDefault="006E3EB4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6E3EB4">
              <w:rPr>
                <w:rFonts w:ascii="Arial" w:hAnsi="Arial" w:cs="Arial"/>
              </w:rPr>
              <w:t>Verify that screen transitions are smooth and visually appealing.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1E5B0" w14:textId="06204EDA" w:rsidR="00307B48" w:rsidRPr="009B71B1" w:rsidRDefault="006E3EB4" w:rsidP="002F46DD">
            <w:pPr>
              <w:spacing w:after="0" w:line="276" w:lineRule="auto"/>
              <w:rPr>
                <w:rFonts w:ascii="Arial" w:hAnsi="Arial" w:cs="Arial"/>
              </w:rPr>
            </w:pPr>
            <w:r w:rsidRPr="006E3EB4">
              <w:rPr>
                <w:rFonts w:ascii="Arial" w:hAnsi="Arial" w:cs="Arial"/>
              </w:rPr>
              <w:t xml:space="preserve">Transition settings in </w:t>
            </w:r>
            <w:proofErr w:type="spellStart"/>
            <w:r w:rsidRPr="006E3EB4">
              <w:rPr>
                <w:rFonts w:ascii="Arial" w:hAnsi="Arial" w:cs="Arial"/>
              </w:rPr>
              <w:t>dashboard_screen.kv</w:t>
            </w:r>
            <w:proofErr w:type="spellEnd"/>
            <w:r w:rsidRPr="006E3EB4">
              <w:rPr>
                <w:rFonts w:ascii="Arial" w:hAnsi="Arial" w:cs="Arial"/>
              </w:rPr>
              <w:t>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53847" w14:textId="1FECA487" w:rsidR="006E5955" w:rsidRPr="00081AD9" w:rsidRDefault="006E3EB4" w:rsidP="00081AD9">
            <w:pPr>
              <w:spacing w:after="0" w:line="276" w:lineRule="auto"/>
              <w:rPr>
                <w:rFonts w:ascii="Arial" w:hAnsi="Arial" w:cs="Arial"/>
              </w:rPr>
            </w:pPr>
            <w:r w:rsidRPr="006E3EB4">
              <w:rPr>
                <w:rFonts w:ascii="Arial" w:hAnsi="Arial" w:cs="Arial"/>
              </w:rPr>
              <w:t>Trigger screen transitions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381E9" w14:textId="77777777" w:rsidR="006E3EB4" w:rsidRPr="006E3EB4" w:rsidRDefault="006E3EB4" w:rsidP="006E3EB4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256" w:hanging="256"/>
              <w:jc w:val="both"/>
              <w:rPr>
                <w:rFonts w:ascii="Arial" w:hAnsi="Arial" w:cs="Arial"/>
              </w:rPr>
            </w:pPr>
            <w:r w:rsidRPr="006E3EB4">
              <w:rPr>
                <w:rFonts w:ascii="Arial" w:hAnsi="Arial" w:cs="Arial"/>
              </w:rPr>
              <w:t>Transitions occur smoothly without lag or visual artifacts.</w:t>
            </w:r>
          </w:p>
          <w:p w14:paraId="7BECBD21" w14:textId="168B9293" w:rsidR="00307B48" w:rsidRPr="006E3EB4" w:rsidRDefault="006E3EB4" w:rsidP="006E3EB4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256" w:hanging="256"/>
              <w:jc w:val="both"/>
              <w:rPr>
                <w:rFonts w:ascii="Arial" w:hAnsi="Arial" w:cs="Arial"/>
              </w:rPr>
            </w:pPr>
            <w:r w:rsidRPr="006E3EB4">
              <w:rPr>
                <w:rFonts w:ascii="Arial" w:hAnsi="Arial" w:cs="Arial"/>
              </w:rPr>
              <w:t>Transition effects are consistent across different screens.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083D0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DA0E6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5A051BD2" w14:textId="021DD024" w:rsidR="00307B48" w:rsidRDefault="00307B48"/>
    <w:sectPr w:rsidR="00307B48" w:rsidSect="00160F99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E275B"/>
    <w:multiLevelType w:val="hybridMultilevel"/>
    <w:tmpl w:val="0898FF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1EA6"/>
    <w:multiLevelType w:val="hybridMultilevel"/>
    <w:tmpl w:val="0FAEE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36411"/>
    <w:multiLevelType w:val="hybridMultilevel"/>
    <w:tmpl w:val="4E1E64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403E1"/>
    <w:multiLevelType w:val="hybridMultilevel"/>
    <w:tmpl w:val="0FFEFF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A45CA"/>
    <w:multiLevelType w:val="hybridMultilevel"/>
    <w:tmpl w:val="7A7EAC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249D5"/>
    <w:multiLevelType w:val="hybridMultilevel"/>
    <w:tmpl w:val="7FC65B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B447D"/>
    <w:multiLevelType w:val="hybridMultilevel"/>
    <w:tmpl w:val="421A5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A61F7"/>
    <w:multiLevelType w:val="hybridMultilevel"/>
    <w:tmpl w:val="0A8CE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C7826"/>
    <w:multiLevelType w:val="hybridMultilevel"/>
    <w:tmpl w:val="53CAD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F2C23"/>
    <w:multiLevelType w:val="hybridMultilevel"/>
    <w:tmpl w:val="088C42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C7D85"/>
    <w:multiLevelType w:val="hybridMultilevel"/>
    <w:tmpl w:val="338CD6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E6132"/>
    <w:multiLevelType w:val="hybridMultilevel"/>
    <w:tmpl w:val="09ECDD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91ECA"/>
    <w:multiLevelType w:val="hybridMultilevel"/>
    <w:tmpl w:val="BB229D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442C7"/>
    <w:multiLevelType w:val="hybridMultilevel"/>
    <w:tmpl w:val="231E9C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B3DE7"/>
    <w:multiLevelType w:val="hybridMultilevel"/>
    <w:tmpl w:val="28F22A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D2324"/>
    <w:multiLevelType w:val="hybridMultilevel"/>
    <w:tmpl w:val="0CC41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5770C"/>
    <w:multiLevelType w:val="hybridMultilevel"/>
    <w:tmpl w:val="AC20C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1471">
    <w:abstractNumId w:val="15"/>
  </w:num>
  <w:num w:numId="2" w16cid:durableId="251672076">
    <w:abstractNumId w:val="6"/>
  </w:num>
  <w:num w:numId="3" w16cid:durableId="1827285582">
    <w:abstractNumId w:val="7"/>
  </w:num>
  <w:num w:numId="4" w16cid:durableId="828450042">
    <w:abstractNumId w:val="11"/>
  </w:num>
  <w:num w:numId="5" w16cid:durableId="932664836">
    <w:abstractNumId w:val="8"/>
  </w:num>
  <w:num w:numId="6" w16cid:durableId="637228609">
    <w:abstractNumId w:val="10"/>
  </w:num>
  <w:num w:numId="7" w16cid:durableId="288434725">
    <w:abstractNumId w:val="1"/>
  </w:num>
  <w:num w:numId="8" w16cid:durableId="1569153219">
    <w:abstractNumId w:val="16"/>
  </w:num>
  <w:num w:numId="9" w16cid:durableId="288900549">
    <w:abstractNumId w:val="13"/>
  </w:num>
  <w:num w:numId="10" w16cid:durableId="662390865">
    <w:abstractNumId w:val="2"/>
  </w:num>
  <w:num w:numId="11" w16cid:durableId="569924704">
    <w:abstractNumId w:val="5"/>
  </w:num>
  <w:num w:numId="12" w16cid:durableId="58139327">
    <w:abstractNumId w:val="4"/>
  </w:num>
  <w:num w:numId="13" w16cid:durableId="1213270345">
    <w:abstractNumId w:val="14"/>
  </w:num>
  <w:num w:numId="14" w16cid:durableId="147095264">
    <w:abstractNumId w:val="9"/>
  </w:num>
  <w:num w:numId="15" w16cid:durableId="1711956995">
    <w:abstractNumId w:val="3"/>
  </w:num>
  <w:num w:numId="16" w16cid:durableId="522981668">
    <w:abstractNumId w:val="12"/>
  </w:num>
  <w:num w:numId="17" w16cid:durableId="366224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48"/>
    <w:rsid w:val="00014912"/>
    <w:rsid w:val="000341A6"/>
    <w:rsid w:val="00081AD9"/>
    <w:rsid w:val="00081DD9"/>
    <w:rsid w:val="0009172F"/>
    <w:rsid w:val="00093AD7"/>
    <w:rsid w:val="0011669F"/>
    <w:rsid w:val="00160F99"/>
    <w:rsid w:val="001808F5"/>
    <w:rsid w:val="00182A7E"/>
    <w:rsid w:val="001B73A1"/>
    <w:rsid w:val="001D5C5D"/>
    <w:rsid w:val="001D6840"/>
    <w:rsid w:val="001E39FC"/>
    <w:rsid w:val="00202E65"/>
    <w:rsid w:val="00273E9F"/>
    <w:rsid w:val="002D18D8"/>
    <w:rsid w:val="00307B48"/>
    <w:rsid w:val="00342262"/>
    <w:rsid w:val="003762D2"/>
    <w:rsid w:val="0040544E"/>
    <w:rsid w:val="00437566"/>
    <w:rsid w:val="0045766A"/>
    <w:rsid w:val="004643BE"/>
    <w:rsid w:val="004D177C"/>
    <w:rsid w:val="004D2387"/>
    <w:rsid w:val="004E1726"/>
    <w:rsid w:val="00582083"/>
    <w:rsid w:val="00592AAB"/>
    <w:rsid w:val="005A1AE7"/>
    <w:rsid w:val="005E16E9"/>
    <w:rsid w:val="005E2A73"/>
    <w:rsid w:val="006E3EB4"/>
    <w:rsid w:val="006E5955"/>
    <w:rsid w:val="0071251B"/>
    <w:rsid w:val="00726AA6"/>
    <w:rsid w:val="00764F48"/>
    <w:rsid w:val="007B645F"/>
    <w:rsid w:val="007D4A40"/>
    <w:rsid w:val="00806EFC"/>
    <w:rsid w:val="00860DFF"/>
    <w:rsid w:val="00862DF5"/>
    <w:rsid w:val="00864567"/>
    <w:rsid w:val="00883D20"/>
    <w:rsid w:val="00884362"/>
    <w:rsid w:val="00891897"/>
    <w:rsid w:val="008E4CD4"/>
    <w:rsid w:val="00982DF4"/>
    <w:rsid w:val="009D301C"/>
    <w:rsid w:val="009F7E59"/>
    <w:rsid w:val="00A07EDD"/>
    <w:rsid w:val="00A07F32"/>
    <w:rsid w:val="00A30999"/>
    <w:rsid w:val="00A77603"/>
    <w:rsid w:val="00AC38D4"/>
    <w:rsid w:val="00AF7E0E"/>
    <w:rsid w:val="00B14F75"/>
    <w:rsid w:val="00B2567F"/>
    <w:rsid w:val="00B739C2"/>
    <w:rsid w:val="00B95694"/>
    <w:rsid w:val="00BD6BDD"/>
    <w:rsid w:val="00C26D29"/>
    <w:rsid w:val="00D96350"/>
    <w:rsid w:val="00E03725"/>
    <w:rsid w:val="00E05853"/>
    <w:rsid w:val="00E20938"/>
    <w:rsid w:val="00E412FD"/>
    <w:rsid w:val="00E50645"/>
    <w:rsid w:val="00E63D12"/>
    <w:rsid w:val="00EA4EC0"/>
    <w:rsid w:val="00ED63A4"/>
    <w:rsid w:val="00F47682"/>
    <w:rsid w:val="00F65ABF"/>
    <w:rsid w:val="00F767BA"/>
    <w:rsid w:val="00F9654F"/>
    <w:rsid w:val="00FC5654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D323"/>
  <w15:chartTrackingRefBased/>
  <w15:docId w15:val="{452C3692-9F03-4034-8F3F-55610CD4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37</cp:revision>
  <dcterms:created xsi:type="dcterms:W3CDTF">2024-11-25T14:14:00Z</dcterms:created>
  <dcterms:modified xsi:type="dcterms:W3CDTF">2024-11-30T19:45:00Z</dcterms:modified>
</cp:coreProperties>
</file>