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AB0" w:rsidRPr="00CF0AB0" w:rsidRDefault="00CF0AB0" w:rsidP="00CF0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Topics: Complete Guide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A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CF0A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SUPERVISED LEARNING</w:t>
      </w:r>
    </w:p>
    <w:p w:rsidR="00CF0AB0" w:rsidRPr="00CF0AB0" w:rsidRDefault="00CF0AB0" w:rsidP="00CF0A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algorithm learns from </w:t>
      </w:r>
      <w:proofErr w:type="spellStart"/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</w:t>
      </w:r>
      <w:proofErr w:type="spellEnd"/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(input → known output) to predict future outputs.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Linear Regression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a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number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price, salary, temperature)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the best-fit straight line through data points using the formula: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y = mx + b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Predicting house price based on size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linear_model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LinearRegression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House sizes (</w:t>
      </w:r>
      <w:proofErr w:type="spell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sq</w:t>
      </w:r>
      <w:proofErr w:type="spell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ft</w:t>
      </w:r>
      <w:proofErr w:type="spell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) → Prices ($1000s)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2500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LinearRegression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# </w:t>
      </w:r>
      <w:proofErr w:type="gram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Predict</w:t>
      </w:r>
      <w:proofErr w:type="gram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price for 1800 </w:t>
      </w:r>
      <w:proofErr w:type="spell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sq</w:t>
      </w:r>
      <w:proofErr w:type="spell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ft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1800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≈ [410]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is a number (price, weight, temperature)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Logistic Regression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a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category/class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(Yes/No, Spam/Not Spam)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Despite the name, it's a </w:t>
      </w:r>
      <w:r w:rsidRPr="00CF0AB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classification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 It uses the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sigmoid function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output probabilities between 0 and 1.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Predicting if a student passes or fails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linear_model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LogisticRegression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# Study hours → </w:t>
      </w:r>
      <w:proofErr w:type="gram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Pass(</w:t>
      </w:r>
      <w:proofErr w:type="gram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1) or Fail(0)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LogisticRegression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Will a student who studies 5.5 hours pass?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5.5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[1] = Pass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predict_proba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5.5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probability of fail/pass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is a category (binary or multi-class)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🌳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Decision Trees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decisions by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splitting data into branches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flowchart)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Asks a series of yes/no questions to narrow down to a prediction. Splits are chosen to maximize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gain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Predicting if someone buys a product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tree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DecisionTreeClassifier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export_text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# Features: [Age, Salary]   Label: </w:t>
      </w:r>
      <w:proofErr w:type="gram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Bought(</w:t>
      </w:r>
      <w:proofErr w:type="gram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1) / Not Bought(0)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    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DecisionTreeClassifier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max_depth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65000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[1] = Will Buy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Visualize the tree rules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export_text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feature_names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"Age"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"Salary"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```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**Tree logic looks like</w:t>
      </w:r>
      <w:proofErr w:type="gramStart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*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*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```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Is Salary &gt;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55000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?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├── Yes → Will Buy </w:t>
      </w:r>
      <w:r w:rsidRPr="00CF0AB0">
        <w:rPr>
          <w:rFonts w:ascii="Segoe UI Symbol" w:eastAsia="Times New Roman" w:hAnsi="Segoe UI Symbol" w:cs="Segoe UI Symbol"/>
          <w:color w:val="EAECF0"/>
          <w:sz w:val="20"/>
          <w:szCs w:val="20"/>
          <w:lang w:eastAsia="en-IN"/>
        </w:rPr>
        <w:t>✅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└── </w:t>
      </w: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No  →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Won't Buy </w:t>
      </w:r>
      <w:r w:rsidRPr="00CF0AB0">
        <w:rPr>
          <w:rFonts w:ascii="Segoe UI Symbol" w:eastAsia="Times New Roman" w:hAnsi="Segoe UI Symbol" w:cs="Segoe UI Symbol"/>
          <w:color w:val="EAECF0"/>
          <w:sz w:val="20"/>
          <w:szCs w:val="20"/>
          <w:lang w:eastAsia="en-IN"/>
        </w:rPr>
        <w:t>❌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an interpretable, visual model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🌲🌲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Random Forest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decision trees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combine their results (wisdom of the crowd)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CF0AB0" w:rsidRPr="00CF0AB0" w:rsidRDefault="00CF0AB0" w:rsidP="00CF0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100s of decision trees, each trained on a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subset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</w:t>
      </w:r>
    </w:p>
    <w:p w:rsidR="00CF0AB0" w:rsidRPr="00CF0AB0" w:rsidRDefault="00CF0AB0" w:rsidP="00CF0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classification: takes a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vote</w:t>
      </w:r>
    </w:p>
    <w:p w:rsidR="00CF0AB0" w:rsidRPr="00CF0AB0" w:rsidRDefault="00CF0AB0" w:rsidP="00CF0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regression: takes the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Predicting loan approval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ensemble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RandomForestClassifier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Features: [Income, Credit Score, Loan Amount]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gramStart"/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10000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gramStart"/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20000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gramStart"/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15000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gramStart"/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25000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60000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720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gramStart"/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12000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1=Approved, 0=Denied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RandomForestClassifier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n_estimators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random_state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55000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710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11000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[1] = Approved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See which features matter most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feature_importances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_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high accuracy and can sacrifice interpretability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🔲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 Vector Machine (SVM)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boundary (hyperplane)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separates classes with maximum margin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line/plane that is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farthest from both classes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(maximizes the margin). Points closest to the boundary are called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vectors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Classifying emails as spam or not spam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svm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SVC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Features: [Word Count, Links Count]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Not spam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800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12</w:t>
      </w:r>
      <w:proofErr w:type="gramStart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</w:t>
      </w:r>
      <w:proofErr w:type="gram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Spam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lastRenderedPageBreak/>
        <w:t xml:space="preserve">y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0=Ham, 1=Spam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SVC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kernel=</w:t>
      </w:r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'linear'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9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[1] = Spam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120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[0] = Not Spam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small-to-medium and you need a clear margin of separation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A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🔶</w:t>
      </w:r>
      <w:r w:rsidRPr="00CF0A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UNSUPERVISED LEARNING</w:t>
      </w:r>
    </w:p>
    <w:p w:rsidR="00CF0AB0" w:rsidRPr="00CF0AB0" w:rsidRDefault="00CF0AB0" w:rsidP="00CF0A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algorithm finds hidden patterns in </w:t>
      </w:r>
      <w:proofErr w:type="spellStart"/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unlabeled</w:t>
      </w:r>
      <w:proofErr w:type="spellEnd"/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predefined output).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K-Means Clustering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data into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clusters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similarity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CF0AB0" w:rsidRPr="00CF0AB0" w:rsidRDefault="00CF0AB0" w:rsidP="00CF0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place K centroids</w:t>
      </w:r>
    </w:p>
    <w:p w:rsidR="00CF0AB0" w:rsidRPr="00CF0AB0" w:rsidRDefault="00CF0AB0" w:rsidP="00CF0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each point to nearest centroid</w:t>
      </w:r>
    </w:p>
    <w:p w:rsidR="00CF0AB0" w:rsidRPr="00CF0AB0" w:rsidRDefault="00CF0AB0" w:rsidP="00CF0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Move centroid to mean of its cluster</w:t>
      </w:r>
    </w:p>
    <w:p w:rsidR="00CF0AB0" w:rsidRPr="00CF0AB0" w:rsidRDefault="00CF0AB0" w:rsidP="00CF0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stable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 customers by spending </w:t>
      </w:r>
      <w:proofErr w:type="spell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cluster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KMeans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Customer data: [Annual Income, Spending Score]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39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16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17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6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77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130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135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79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137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83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140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KMeans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n_clusters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random_state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labels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_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Which cluster each point belongs to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cluster_centers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_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# </w:t>
      </w:r>
      <w:proofErr w:type="spell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Center</w:t>
      </w:r>
      <w:proofErr w:type="spell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of each cluster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# </w:t>
      </w:r>
      <w:proofErr w:type="gram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Predict</w:t>
      </w:r>
      <w:proofErr w:type="gram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cluster for new customer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]]))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Which group?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output might mean:</w:t>
      </w:r>
    </w:p>
    <w:p w:rsidR="00CF0AB0" w:rsidRPr="00CF0AB0" w:rsidRDefault="00CF0AB0" w:rsidP="00CF0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Cluster 0 → Low income, low spenders</w:t>
      </w:r>
    </w:p>
    <w:p w:rsidR="00CF0AB0" w:rsidRPr="00CF0AB0" w:rsidRDefault="00CF0AB0" w:rsidP="00CF0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1 → Medium income, medium spenders</w:t>
      </w:r>
    </w:p>
    <w:p w:rsidR="00CF0AB0" w:rsidRPr="00CF0AB0" w:rsidRDefault="00CF0AB0" w:rsidP="00CF0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2 → High income, high spenders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to segment/group data with unknown categories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🌿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Hierarchical Clustering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of clusters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dendrogram</w:t>
      </w:r>
      <w:proofErr w:type="spellEnd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no need to specify K in advance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 (Agglomerative / Bottom-up):</w:t>
      </w:r>
    </w:p>
    <w:p w:rsidR="00CF0AB0" w:rsidRPr="00CF0AB0" w:rsidRDefault="00CF0AB0" w:rsidP="00CF0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point starts as its own cluster</w:t>
      </w:r>
    </w:p>
    <w:p w:rsidR="00CF0AB0" w:rsidRPr="00CF0AB0" w:rsidRDefault="00CF0AB0" w:rsidP="00CF0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the two closest clusters</w:t>
      </w:r>
    </w:p>
    <w:p w:rsidR="00CF0AB0" w:rsidRPr="00CF0AB0" w:rsidRDefault="00CF0AB0" w:rsidP="00CF0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one big cluster remains</w:t>
      </w:r>
    </w:p>
    <w:p w:rsidR="00CF0AB0" w:rsidRPr="00CF0AB0" w:rsidRDefault="00CF0AB0" w:rsidP="00CF0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Cut the tree at desired level to get clusters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 similar documents/countries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cluster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AgglomerativeClustering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scipy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cluster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hierarchy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dendrogram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linkage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numpy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np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matplotlib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pyplot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np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array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([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Group A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7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9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9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8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Group B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16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4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5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Group C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# Plot </w:t>
      </w:r>
      <w:proofErr w:type="spellStart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dendrogram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linked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linkage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method=</w:t>
      </w:r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'ward'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dendrogram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linked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title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</w:t>
      </w:r>
      <w:proofErr w:type="spellStart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Dendrogram</w:t>
      </w:r>
      <w:proofErr w:type="spell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show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()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Get cluster labels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AgglomerativeClustering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n_clusters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3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model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fit_predict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[0,0,0, 1,1,1, 2,2,2]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don't know how many clusters you need, or want a visual hierarchy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r w:rsidRPr="00CF0A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📉</w:t>
      </w:r>
      <w:r w:rsidRPr="00CF0A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PCA (Principal Component Analysis)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dimensions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keeping the most important information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CF0AB0" w:rsidRPr="00CF0AB0" w:rsidRDefault="00CF0AB0" w:rsidP="00CF0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Finds new axes (principal components) that capture maximum variance</w:t>
      </w:r>
    </w:p>
    <w:p w:rsidR="00CF0AB0" w:rsidRPr="00CF0AB0" w:rsidRDefault="00CF0AB0" w:rsidP="00CF0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Transforms high-dimensional data into fewer dimensions</w:t>
      </w:r>
    </w:p>
    <w:p w:rsidR="00CF0AB0" w:rsidRPr="00CF0AB0" w:rsidRDefault="00CF0AB0" w:rsidP="00CF0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PC1 captures most variance, PC2 second-most, etc.</w:t>
      </w:r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Compressing 4 features into 2 for visualization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decomposition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PCA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from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sklearn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datasets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load_iris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import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matplotlib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pyplot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as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Iris dataset: 4 features → reduce to 2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iris</w:t>
      </w:r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load_iris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X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iris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data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Shape: (150, 4)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y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iris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target</w:t>
      </w:r>
      <w:proofErr w:type="spellEnd"/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pca</w:t>
      </w:r>
      <w:proofErr w:type="spellEnd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PCA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n_components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2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X_reduced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=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pca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fit_transform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proofErr w:type="gramStart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</w:t>
      </w:r>
      <w:proofErr w:type="gramEnd"/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 xml:space="preserve"> Shape: (150, 2)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"Original shape:"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shape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(150, 4)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"Reduced shape:"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X_reduced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shape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(150, 2)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CF0AB0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print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"Variance explained:"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pca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explained_variance_ratio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_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e.g., [0.92, 0.05] → 97% variance kept in just 2 components!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F0AB0">
        <w:rPr>
          <w:rFonts w:ascii="var(--font-mono)" w:eastAsia="Times New Roman" w:hAnsi="var(--font-mono)" w:cs="Courier New"/>
          <w:color w:val="818898"/>
          <w:sz w:val="20"/>
          <w:szCs w:val="20"/>
          <w:lang w:eastAsia="en-IN"/>
        </w:rPr>
        <w:t># Visualize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scatter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spellStart"/>
      <w:proofErr w:type="gram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X_reduced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[:,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0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X_reduced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[:,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F0AB0">
        <w:rPr>
          <w:rFonts w:ascii="var(--font-mono)" w:eastAsia="Times New Roman" w:hAnsi="var(--font-mono)" w:cs="Courier New"/>
          <w:color w:val="5EEDED"/>
          <w:sz w:val="20"/>
          <w:szCs w:val="20"/>
          <w:lang w:eastAsia="en-IN"/>
        </w:rPr>
        <w:t>1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],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c=y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,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cmap</w:t>
      </w:r>
      <w:proofErr w:type="spellEnd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=</w:t>
      </w:r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'</w:t>
      </w:r>
      <w:proofErr w:type="spellStart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viridis</w:t>
      </w:r>
      <w:proofErr w:type="spell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'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xlabel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"PC1"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);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proofErr w:type="spell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ylabel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"PC2"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title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</w:t>
      </w:r>
      <w:proofErr w:type="gramEnd"/>
      <w:r w:rsidRPr="00CF0AB0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"Iris - PCA Reduced to 2D"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)</w:t>
      </w:r>
    </w:p>
    <w:p w:rsidR="00CF0AB0" w:rsidRPr="00CF0AB0" w:rsidRDefault="00CF0AB0" w:rsidP="00CF0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plt</w:t>
      </w:r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.</w:t>
      </w:r>
      <w:r w:rsidRPr="00CF0AB0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show</w:t>
      </w:r>
      <w:proofErr w:type="spellEnd"/>
      <w:r w:rsidRPr="00CF0AB0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()</w:t>
      </w:r>
      <w:proofErr w:type="gramEnd"/>
    </w:p>
    <w:p w:rsidR="00CF0AB0" w:rsidRPr="00CF0AB0" w:rsidRDefault="00CF0AB0" w:rsidP="00CF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0A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many features (curse of dimensionality), want to visualize high-dim data, or speed up training</w:t>
      </w:r>
    </w:p>
    <w:p w:rsidR="00CF0AB0" w:rsidRPr="00CF0AB0" w:rsidRDefault="00CF0AB0" w:rsidP="00CF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A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F0AB0" w:rsidRPr="00CF0AB0" w:rsidRDefault="00CF0AB0" w:rsidP="00CF0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0A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🗺</w:t>
      </w:r>
      <w:r w:rsidRPr="00CF0A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380"/>
        <w:gridCol w:w="1434"/>
        <w:gridCol w:w="2522"/>
      </w:tblGrid>
      <w:tr w:rsidR="00CF0AB0" w:rsidRPr="00CF0AB0" w:rsidTr="00CF0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Price, salary prediction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Spam, disease detection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Class/Number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Interpretable rules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Class/Number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accuracy tasks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margin separation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ID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segmentation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Tree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 # of clusters</w:t>
            </w:r>
          </w:p>
        </w:tc>
      </w:tr>
      <w:tr w:rsidR="00CF0AB0" w:rsidRPr="00CF0AB0" w:rsidTr="00CF0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CF0AB0" w:rsidRPr="00CF0AB0" w:rsidRDefault="00CF0AB0" w:rsidP="00CF0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0A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Dimensionality reduction</w:t>
            </w:r>
          </w:p>
        </w:tc>
      </w:tr>
    </w:tbl>
    <w:p w:rsidR="00EB15C1" w:rsidRDefault="00EB15C1">
      <w:bookmarkStart w:id="0" w:name="_GoBack"/>
      <w:bookmarkEnd w:id="0"/>
    </w:p>
    <w:sectPr w:rsidR="00EB1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943D4"/>
    <w:multiLevelType w:val="multilevel"/>
    <w:tmpl w:val="B9F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31FDC"/>
    <w:multiLevelType w:val="multilevel"/>
    <w:tmpl w:val="D9C2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6671C"/>
    <w:multiLevelType w:val="multilevel"/>
    <w:tmpl w:val="F50C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44316"/>
    <w:multiLevelType w:val="multilevel"/>
    <w:tmpl w:val="ECB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853A4"/>
    <w:multiLevelType w:val="multilevel"/>
    <w:tmpl w:val="EBE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AB0"/>
    <w:rsid w:val="00CF0AB0"/>
    <w:rsid w:val="00EB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24BCD-7C06-4268-9FBB-3E4AABAA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A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0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0A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B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0AB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0A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CF0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CF0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0A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AB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0AB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F0AB0"/>
  </w:style>
  <w:style w:type="character" w:styleId="Emphasis">
    <w:name w:val="Emphasis"/>
    <w:basedOn w:val="DefaultParagraphFont"/>
    <w:uiPriority w:val="20"/>
    <w:qFormat/>
    <w:rsid w:val="00CF0A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7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1188</Words>
  <Characters>6777</Characters>
  <Application>Microsoft Office Word</Application>
  <DocSecurity>0</DocSecurity>
  <Lines>56</Lines>
  <Paragraphs>15</Paragraphs>
  <ScaleCrop>false</ScaleCrop>
  <Company>TML</Company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1</cp:revision>
  <dcterms:created xsi:type="dcterms:W3CDTF">2026-03-07T09:59:00Z</dcterms:created>
  <dcterms:modified xsi:type="dcterms:W3CDTF">2026-03-07T10:00:00Z</dcterms:modified>
</cp:coreProperties>
</file>