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77C4" w14:textId="7CE48753" w:rsidR="00E92487" w:rsidRPr="00D46593" w:rsidRDefault="00154284">
      <w:pPr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程式</w:t>
      </w:r>
      <w:r w:rsidR="008D0232" w:rsidRPr="00D46593">
        <w:rPr>
          <w:rFonts w:ascii="Times New Roman" w:eastAsia="標楷體" w:hAnsi="Times New Roman" w:cs="Times New Roman"/>
        </w:rPr>
        <w:t>內容介紹</w:t>
      </w:r>
      <w:r w:rsidR="008D0232" w:rsidRPr="00D46593">
        <w:rPr>
          <w:rFonts w:ascii="Times New Roman" w:eastAsia="標楷體" w:hAnsi="Times New Roman" w:cs="Times New Roman"/>
        </w:rPr>
        <w:t xml:space="preserve"> </w:t>
      </w:r>
    </w:p>
    <w:p w14:paraId="1B8F61A9" w14:textId="61366C72" w:rsidR="008D0232" w:rsidRPr="00D46593" w:rsidRDefault="008D0232" w:rsidP="008D023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 xml:space="preserve">Main.py : </w:t>
      </w:r>
    </w:p>
    <w:p w14:paraId="0C954801" w14:textId="77777777" w:rsidR="008D0232" w:rsidRPr="00D46593" w:rsidRDefault="008D0232" w:rsidP="008D0232">
      <w:pPr>
        <w:pStyle w:val="a9"/>
        <w:ind w:left="360"/>
        <w:rPr>
          <w:rFonts w:ascii="Times New Roman" w:eastAsia="標楷體" w:hAnsi="Times New Roman" w:cs="Times New Roman"/>
        </w:rPr>
      </w:pPr>
    </w:p>
    <w:p w14:paraId="261DCA45" w14:textId="0F2C9486" w:rsidR="008D0232" w:rsidRPr="00D46593" w:rsidRDefault="00B125A5" w:rsidP="008D0232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輸入所需抓取的</w:t>
      </w:r>
      <w:r w:rsidR="009E0DEC" w:rsidRPr="00D46593">
        <w:rPr>
          <w:rFonts w:ascii="Times New Roman" w:eastAsia="標楷體" w:hAnsi="Times New Roman" w:cs="Times New Roman"/>
        </w:rPr>
        <w:t>年分、季度</w:t>
      </w:r>
      <w:r w:rsidR="009E0DEC" w:rsidRPr="00D46593">
        <w:rPr>
          <w:rFonts w:ascii="Times New Roman" w:eastAsia="標楷體" w:hAnsi="Times New Roman" w:cs="Times New Roman"/>
        </w:rPr>
        <w:t>( EX : 114Q1 )</w:t>
      </w:r>
    </w:p>
    <w:p w14:paraId="049DC754" w14:textId="0F77E58B" w:rsidR="008D0232" w:rsidRPr="00D46593" w:rsidRDefault="008D0232" w:rsidP="008D0232">
      <w:pPr>
        <w:pStyle w:val="a9"/>
        <w:ind w:left="360"/>
        <w:rPr>
          <w:rFonts w:ascii="Times New Roman" w:eastAsia="標楷體" w:hAnsi="Times New Roman" w:cs="Times New Roman"/>
        </w:rPr>
      </w:pPr>
    </w:p>
    <w:p w14:paraId="49A87E93" w14:textId="6F3A5433" w:rsidR="008D0232" w:rsidRPr="002D67AA" w:rsidRDefault="002D67AA" w:rsidP="008D0232">
      <w:pPr>
        <w:pStyle w:val="a9"/>
        <w:ind w:left="36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輸入年、季度後在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 w:hint="eastAsia"/>
        </w:rPr>
        <w:t>ta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u</w:t>
      </w:r>
      <w:r>
        <w:rPr>
          <w:rFonts w:ascii="Times New Roman" w:eastAsia="標楷體" w:hAnsi="Times New Roman" w:cs="Times New Roman" w:hint="eastAsia"/>
        </w:rPr>
        <w:t>tput</w:t>
      </w:r>
      <w:r>
        <w:rPr>
          <w:rFonts w:ascii="Times New Roman" w:eastAsia="標楷體" w:hAnsi="Times New Roman" w:cs="Times New Roman" w:hint="eastAsia"/>
        </w:rPr>
        <w:t>資料夾中，製造當年、季度資料夾</w:t>
      </w:r>
    </w:p>
    <w:p w14:paraId="5FB2701E" w14:textId="77777777" w:rsidR="008D0232" w:rsidRPr="00D46593" w:rsidRDefault="008D0232" w:rsidP="008D0232">
      <w:pPr>
        <w:pStyle w:val="a9"/>
        <w:ind w:left="360"/>
        <w:rPr>
          <w:rFonts w:ascii="Times New Roman" w:eastAsia="標楷體" w:hAnsi="Times New Roman" w:cs="Times New Roman"/>
        </w:rPr>
      </w:pPr>
    </w:p>
    <w:p w14:paraId="759D51D1" w14:textId="77777777" w:rsidR="008D0232" w:rsidRPr="00D46593" w:rsidRDefault="008D0232" w:rsidP="008D0232">
      <w:pPr>
        <w:pStyle w:val="a9"/>
        <w:ind w:left="360"/>
        <w:rPr>
          <w:rFonts w:ascii="Times New Roman" w:eastAsia="標楷體" w:hAnsi="Times New Roman" w:cs="Times New Roman"/>
        </w:rPr>
      </w:pPr>
    </w:p>
    <w:p w14:paraId="7D76BC4E" w14:textId="3E4618FA" w:rsidR="008D0232" w:rsidRPr="00D46593" w:rsidRDefault="008D0232" w:rsidP="008D023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proofErr w:type="spellStart"/>
      <w:r w:rsidRPr="00D46593">
        <w:rPr>
          <w:rFonts w:ascii="Times New Roman" w:eastAsia="標楷體" w:hAnsi="Times New Roman" w:cs="Times New Roman"/>
        </w:rPr>
        <w:t>get_Date</w:t>
      </w:r>
      <w:proofErr w:type="spellEnd"/>
      <w:r w:rsidRPr="00D46593">
        <w:rPr>
          <w:rFonts w:ascii="Times New Roman" w:eastAsia="標楷體" w:hAnsi="Times New Roman" w:cs="Times New Roman"/>
        </w:rPr>
        <w:t xml:space="preserve"> : </w:t>
      </w:r>
      <w:r w:rsidRPr="00D46593">
        <w:rPr>
          <w:rFonts w:ascii="Times New Roman" w:eastAsia="標楷體" w:hAnsi="Times New Roman" w:cs="Times New Roman"/>
        </w:rPr>
        <w:t>從各銀行網站抓取</w:t>
      </w:r>
      <w:r w:rsidRPr="00D46593">
        <w:rPr>
          <w:rFonts w:ascii="Times New Roman" w:eastAsia="標楷體" w:hAnsi="Times New Roman" w:cs="Times New Roman"/>
        </w:rPr>
        <w:t>Main</w:t>
      </w:r>
      <w:r w:rsidRPr="00D46593">
        <w:rPr>
          <w:rFonts w:ascii="Times New Roman" w:eastAsia="標楷體" w:hAnsi="Times New Roman" w:cs="Times New Roman"/>
        </w:rPr>
        <w:t>輸入的財報，下載成</w:t>
      </w:r>
      <w:r w:rsidRPr="00D46593">
        <w:rPr>
          <w:rFonts w:ascii="Times New Roman" w:eastAsia="標楷體" w:hAnsi="Times New Roman" w:cs="Times New Roman"/>
        </w:rPr>
        <w:t>PDF</w:t>
      </w:r>
      <w:r w:rsidR="003978D3" w:rsidRPr="00D46593">
        <w:rPr>
          <w:rFonts w:ascii="Times New Roman" w:eastAsia="標楷體" w:hAnsi="Times New Roman" w:cs="Times New Roman"/>
        </w:rPr>
        <w:t>並存在</w:t>
      </w:r>
      <w:r w:rsidR="003978D3" w:rsidRPr="00D46593">
        <w:rPr>
          <w:rFonts w:ascii="Times New Roman" w:eastAsia="標楷體" w:hAnsi="Times New Roman" w:cs="Times New Roman"/>
        </w:rPr>
        <w:t>Data</w:t>
      </w:r>
      <w:r w:rsidR="003978D3" w:rsidRPr="00D46593">
        <w:rPr>
          <w:rFonts w:ascii="Times New Roman" w:eastAsia="標楷體" w:hAnsi="Times New Roman" w:cs="Times New Roman"/>
        </w:rPr>
        <w:t>資料夾</w:t>
      </w:r>
      <w:r w:rsidR="00EC4880" w:rsidRPr="00D46593">
        <w:rPr>
          <w:rFonts w:ascii="Times New Roman" w:eastAsia="標楷體" w:hAnsi="Times New Roman" w:cs="Times New Roman"/>
        </w:rPr>
        <w:t>中當年度</w:t>
      </w:r>
      <w:r w:rsidR="00EC4880" w:rsidRPr="00D46593">
        <w:rPr>
          <w:rFonts w:ascii="Times New Roman" w:eastAsia="標楷體" w:hAnsi="Times New Roman" w:cs="Times New Roman"/>
        </w:rPr>
        <w:t>/</w:t>
      </w:r>
      <w:r w:rsidR="00EC4880" w:rsidRPr="00D46593">
        <w:rPr>
          <w:rFonts w:ascii="Times New Roman" w:eastAsia="標楷體" w:hAnsi="Times New Roman" w:cs="Times New Roman"/>
        </w:rPr>
        <w:t>季度資料夾</w:t>
      </w:r>
    </w:p>
    <w:p w14:paraId="4F983FA5" w14:textId="77777777" w:rsidR="00B125A5" w:rsidRPr="00D46593" w:rsidRDefault="00B125A5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55FA3FF4" w14:textId="77777777" w:rsidR="003229FC" w:rsidRPr="00D46593" w:rsidRDefault="003229FC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689AF215" w14:textId="1C3D2F57" w:rsidR="004F1201" w:rsidRPr="00D46593" w:rsidRDefault="004F1201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程式需修改處</w:t>
      </w:r>
      <w:r w:rsidR="003229FC" w:rsidRPr="00D46593">
        <w:rPr>
          <w:rFonts w:ascii="Times New Roman" w:eastAsia="標楷體" w:hAnsi="Times New Roman" w:cs="Times New Roman"/>
        </w:rPr>
        <w:t>(IP</w:t>
      </w:r>
      <w:r w:rsidR="003229FC" w:rsidRPr="00D46593">
        <w:rPr>
          <w:rFonts w:ascii="Times New Roman" w:eastAsia="標楷體" w:hAnsi="Times New Roman" w:cs="Times New Roman"/>
        </w:rPr>
        <w:t>需修改</w:t>
      </w:r>
      <w:r w:rsidR="003229FC" w:rsidRPr="00D46593">
        <w:rPr>
          <w:rFonts w:ascii="Times New Roman" w:eastAsia="標楷體" w:hAnsi="Times New Roman" w:cs="Times New Roman"/>
        </w:rPr>
        <w:t>)</w:t>
      </w:r>
      <w:r w:rsidR="00D46593" w:rsidRPr="00D46593">
        <w:rPr>
          <w:rFonts w:ascii="Times New Roman" w:eastAsia="標楷體" w:hAnsi="Times New Roman" w:cs="Times New Roman"/>
        </w:rPr>
        <w:t xml:space="preserve">  </w:t>
      </w:r>
      <w:r w:rsidR="00D46593" w:rsidRPr="00D46593">
        <w:rPr>
          <w:rFonts w:ascii="Times New Roman" w:eastAsia="標楷體" w:hAnsi="Times New Roman" w:cs="Times New Roman"/>
          <w:b/>
          <w:bCs/>
          <w:color w:val="EE0000"/>
        </w:rPr>
        <w:t>如可以請將這部分改掉</w:t>
      </w:r>
      <w:r w:rsidRPr="00D46593">
        <w:rPr>
          <w:rFonts w:ascii="Times New Roman" w:eastAsia="標楷體" w:hAnsi="Times New Roman" w:cs="Times New Roman"/>
        </w:rPr>
        <w:t xml:space="preserve"> :</w:t>
      </w:r>
    </w:p>
    <w:p w14:paraId="354E4D25" w14:textId="7824322A" w:rsidR="004F1201" w:rsidRPr="00D46593" w:rsidRDefault="004F1201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drawing>
          <wp:inline distT="0" distB="0" distL="0" distR="0" wp14:anchorId="1FA5784F" wp14:editId="3DCF2136">
            <wp:extent cx="5274310" cy="1331595"/>
            <wp:effectExtent l="0" t="0" r="2540" b="1905"/>
            <wp:docPr id="380377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7040" w14:textId="77777777" w:rsidR="004F1201" w:rsidRPr="00D46593" w:rsidRDefault="004F1201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78175459" w14:textId="29064EF4" w:rsidR="00782ECA" w:rsidRPr="00D46593" w:rsidRDefault="002405FF" w:rsidP="00782ECA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PDF</w:t>
      </w:r>
      <w:r w:rsidRPr="00D46593">
        <w:rPr>
          <w:rFonts w:ascii="Times New Roman" w:eastAsia="標楷體" w:hAnsi="Times New Roman" w:cs="Times New Roman"/>
        </w:rPr>
        <w:t>檔名名稱</w:t>
      </w:r>
      <w:r w:rsidRPr="00D46593">
        <w:rPr>
          <w:rFonts w:ascii="Times New Roman" w:eastAsia="標楷體" w:hAnsi="Times New Roman" w:cs="Times New Roman"/>
        </w:rPr>
        <w:t xml:space="preserve"> : </w:t>
      </w:r>
      <w:r w:rsidRPr="00D46593">
        <w:rPr>
          <w:rFonts w:ascii="Times New Roman" w:eastAsia="標楷體" w:hAnsi="Times New Roman" w:cs="Times New Roman"/>
        </w:rPr>
        <w:t>序號</w:t>
      </w:r>
      <w:r w:rsidRPr="00D46593">
        <w:rPr>
          <w:rFonts w:ascii="Times New Roman" w:eastAsia="標楷體" w:hAnsi="Times New Roman" w:cs="Times New Roman"/>
        </w:rPr>
        <w:t>_</w:t>
      </w:r>
      <w:r w:rsidR="0022725E" w:rsidRPr="00D46593">
        <w:rPr>
          <w:rFonts w:ascii="Times New Roman" w:eastAsia="標楷體" w:hAnsi="Times New Roman" w:cs="Times New Roman"/>
        </w:rPr>
        <w:t>銀行名稱＿</w:t>
      </w:r>
      <w:r w:rsidR="00782ECA" w:rsidRPr="00D46593">
        <w:rPr>
          <w:rFonts w:ascii="Times New Roman" w:eastAsia="標楷體" w:hAnsi="Times New Roman" w:cs="Times New Roman"/>
        </w:rPr>
        <w:t xml:space="preserve">年度季度　</w:t>
      </w:r>
      <w:r w:rsidR="00782ECA" w:rsidRPr="00D46593">
        <w:rPr>
          <w:rFonts w:ascii="Times New Roman" w:eastAsia="標楷體" w:hAnsi="Times New Roman" w:cs="Times New Roman"/>
        </w:rPr>
        <w:br/>
      </w:r>
      <w:r w:rsidR="00782ECA" w:rsidRPr="00D46593">
        <w:rPr>
          <w:rFonts w:ascii="Times New Roman" w:eastAsia="標楷體" w:hAnsi="Times New Roman" w:cs="Times New Roman"/>
        </w:rPr>
        <w:br/>
        <w:t>EX : 1_</w:t>
      </w:r>
      <w:r w:rsidR="00782ECA" w:rsidRPr="00D46593">
        <w:rPr>
          <w:rFonts w:ascii="Times New Roman" w:eastAsia="標楷體" w:hAnsi="Times New Roman" w:cs="Times New Roman"/>
        </w:rPr>
        <w:t>台灣銀行</w:t>
      </w:r>
      <w:r w:rsidR="00782ECA" w:rsidRPr="00D46593">
        <w:rPr>
          <w:rFonts w:ascii="Times New Roman" w:eastAsia="標楷體" w:hAnsi="Times New Roman" w:cs="Times New Roman"/>
        </w:rPr>
        <w:t>_114Q1</w:t>
      </w:r>
    </w:p>
    <w:p w14:paraId="4D719156" w14:textId="77777777" w:rsidR="002405FF" w:rsidRPr="00D46593" w:rsidRDefault="002405FF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5C673942" w14:textId="06FFD979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序號請看</w:t>
      </w:r>
      <w:r w:rsidRPr="00D46593">
        <w:rPr>
          <w:rFonts w:ascii="Times New Roman" w:eastAsia="標楷體" w:hAnsi="Times New Roman" w:cs="Times New Roman"/>
        </w:rPr>
        <w:t xml:space="preserve"> </w:t>
      </w:r>
      <w:hyperlink r:id="rId7" w:history="1">
        <w:r w:rsidRPr="00D46593">
          <w:rPr>
            <w:rStyle w:val="af3"/>
            <w:rFonts w:ascii="Times New Roman" w:eastAsia="標楷體" w:hAnsi="Times New Roman" w:cs="Times New Roman"/>
          </w:rPr>
          <w:t>Bank.xlsx</w:t>
        </w:r>
      </w:hyperlink>
    </w:p>
    <w:p w14:paraId="1D18FC87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79C52183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13461587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67372D5A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3A323335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53FF8957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203DD539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7DB23E60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2CC0DC31" w14:textId="77777777" w:rsidR="00782ECA" w:rsidRPr="00D46593" w:rsidRDefault="00782ECA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190E1F47" w14:textId="2247810C" w:rsidR="008B523F" w:rsidRPr="00D46593" w:rsidRDefault="00231B06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lastRenderedPageBreak/>
        <w:t>以下是各銀行官網需抓取報表</w:t>
      </w:r>
    </w:p>
    <w:p w14:paraId="23D1169A" w14:textId="77777777" w:rsidR="008B523F" w:rsidRPr="00D46593" w:rsidRDefault="008B523F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70007BB9" w14:textId="5F5F3F39" w:rsidR="00B125A5" w:rsidRPr="00D46593" w:rsidRDefault="00B125A5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t>抓取</w:t>
      </w:r>
      <w:r w:rsidRPr="00D46593">
        <w:rPr>
          <w:rFonts w:ascii="Times New Roman" w:eastAsia="標楷體" w:hAnsi="Times New Roman" w:cs="Times New Roman"/>
          <w:b/>
          <w:bCs/>
        </w:rPr>
        <w:t>銀行個體</w:t>
      </w:r>
      <w:r w:rsidRPr="00D46593">
        <w:rPr>
          <w:rFonts w:ascii="Times New Roman" w:eastAsia="標楷體" w:hAnsi="Times New Roman" w:cs="Times New Roman"/>
        </w:rPr>
        <w:t>財報</w:t>
      </w:r>
    </w:p>
    <w:p w14:paraId="1522CF2B" w14:textId="4B52D847" w:rsidR="00B125A5" w:rsidRPr="00D46593" w:rsidRDefault="00B125A5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drawing>
          <wp:inline distT="0" distB="0" distL="0" distR="0" wp14:anchorId="443FF615" wp14:editId="4D76E56B">
            <wp:extent cx="5274310" cy="2374900"/>
            <wp:effectExtent l="0" t="0" r="2540" b="6350"/>
            <wp:docPr id="1145135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A568" w14:textId="77777777" w:rsidR="00C842BB" w:rsidRPr="00D46593" w:rsidRDefault="00C842BB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6F98EC07" w14:textId="130468FE" w:rsidR="00C842BB" w:rsidRPr="00D46593" w:rsidRDefault="00C842BB" w:rsidP="00B125A5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D46593">
        <w:rPr>
          <w:rFonts w:ascii="Times New Roman" w:eastAsia="標楷體" w:hAnsi="Times New Roman" w:cs="Times New Roman"/>
          <w:b/>
          <w:bCs/>
        </w:rPr>
        <w:t>資產品質</w:t>
      </w:r>
    </w:p>
    <w:p w14:paraId="1B485C84" w14:textId="6A543CDB" w:rsidR="00C842BB" w:rsidRPr="00D46593" w:rsidRDefault="00C842BB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drawing>
          <wp:inline distT="0" distB="0" distL="0" distR="0" wp14:anchorId="3CAF7D18" wp14:editId="732C4352">
            <wp:extent cx="5274310" cy="1704975"/>
            <wp:effectExtent l="0" t="0" r="2540" b="9525"/>
            <wp:docPr id="1997555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5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0217" w14:textId="77777777" w:rsidR="00B125A5" w:rsidRPr="00D46593" w:rsidRDefault="00B125A5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4D0673B5" w14:textId="71C3B7D3" w:rsidR="00C842BB" w:rsidRPr="00D46593" w:rsidRDefault="00C842BB" w:rsidP="00B125A5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D46593">
        <w:rPr>
          <w:rFonts w:ascii="Times New Roman" w:eastAsia="標楷體" w:hAnsi="Times New Roman" w:cs="Times New Roman"/>
          <w:b/>
          <w:bCs/>
        </w:rPr>
        <w:t>重要財務資料</w:t>
      </w:r>
    </w:p>
    <w:p w14:paraId="700C8A9B" w14:textId="7D00EF56" w:rsidR="00C842BB" w:rsidRPr="00D46593" w:rsidRDefault="00C842BB" w:rsidP="00B125A5">
      <w:pPr>
        <w:pStyle w:val="a9"/>
        <w:ind w:left="360"/>
        <w:rPr>
          <w:rFonts w:ascii="Times New Roman" w:eastAsia="標楷體" w:hAnsi="Times New Roman" w:cs="Times New Roman"/>
        </w:rPr>
      </w:pPr>
      <w:r w:rsidRPr="00D46593">
        <w:rPr>
          <w:rFonts w:ascii="Times New Roman" w:eastAsia="標楷體" w:hAnsi="Times New Roman" w:cs="Times New Roman"/>
        </w:rPr>
        <w:drawing>
          <wp:inline distT="0" distB="0" distL="0" distR="0" wp14:anchorId="27EAC3DC" wp14:editId="2C6DDF51">
            <wp:extent cx="5274310" cy="2163445"/>
            <wp:effectExtent l="0" t="0" r="2540" b="8255"/>
            <wp:docPr id="8226827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2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0897" w14:textId="77777777" w:rsidR="00B125A5" w:rsidRPr="00D46593" w:rsidRDefault="00B125A5" w:rsidP="00B125A5">
      <w:pPr>
        <w:pStyle w:val="a9"/>
        <w:ind w:left="360"/>
        <w:rPr>
          <w:rFonts w:ascii="Times New Roman" w:eastAsia="標楷體" w:hAnsi="Times New Roman" w:cs="Times New Roman"/>
        </w:rPr>
      </w:pPr>
    </w:p>
    <w:p w14:paraId="13B2BFB5" w14:textId="16E8A9F7" w:rsidR="008D0232" w:rsidRPr="00D46593" w:rsidRDefault="008D0232" w:rsidP="008D023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proofErr w:type="spellStart"/>
      <w:r w:rsidRPr="00D46593">
        <w:rPr>
          <w:rFonts w:ascii="Times New Roman" w:eastAsia="標楷體" w:hAnsi="Times New Roman" w:cs="Times New Roman"/>
        </w:rPr>
        <w:lastRenderedPageBreak/>
        <w:t>get_report</w:t>
      </w:r>
      <w:proofErr w:type="spellEnd"/>
      <w:r w:rsidRPr="00D46593">
        <w:rPr>
          <w:rFonts w:ascii="Times New Roman" w:eastAsia="標楷體" w:hAnsi="Times New Roman" w:cs="Times New Roman"/>
        </w:rPr>
        <w:t xml:space="preserve"> : </w:t>
      </w:r>
      <w:r w:rsidRPr="00D46593">
        <w:rPr>
          <w:rFonts w:ascii="Times New Roman" w:eastAsia="標楷體" w:hAnsi="Times New Roman" w:cs="Times New Roman"/>
        </w:rPr>
        <w:t>從</w:t>
      </w:r>
      <w:proofErr w:type="spellStart"/>
      <w:r w:rsidRPr="00D46593">
        <w:rPr>
          <w:rFonts w:ascii="Times New Roman" w:eastAsia="標楷體" w:hAnsi="Times New Roman" w:cs="Times New Roman"/>
        </w:rPr>
        <w:t>get_Date</w:t>
      </w:r>
      <w:proofErr w:type="spellEnd"/>
      <w:r w:rsidRPr="00D46593">
        <w:rPr>
          <w:rFonts w:ascii="Times New Roman" w:eastAsia="標楷體" w:hAnsi="Times New Roman" w:cs="Times New Roman"/>
        </w:rPr>
        <w:t>所抓取的</w:t>
      </w:r>
      <w:r w:rsidR="0035149C" w:rsidRPr="00D46593">
        <w:rPr>
          <w:rFonts w:ascii="Times New Roman" w:eastAsia="標楷體" w:hAnsi="Times New Roman" w:cs="Times New Roman"/>
        </w:rPr>
        <w:t>財報中的</w:t>
      </w:r>
      <w:r w:rsidR="0035149C" w:rsidRPr="00D46593">
        <w:rPr>
          <w:rFonts w:ascii="Times New Roman" w:eastAsia="標楷體" w:hAnsi="Times New Roman" w:cs="Times New Roman"/>
        </w:rPr>
        <w:t>”</w:t>
      </w:r>
      <w:r w:rsidR="003045C5" w:rsidRPr="00D46593">
        <w:rPr>
          <w:rFonts w:ascii="Times New Roman" w:eastAsia="標楷體" w:hAnsi="Times New Roman" w:cs="Times New Roman"/>
          <w:b/>
          <w:bCs/>
        </w:rPr>
        <w:t>資</w:t>
      </w:r>
      <w:r w:rsidR="0035149C" w:rsidRPr="00D46593">
        <w:rPr>
          <w:rFonts w:ascii="Times New Roman" w:eastAsia="標楷體" w:hAnsi="Times New Roman" w:cs="Times New Roman"/>
          <w:b/>
          <w:bCs/>
        </w:rPr>
        <w:t>產品質</w:t>
      </w:r>
      <w:r w:rsidR="0035149C" w:rsidRPr="00D46593">
        <w:rPr>
          <w:rFonts w:ascii="Times New Roman" w:eastAsia="標楷體" w:hAnsi="Times New Roman" w:cs="Times New Roman"/>
        </w:rPr>
        <w:t>”</w:t>
      </w:r>
      <w:r w:rsidR="00211EF4">
        <w:rPr>
          <w:rFonts w:ascii="Times New Roman" w:eastAsia="標楷體" w:hAnsi="Times New Roman" w:cs="Times New Roman" w:hint="eastAsia"/>
        </w:rPr>
        <w:t>資料</w:t>
      </w:r>
      <w:r w:rsidR="00242915">
        <w:rPr>
          <w:rFonts w:ascii="Times New Roman" w:eastAsia="標楷體" w:hAnsi="Times New Roman" w:cs="Times New Roman" w:hint="eastAsia"/>
        </w:rPr>
        <w:t>複製到新</w:t>
      </w:r>
      <w:r w:rsidR="00242915">
        <w:rPr>
          <w:rFonts w:ascii="Times New Roman" w:eastAsia="標楷體" w:hAnsi="Times New Roman" w:cs="Times New Roman" w:hint="eastAsia"/>
        </w:rPr>
        <w:t>Excel</w:t>
      </w:r>
      <w:r w:rsidR="00242915">
        <w:rPr>
          <w:rFonts w:ascii="Times New Roman" w:eastAsia="標楷體" w:hAnsi="Times New Roman" w:cs="Times New Roman" w:hint="eastAsia"/>
        </w:rPr>
        <w:t>，並儲存在</w:t>
      </w:r>
      <w:r w:rsidR="00242915">
        <w:rPr>
          <w:rFonts w:ascii="Times New Roman" w:eastAsia="標楷體" w:hAnsi="Times New Roman" w:cs="Times New Roman" w:hint="eastAsia"/>
        </w:rPr>
        <w:t>O</w:t>
      </w:r>
      <w:r w:rsidR="00242915">
        <w:rPr>
          <w:rFonts w:ascii="Times New Roman" w:eastAsia="標楷體" w:hAnsi="Times New Roman" w:cs="Times New Roman"/>
        </w:rPr>
        <w:t>u</w:t>
      </w:r>
      <w:r w:rsidR="00242915">
        <w:rPr>
          <w:rFonts w:ascii="Times New Roman" w:eastAsia="標楷體" w:hAnsi="Times New Roman" w:cs="Times New Roman" w:hint="eastAsia"/>
        </w:rPr>
        <w:t xml:space="preserve">tput / </w:t>
      </w:r>
      <w:r w:rsidR="00242915">
        <w:rPr>
          <w:rFonts w:ascii="Times New Roman" w:eastAsia="標楷體" w:hAnsi="Times New Roman" w:cs="Times New Roman" w:hint="eastAsia"/>
        </w:rPr>
        <w:t>當年、季度資料夾</w:t>
      </w:r>
    </w:p>
    <w:p w14:paraId="3B40DE6C" w14:textId="77777777" w:rsidR="00B125A5" w:rsidRDefault="00B125A5" w:rsidP="003045C5">
      <w:pPr>
        <w:pStyle w:val="a9"/>
        <w:ind w:left="360"/>
        <w:rPr>
          <w:rFonts w:ascii="Times New Roman" w:eastAsia="標楷體" w:hAnsi="Times New Roman" w:cs="Times New Roman"/>
        </w:rPr>
      </w:pPr>
    </w:p>
    <w:p w14:paraId="10A96CB8" w14:textId="0FB735B7" w:rsidR="00056BF8" w:rsidRPr="00E1260C" w:rsidRDefault="00056BF8" w:rsidP="003045C5">
      <w:pPr>
        <w:pStyle w:val="a9"/>
        <w:ind w:left="36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抓取下面</w:t>
      </w:r>
      <w:r w:rsidR="001F72E9">
        <w:rPr>
          <w:rFonts w:ascii="Times New Roman" w:eastAsia="標楷體" w:hAnsi="Times New Roman" w:cs="Times New Roman" w:hint="eastAsia"/>
        </w:rPr>
        <w:t>紅框處資訊</w:t>
      </w:r>
      <w:r w:rsidR="00E1260C">
        <w:rPr>
          <w:rFonts w:ascii="Times New Roman" w:eastAsia="標楷體" w:hAnsi="Times New Roman" w:cs="Times New Roman" w:hint="eastAsia"/>
        </w:rPr>
        <w:t>，並另存</w:t>
      </w:r>
      <w:r w:rsidR="00E1260C">
        <w:rPr>
          <w:rFonts w:ascii="Times New Roman" w:eastAsia="標楷體" w:hAnsi="Times New Roman" w:cs="Times New Roman" w:hint="eastAsia"/>
        </w:rPr>
        <w:t>E</w:t>
      </w:r>
      <w:r w:rsidR="00E1260C">
        <w:rPr>
          <w:rFonts w:ascii="Times New Roman" w:eastAsia="標楷體" w:hAnsi="Times New Roman" w:cs="Times New Roman"/>
        </w:rPr>
        <w:t>x</w:t>
      </w:r>
      <w:r w:rsidR="00E1260C">
        <w:rPr>
          <w:rFonts w:ascii="Times New Roman" w:eastAsia="標楷體" w:hAnsi="Times New Roman" w:cs="Times New Roman" w:hint="eastAsia"/>
        </w:rPr>
        <w:t>cel</w:t>
      </w:r>
      <w:r w:rsidR="00E1260C">
        <w:rPr>
          <w:rFonts w:ascii="Times New Roman" w:eastAsia="標楷體" w:hAnsi="Times New Roman" w:cs="Times New Roman" w:hint="eastAsia"/>
        </w:rPr>
        <w:t>，順序依照</w:t>
      </w:r>
      <w:hyperlink r:id="rId11" w:history="1">
        <w:r w:rsidR="00E1260C" w:rsidRPr="00E1260C">
          <w:rPr>
            <w:rStyle w:val="af3"/>
            <w:rFonts w:ascii="Times New Roman" w:eastAsia="標楷體" w:hAnsi="Times New Roman" w:cs="Times New Roman"/>
          </w:rPr>
          <w:t>Ba</w:t>
        </w:r>
        <w:r w:rsidR="00E1260C" w:rsidRPr="00E1260C">
          <w:rPr>
            <w:rStyle w:val="af3"/>
            <w:rFonts w:ascii="Times New Roman" w:eastAsia="標楷體" w:hAnsi="Times New Roman" w:cs="Times New Roman" w:hint="eastAsia"/>
          </w:rPr>
          <w:t>nk.xlsx</w:t>
        </w:r>
      </w:hyperlink>
    </w:p>
    <w:p w14:paraId="3036BD18" w14:textId="19B2DD73" w:rsidR="00056BF8" w:rsidRDefault="00B16575" w:rsidP="003045C5">
      <w:pPr>
        <w:pStyle w:val="a9"/>
        <w:ind w:left="36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產出結果如</w:t>
      </w:r>
      <w:hyperlink r:id="rId12" w:history="1">
        <w:r w:rsidRPr="00B16575">
          <w:rPr>
            <w:rStyle w:val="af3"/>
            <w:rFonts w:ascii="Times New Roman" w:eastAsia="標楷體" w:hAnsi="Times New Roman" w:cs="Times New Roman" w:hint="eastAsia"/>
          </w:rPr>
          <w:t>Output_Example</w:t>
        </w:r>
      </w:hyperlink>
    </w:p>
    <w:p w14:paraId="1311AAD2" w14:textId="77777777" w:rsidR="00B16575" w:rsidRPr="00D46593" w:rsidRDefault="00B16575" w:rsidP="003045C5">
      <w:pPr>
        <w:pStyle w:val="a9"/>
        <w:ind w:left="360"/>
        <w:rPr>
          <w:rFonts w:ascii="Times New Roman" w:eastAsia="標楷體" w:hAnsi="Times New Roman" w:cs="Times New Roman" w:hint="eastAsia"/>
        </w:rPr>
      </w:pPr>
    </w:p>
    <w:p w14:paraId="2E9AEE10" w14:textId="7DA750EA" w:rsidR="00211EF4" w:rsidRDefault="009F2320" w:rsidP="003045C5">
      <w:pPr>
        <w:pStyle w:val="a9"/>
        <w:ind w:left="360"/>
        <w:rPr>
          <w:rFonts w:ascii="Times New Roman" w:eastAsia="標楷體" w:hAnsi="Times New Roman" w:cs="Times New Roman"/>
        </w:rPr>
      </w:pPr>
      <w:r w:rsidRPr="009F2320">
        <w:rPr>
          <w:rFonts w:ascii="Times New Roman" w:eastAsia="標楷體" w:hAnsi="Times New Roman" w:cs="Times New Roman"/>
        </w:rPr>
        <w:drawing>
          <wp:inline distT="0" distB="0" distL="0" distR="0" wp14:anchorId="16D822C9" wp14:editId="517AACD0">
            <wp:extent cx="5274310" cy="2287270"/>
            <wp:effectExtent l="0" t="0" r="2540" b="0"/>
            <wp:docPr id="1179845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5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A7D3" w14:textId="77777777" w:rsidR="00211EF4" w:rsidRDefault="00211EF4" w:rsidP="003045C5">
      <w:pPr>
        <w:pStyle w:val="a9"/>
        <w:ind w:left="360"/>
        <w:rPr>
          <w:rFonts w:ascii="Times New Roman" w:eastAsia="標楷體" w:hAnsi="Times New Roman" w:cs="Times New Roman"/>
        </w:rPr>
      </w:pPr>
    </w:p>
    <w:p w14:paraId="42B42927" w14:textId="77777777" w:rsidR="00211EF4" w:rsidRDefault="00211EF4" w:rsidP="003045C5">
      <w:pPr>
        <w:pStyle w:val="a9"/>
        <w:ind w:left="360"/>
        <w:rPr>
          <w:rFonts w:ascii="Times New Roman" w:eastAsia="標楷體" w:hAnsi="Times New Roman" w:cs="Times New Roman"/>
        </w:rPr>
      </w:pPr>
    </w:p>
    <w:p w14:paraId="2F7E7F17" w14:textId="77777777" w:rsidR="00211EF4" w:rsidRPr="00211EF4" w:rsidRDefault="00211EF4" w:rsidP="003045C5">
      <w:pPr>
        <w:pStyle w:val="a9"/>
        <w:ind w:left="360"/>
        <w:rPr>
          <w:rFonts w:ascii="Times New Roman" w:eastAsia="標楷體" w:hAnsi="Times New Roman" w:cs="Times New Roman" w:hint="eastAsia"/>
        </w:rPr>
      </w:pPr>
    </w:p>
    <w:sectPr w:rsidR="00211EF4" w:rsidRPr="00211E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465C7"/>
    <w:multiLevelType w:val="hybridMultilevel"/>
    <w:tmpl w:val="95BE43EC"/>
    <w:lvl w:ilvl="0" w:tplc="B8E00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560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84"/>
    <w:rsid w:val="0003128C"/>
    <w:rsid w:val="00056BF8"/>
    <w:rsid w:val="00154284"/>
    <w:rsid w:val="00192CC5"/>
    <w:rsid w:val="001F72E9"/>
    <w:rsid w:val="00211EF4"/>
    <w:rsid w:val="0022725E"/>
    <w:rsid w:val="00231B06"/>
    <w:rsid w:val="002405FF"/>
    <w:rsid w:val="00242915"/>
    <w:rsid w:val="002D67AA"/>
    <w:rsid w:val="003045C5"/>
    <w:rsid w:val="003229FC"/>
    <w:rsid w:val="0035149C"/>
    <w:rsid w:val="003978D3"/>
    <w:rsid w:val="0040564F"/>
    <w:rsid w:val="004264A4"/>
    <w:rsid w:val="004F1201"/>
    <w:rsid w:val="00504946"/>
    <w:rsid w:val="005C6992"/>
    <w:rsid w:val="006135B8"/>
    <w:rsid w:val="00782ECA"/>
    <w:rsid w:val="00831DB8"/>
    <w:rsid w:val="008B523F"/>
    <w:rsid w:val="008D0232"/>
    <w:rsid w:val="009C4CC6"/>
    <w:rsid w:val="009E0DEC"/>
    <w:rsid w:val="009F2320"/>
    <w:rsid w:val="00B125A5"/>
    <w:rsid w:val="00B16575"/>
    <w:rsid w:val="00B31791"/>
    <w:rsid w:val="00C842BB"/>
    <w:rsid w:val="00D46593"/>
    <w:rsid w:val="00E1260C"/>
    <w:rsid w:val="00E92487"/>
    <w:rsid w:val="00EC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5623"/>
  <w15:chartTrackingRefBased/>
  <w15:docId w15:val="{E83B9FD0-EC5B-4395-A429-448404A8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2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28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28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2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2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2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2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2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4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428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4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428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42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42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42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4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2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2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42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42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2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2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42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4284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782ECA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782ECA"/>
  </w:style>
  <w:style w:type="character" w:customStyle="1" w:styleId="af0">
    <w:name w:val="註解文字 字元"/>
    <w:basedOn w:val="a0"/>
    <w:link w:val="af"/>
    <w:uiPriority w:val="99"/>
    <w:semiHidden/>
    <w:rsid w:val="00782ECA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82ECA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782ECA"/>
    <w:rPr>
      <w:b/>
      <w:bCs/>
    </w:rPr>
  </w:style>
  <w:style w:type="character" w:styleId="af3">
    <w:name w:val="Hyperlink"/>
    <w:basedOn w:val="a0"/>
    <w:uiPriority w:val="99"/>
    <w:unhideWhenUsed/>
    <w:rsid w:val="00782ECA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82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bank.xlsx" TargetMode="External"/><Relationship Id="rId12" Type="http://schemas.openxmlformats.org/officeDocument/2006/relationships/hyperlink" Target="Output_Example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bank.xls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C5218-E06E-44D1-B110-1AF547C6D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潤丞 張</dc:creator>
  <cp:keywords/>
  <dc:description/>
  <cp:lastModifiedBy>潤丞 張</cp:lastModifiedBy>
  <cp:revision>28</cp:revision>
  <dcterms:created xsi:type="dcterms:W3CDTF">2025-11-02T07:31:00Z</dcterms:created>
  <dcterms:modified xsi:type="dcterms:W3CDTF">2025-11-02T12:40:00Z</dcterms:modified>
</cp:coreProperties>
</file>