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w:t>
      </w:r>
      <w:r w:rsidDel="00000000" w:rsidR="00000000" w:rsidRPr="00000000">
        <w:rPr>
          <w:rFonts w:ascii="Calibri" w:cs="Calibri" w:eastAsia="Calibri" w:hAnsi="Calibri"/>
          <w:b w:val="1"/>
          <w:sz w:val="48"/>
          <w:szCs w:val="48"/>
          <w:rtl w:val="0"/>
        </w:rPr>
        <w:t xml:space="preserve">Millaray Llanquin</w:t>
      </w:r>
      <w:r w:rsidDel="00000000" w:rsidR="00000000" w:rsidRPr="00000000">
        <w:rPr>
          <w:rtl w:val="0"/>
        </w:rPr>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pStyle w:val="Title"/>
        <w:pBdr>
          <w:bottom w:color="4f81bd" w:space="4" w:sz="8" w:val="single"/>
        </w:pBdr>
        <w:rPr>
          <w:color w:val="17365d"/>
          <w:sz w:val="52"/>
          <w:szCs w:val="52"/>
        </w:rPr>
      </w:pPr>
      <w:r w:rsidDel="00000000" w:rsidR="00000000" w:rsidRPr="00000000">
        <w:rPr>
          <w:rtl w:val="0"/>
        </w:rPr>
      </w:r>
    </w:p>
    <w:p w:rsidR="00000000" w:rsidDel="00000000" w:rsidP="00000000" w:rsidRDefault="00000000" w:rsidRPr="00000000" w14:paraId="0000012E">
      <w:pPr>
        <w:pStyle w:val="Title"/>
        <w:pBdr>
          <w:bottom w:color="4f81bd" w:space="4" w:sz="8" w:val="single"/>
        </w:pBdr>
        <w:spacing w:after="300" w:lineRule="auto"/>
        <w:rPr>
          <w:color w:val="17365d"/>
          <w:sz w:val="52"/>
          <w:szCs w:val="52"/>
        </w:rPr>
      </w:pPr>
      <w:bookmarkStart w:colFirst="0" w:colLast="0" w:name="_heading=h.syrklnee8vl5" w:id="0"/>
      <w:bookmarkEnd w:id="0"/>
      <w:r w:rsidDel="00000000" w:rsidR="00000000" w:rsidRPr="00000000">
        <w:rPr>
          <w:rtl w:val="0"/>
        </w:rPr>
      </w:r>
    </w:p>
    <w:p w:rsidR="00000000" w:rsidDel="00000000" w:rsidP="00000000" w:rsidRDefault="00000000" w:rsidRPr="00000000" w14:paraId="0000012F">
      <w:pPr>
        <w:pStyle w:val="Title"/>
        <w:pBdr>
          <w:bottom w:color="4f81bd" w:space="4" w:sz="8" w:val="single"/>
        </w:pBdr>
        <w:spacing w:after="300" w:lineRule="auto"/>
        <w:rPr>
          <w:color w:val="17365d"/>
          <w:sz w:val="52"/>
          <w:szCs w:val="52"/>
        </w:rPr>
      </w:pPr>
      <w:bookmarkStart w:colFirst="0" w:colLast="0" w:name="_heading=h.6q933b5kx8ry" w:id="1"/>
      <w:bookmarkEnd w:id="1"/>
      <w:r w:rsidDel="00000000" w:rsidR="00000000" w:rsidRPr="00000000">
        <w:rPr>
          <w:rtl w:val="0"/>
        </w:rPr>
      </w:r>
    </w:p>
    <w:p w:rsidR="00000000" w:rsidDel="00000000" w:rsidP="00000000" w:rsidRDefault="00000000" w:rsidRPr="00000000" w14:paraId="00000130">
      <w:pPr>
        <w:pStyle w:val="Title"/>
        <w:pBdr>
          <w:bottom w:color="4f81bd" w:space="4" w:sz="8" w:val="single"/>
        </w:pBdr>
        <w:spacing w:after="300" w:lineRule="auto"/>
        <w:rPr>
          <w:color w:val="17365d"/>
          <w:sz w:val="52"/>
          <w:szCs w:val="52"/>
        </w:rPr>
      </w:pPr>
      <w:bookmarkStart w:colFirst="0" w:colLast="0" w:name="_heading=h.ecxt0fp3djrk" w:id="2"/>
      <w:bookmarkEnd w:id="2"/>
      <w:r w:rsidDel="00000000" w:rsidR="00000000" w:rsidRPr="00000000">
        <w:rPr>
          <w:rtl w:val="0"/>
        </w:rPr>
      </w:r>
    </w:p>
    <w:p w:rsidR="00000000" w:rsidDel="00000000" w:rsidP="00000000" w:rsidRDefault="00000000" w:rsidRPr="00000000" w14:paraId="00000131">
      <w:pPr>
        <w:pStyle w:val="Title"/>
        <w:pBdr>
          <w:bottom w:color="4f81bd" w:space="4" w:sz="8" w:val="single"/>
        </w:pBdr>
        <w:spacing w:after="300" w:lineRule="auto"/>
        <w:rPr>
          <w:color w:val="17365d"/>
          <w:sz w:val="52"/>
          <w:szCs w:val="52"/>
        </w:rPr>
      </w:pPr>
      <w:bookmarkStart w:colFirst="0" w:colLast="0" w:name="_heading=h.4he5qr56671k" w:id="3"/>
      <w:bookmarkEnd w:id="3"/>
      <w:r w:rsidDel="00000000" w:rsidR="00000000" w:rsidRPr="00000000">
        <w:rPr>
          <w:rtl w:val="0"/>
        </w:rPr>
      </w:r>
    </w:p>
    <w:p w:rsidR="00000000" w:rsidDel="00000000" w:rsidP="00000000" w:rsidRDefault="00000000" w:rsidRPr="00000000" w14:paraId="00000132">
      <w:pPr>
        <w:pStyle w:val="Title"/>
        <w:pBdr>
          <w:bottom w:color="4f81bd" w:space="4" w:sz="8" w:val="single"/>
        </w:pBdr>
        <w:rPr>
          <w:color w:val="17365d"/>
          <w:sz w:val="52"/>
          <w:szCs w:val="52"/>
        </w:rPr>
      </w:pPr>
      <w:bookmarkStart w:colFirst="0" w:colLast="0" w:name="_heading=h.bkyn6rzw9b1" w:id="4"/>
      <w:bookmarkEnd w:id="4"/>
      <w:r w:rsidDel="00000000" w:rsidR="00000000" w:rsidRPr="00000000">
        <w:rPr>
          <w:color w:val="17365d"/>
          <w:sz w:val="52"/>
          <w:szCs w:val="52"/>
          <w:rtl w:val="0"/>
        </w:rPr>
        <w:t xml:space="preserve">Escuela de Informática y Telecomunicaciones</w:t>
      </w:r>
    </w:p>
    <w:p w:rsidR="00000000" w:rsidDel="00000000" w:rsidP="00000000" w:rsidRDefault="00000000" w:rsidRPr="00000000" w14:paraId="00000133">
      <w:pPr>
        <w:pStyle w:val="Title"/>
        <w:pBdr>
          <w:bottom w:color="4f81bd" w:space="4" w:sz="8" w:val="single"/>
        </w:pBdr>
        <w:spacing w:after="300" w:lineRule="auto"/>
        <w:rPr>
          <w:color w:val="17365d"/>
          <w:sz w:val="52"/>
          <w:szCs w:val="52"/>
        </w:rPr>
      </w:pPr>
      <w:bookmarkStart w:colFirst="0" w:colLast="0" w:name="_heading=h.og3f3pdjgeeu" w:id="5"/>
      <w:bookmarkEnd w:id="5"/>
      <w:r w:rsidDel="00000000" w:rsidR="00000000" w:rsidRPr="00000000">
        <w:rPr>
          <w:rtl w:val="0"/>
        </w:rPr>
      </w:r>
    </w:p>
    <w:p w:rsidR="00000000" w:rsidDel="00000000" w:rsidP="00000000" w:rsidRDefault="00000000" w:rsidRPr="00000000" w14:paraId="00000134">
      <w:pPr>
        <w:pStyle w:val="Title"/>
        <w:pBdr>
          <w:bottom w:color="4f81bd" w:space="4" w:sz="8" w:val="single"/>
        </w:pBdr>
        <w:spacing w:after="300" w:lineRule="auto"/>
        <w:rPr>
          <w:color w:val="17365d"/>
          <w:sz w:val="52"/>
          <w:szCs w:val="52"/>
        </w:rPr>
      </w:pPr>
      <w:bookmarkStart w:colFirst="0" w:colLast="0" w:name="_heading=h.pb35lh97j8pe" w:id="6"/>
      <w:bookmarkEnd w:id="6"/>
      <w:r w:rsidDel="00000000" w:rsidR="00000000" w:rsidRPr="00000000">
        <w:rPr>
          <w:color w:val="17365d"/>
          <w:sz w:val="52"/>
          <w:szCs w:val="52"/>
          <w:rtl w:val="0"/>
        </w:rPr>
        <w:t xml:space="preserve">Autoevaluación Fase 1 - Proyecto APT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Nombre del Estudiante:Millaray Constanza Llanquín Hermosilla .</w:t>
        <w:br w:type="textWrapping"/>
        <w:t xml:space="preserve">Carrera: Ingeniería en Informática</w:t>
        <w:br w:type="textWrapping"/>
        <w:t xml:space="preserve">Asignatura: Capstone PTY4614</w:t>
        <w:br w:type="textWrapping"/>
        <w:t xml:space="preserve">Semana 3</w:t>
      </w:r>
    </w:p>
    <w:p w:rsidR="00000000" w:rsidDel="00000000" w:rsidP="00000000" w:rsidRDefault="00000000" w:rsidRPr="00000000" w14:paraId="00000137">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38">
      <w:pPr>
        <w:pStyle w:val="Heading3"/>
        <w:keepNext w:val="0"/>
        <w:keepLines w:val="0"/>
        <w:spacing w:line="276" w:lineRule="auto"/>
        <w:rPr>
          <w:rFonts w:ascii="Cambria" w:cs="Cambria" w:eastAsia="Cambria" w:hAnsi="Cambria"/>
          <w:sz w:val="26"/>
          <w:szCs w:val="26"/>
        </w:rPr>
      </w:pPr>
      <w:bookmarkStart w:colFirst="0" w:colLast="0" w:name="_heading=h.ptl0n9mxspzm" w:id="7"/>
      <w:bookmarkEnd w:id="7"/>
      <w:r w:rsidDel="00000000" w:rsidR="00000000" w:rsidRPr="00000000">
        <w:rPr>
          <w:rFonts w:ascii="Cambria" w:cs="Cambria" w:eastAsia="Cambria" w:hAnsi="Cambria"/>
          <w:sz w:val="26"/>
          <w:szCs w:val="26"/>
          <w:rtl w:val="0"/>
        </w:rPr>
        <w:t xml:space="preserve">Abstract (English)</w:t>
      </w:r>
    </w:p>
    <w:p w:rsidR="00000000" w:rsidDel="00000000" w:rsidP="00000000" w:rsidRDefault="00000000" w:rsidRPr="00000000" w14:paraId="00000139">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APT Project consists of developing a predictive assistant capable of analyzing medical images in DICOM format and integrating with a simulated PACS (Orthanc). Using machine learning models, it aims to identify early indicators of lung cancer in CT scans, supporting radiologists in diagnosis. The project applies agile methodologies for planning, development, and control, emphasizing coordination and quality assurance. It represents a practical and manageable prototype that connects artificial intelligence with healthcare informatics, reflecting a balance between technical innovation and effective project management.</w:t>
      </w:r>
    </w:p>
    <w:p w:rsidR="00000000" w:rsidDel="00000000" w:rsidP="00000000" w:rsidRDefault="00000000" w:rsidRPr="00000000" w14:paraId="0000013A">
      <w:pPr>
        <w:pStyle w:val="Heading3"/>
        <w:keepNext w:val="0"/>
        <w:keepLines w:val="0"/>
        <w:spacing w:line="276" w:lineRule="auto"/>
        <w:rPr>
          <w:rFonts w:ascii="Cambria" w:cs="Cambria" w:eastAsia="Cambria" w:hAnsi="Cambria"/>
          <w:sz w:val="26"/>
          <w:szCs w:val="26"/>
        </w:rPr>
      </w:pPr>
      <w:bookmarkStart w:colFirst="0" w:colLast="0" w:name="_heading=h.rpm5rsn617ps" w:id="8"/>
      <w:bookmarkEnd w:id="8"/>
      <w:r w:rsidDel="00000000" w:rsidR="00000000" w:rsidRPr="00000000">
        <w:rPr>
          <w:rFonts w:ascii="Cambria" w:cs="Cambria" w:eastAsia="Cambria" w:hAnsi="Cambria"/>
          <w:sz w:val="26"/>
          <w:szCs w:val="26"/>
          <w:rtl w:val="0"/>
        </w:rPr>
        <w:t xml:space="preserve">Resumen (Español)</w:t>
      </w:r>
    </w:p>
    <w:p w:rsidR="00000000" w:rsidDel="00000000" w:rsidP="00000000" w:rsidRDefault="00000000" w:rsidRPr="00000000" w14:paraId="0000013B">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Proyecto APT consiste en el desarrollo de un asistente predictivo que analiza imágenes médicas en formato DICOM y se integra con un PACS simulado (Orthanc). Mediante modelos de aprendizaje automático, busca identificar indicadores tempranos de cáncer pulmonar en tomografías, apoyando al radiólogo en su diagnóstico. El proyecto se gestionará con metodologías ágiles, enfocándose en la planificación, el control y la calidad de los entregables. Representa un prototipo práctico y alcanzable que combina innovación tecnológica y gestión efectiva en el ámbito de la informática en salud.</w:t>
      </w:r>
    </w:p>
    <w:p w:rsidR="00000000" w:rsidDel="00000000" w:rsidP="00000000" w:rsidRDefault="00000000" w:rsidRPr="00000000" w14:paraId="0000013C">
      <w:pPr>
        <w:pStyle w:val="Heading3"/>
        <w:keepNext w:val="0"/>
        <w:keepLines w:val="0"/>
        <w:spacing w:line="276" w:lineRule="auto"/>
        <w:rPr>
          <w:rFonts w:ascii="Cambria" w:cs="Cambria" w:eastAsia="Cambria" w:hAnsi="Cambria"/>
          <w:sz w:val="26"/>
          <w:szCs w:val="26"/>
        </w:rPr>
      </w:pPr>
      <w:bookmarkStart w:colFirst="0" w:colLast="0" w:name="_heading=h.1klxjegi7iaa" w:id="9"/>
      <w:bookmarkEnd w:id="9"/>
      <w:r w:rsidDel="00000000" w:rsidR="00000000" w:rsidRPr="00000000">
        <w:rPr>
          <w:rFonts w:ascii="Cambria" w:cs="Cambria" w:eastAsia="Cambria" w:hAnsi="Cambria"/>
          <w:sz w:val="26"/>
          <w:szCs w:val="26"/>
          <w:rtl w:val="0"/>
        </w:rPr>
        <w:t xml:space="preserve">Descripción del Proyecto APT</w:t>
      </w:r>
    </w:p>
    <w:p w:rsidR="00000000" w:rsidDel="00000000" w:rsidP="00000000" w:rsidRDefault="00000000" w:rsidRPr="00000000" w14:paraId="0000013D">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Proyecto APT busca crear un </w:t>
      </w:r>
      <w:r w:rsidDel="00000000" w:rsidR="00000000" w:rsidRPr="00000000">
        <w:rPr>
          <w:rFonts w:ascii="Cambria" w:cs="Cambria" w:eastAsia="Cambria" w:hAnsi="Cambria"/>
          <w:b w:val="1"/>
          <w:sz w:val="22"/>
          <w:szCs w:val="22"/>
          <w:rtl w:val="0"/>
        </w:rPr>
        <w:t xml:space="preserve">asistente predictivo inteligente</w:t>
      </w:r>
      <w:r w:rsidDel="00000000" w:rsidR="00000000" w:rsidRPr="00000000">
        <w:rPr>
          <w:rFonts w:ascii="Cambria" w:cs="Cambria" w:eastAsia="Cambria" w:hAnsi="Cambria"/>
          <w:sz w:val="22"/>
          <w:szCs w:val="22"/>
          <w:rtl w:val="0"/>
        </w:rPr>
        <w:t xml:space="preserve"> que procese imágenes médicas y se integre con un </w:t>
      </w:r>
      <w:r w:rsidDel="00000000" w:rsidR="00000000" w:rsidRPr="00000000">
        <w:rPr>
          <w:rFonts w:ascii="Cambria" w:cs="Cambria" w:eastAsia="Cambria" w:hAnsi="Cambria"/>
          <w:b w:val="1"/>
          <w:sz w:val="22"/>
          <w:szCs w:val="22"/>
          <w:rtl w:val="0"/>
        </w:rPr>
        <w:t xml:space="preserve">PACS simulado (Orthanc)</w:t>
      </w:r>
      <w:r w:rsidDel="00000000" w:rsidR="00000000" w:rsidRPr="00000000">
        <w:rPr>
          <w:rFonts w:ascii="Cambria" w:cs="Cambria" w:eastAsia="Cambria" w:hAnsi="Cambria"/>
          <w:sz w:val="22"/>
          <w:szCs w:val="22"/>
          <w:rtl w:val="0"/>
        </w:rPr>
        <w:t xml:space="preserve">, utilizando estándares de interoperabilidad médica (DICOM). La herramienta aplicará </w:t>
      </w:r>
      <w:r w:rsidDel="00000000" w:rsidR="00000000" w:rsidRPr="00000000">
        <w:rPr>
          <w:rFonts w:ascii="Cambria" w:cs="Cambria" w:eastAsia="Cambria" w:hAnsi="Cambria"/>
          <w:b w:val="1"/>
          <w:sz w:val="22"/>
          <w:szCs w:val="22"/>
          <w:rtl w:val="0"/>
        </w:rPr>
        <w:t xml:space="preserve">modelos de machine learning</w:t>
      </w:r>
      <w:r w:rsidDel="00000000" w:rsidR="00000000" w:rsidRPr="00000000">
        <w:rPr>
          <w:rFonts w:ascii="Cambria" w:cs="Cambria" w:eastAsia="Cambria" w:hAnsi="Cambria"/>
          <w:sz w:val="22"/>
          <w:szCs w:val="22"/>
          <w:rtl w:val="0"/>
        </w:rPr>
        <w:t xml:space="preserve"> para detectar posibles indicios de cáncer pulmonar en estudios de tomografía, contribuyendo a la </w:t>
      </w:r>
      <w:r w:rsidDel="00000000" w:rsidR="00000000" w:rsidRPr="00000000">
        <w:rPr>
          <w:rFonts w:ascii="Cambria" w:cs="Cambria" w:eastAsia="Cambria" w:hAnsi="Cambria"/>
          <w:b w:val="1"/>
          <w:sz w:val="22"/>
          <w:szCs w:val="22"/>
          <w:rtl w:val="0"/>
        </w:rPr>
        <w:t xml:space="preserve">detección temprana y apoyo al diagnóstico médico</w:t>
      </w:r>
      <w:r w:rsidDel="00000000" w:rsidR="00000000" w:rsidRPr="00000000">
        <w:rPr>
          <w:rFonts w:ascii="Cambria" w:cs="Cambria" w:eastAsia="Cambria" w:hAnsi="Cambria"/>
          <w:sz w:val="22"/>
          <w:szCs w:val="22"/>
          <w:rtl w:val="0"/>
        </w:rPr>
        <w:t xml:space="preserve">.</w:t>
        <w:br w:type="textWrapping"/>
        <w:t xml:space="preserve"> Desde la gestión, el proyecto se desarrollará bajo una </w:t>
      </w:r>
      <w:r w:rsidDel="00000000" w:rsidR="00000000" w:rsidRPr="00000000">
        <w:rPr>
          <w:rFonts w:ascii="Cambria" w:cs="Cambria" w:eastAsia="Cambria" w:hAnsi="Cambria"/>
          <w:b w:val="1"/>
          <w:sz w:val="22"/>
          <w:szCs w:val="22"/>
          <w:rtl w:val="0"/>
        </w:rPr>
        <w:t xml:space="preserve">metodología ágil (Scrum)</w:t>
      </w:r>
      <w:r w:rsidDel="00000000" w:rsidR="00000000" w:rsidRPr="00000000">
        <w:rPr>
          <w:rFonts w:ascii="Cambria" w:cs="Cambria" w:eastAsia="Cambria" w:hAnsi="Cambria"/>
          <w:sz w:val="22"/>
          <w:szCs w:val="22"/>
          <w:rtl w:val="0"/>
        </w:rPr>
        <w:t xml:space="preserve">, con planificación iterativa, revisión de avances, control de riesgos y documentación continua. Esta combinación de enfoques técnico y de gestión permite un desarrollo controlado, medible y adaptable a los objetivos académicos.</w:t>
      </w:r>
    </w:p>
    <w:p w:rsidR="00000000" w:rsidDel="00000000" w:rsidP="00000000" w:rsidRDefault="00000000" w:rsidRPr="00000000" w14:paraId="0000013E">
      <w:pPr>
        <w:pStyle w:val="Heading3"/>
        <w:keepNext w:val="0"/>
        <w:keepLines w:val="0"/>
        <w:spacing w:line="276" w:lineRule="auto"/>
        <w:rPr>
          <w:rFonts w:ascii="Cambria" w:cs="Cambria" w:eastAsia="Cambria" w:hAnsi="Cambria"/>
          <w:sz w:val="26"/>
          <w:szCs w:val="26"/>
        </w:rPr>
      </w:pPr>
      <w:bookmarkStart w:colFirst="0" w:colLast="0" w:name="_heading=h.f7d7cg18lacb" w:id="10"/>
      <w:bookmarkEnd w:id="10"/>
      <w:r w:rsidDel="00000000" w:rsidR="00000000" w:rsidRPr="00000000">
        <w:rPr>
          <w:rFonts w:ascii="Cambria" w:cs="Cambria" w:eastAsia="Cambria" w:hAnsi="Cambria"/>
          <w:sz w:val="26"/>
          <w:szCs w:val="26"/>
          <w:rtl w:val="0"/>
        </w:rPr>
        <w:t xml:space="preserve">Relación con las competencias del perfil de egreso</w:t>
      </w:r>
    </w:p>
    <w:p w:rsidR="00000000" w:rsidDel="00000000" w:rsidP="00000000" w:rsidRDefault="00000000" w:rsidRPr="00000000" w14:paraId="0000013F">
      <w:pPr>
        <w:numPr>
          <w:ilvl w:val="0"/>
          <w:numId w:val="10"/>
        </w:numPr>
        <w:spacing w:after="0" w:afterAutospacing="0" w:before="240" w:line="276" w:lineRule="auto"/>
        <w:ind w:left="720" w:hanging="36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Gestión de proyectos informáticos:</w:t>
      </w:r>
      <w:r w:rsidDel="00000000" w:rsidR="00000000" w:rsidRPr="00000000">
        <w:rPr>
          <w:rFonts w:ascii="Cambria" w:cs="Cambria" w:eastAsia="Cambria" w:hAnsi="Cambria"/>
          <w:sz w:val="22"/>
          <w:szCs w:val="22"/>
          <w:rtl w:val="0"/>
        </w:rPr>
        <w:t xml:space="preserve"> planificación de tareas, control de riesgos y seguimiento del avance del proyecto mediante sprints.</w:t>
        <w:br w:type="textWrapping"/>
      </w:r>
    </w:p>
    <w:p w:rsidR="00000000" w:rsidDel="00000000" w:rsidP="00000000" w:rsidRDefault="00000000" w:rsidRPr="00000000" w14:paraId="00000140">
      <w:pPr>
        <w:numPr>
          <w:ilvl w:val="0"/>
          <w:numId w:val="10"/>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Desarrollo de software:</w:t>
      </w:r>
      <w:r w:rsidDel="00000000" w:rsidR="00000000" w:rsidRPr="00000000">
        <w:rPr>
          <w:rFonts w:ascii="Cambria" w:cs="Cambria" w:eastAsia="Cambria" w:hAnsi="Cambria"/>
          <w:sz w:val="22"/>
          <w:szCs w:val="22"/>
          <w:rtl w:val="0"/>
        </w:rPr>
        <w:t xml:space="preserve"> integración de sistemas médicos y validación de funcionalidades en un entorno clínico simulado.</w:t>
        <w:br w:type="textWrapping"/>
      </w:r>
    </w:p>
    <w:p w:rsidR="00000000" w:rsidDel="00000000" w:rsidP="00000000" w:rsidRDefault="00000000" w:rsidRPr="00000000" w14:paraId="00000141">
      <w:pPr>
        <w:numPr>
          <w:ilvl w:val="0"/>
          <w:numId w:val="10"/>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Modelado de datos y machine learning:</w:t>
      </w:r>
      <w:r w:rsidDel="00000000" w:rsidR="00000000" w:rsidRPr="00000000">
        <w:rPr>
          <w:rFonts w:ascii="Cambria" w:cs="Cambria" w:eastAsia="Cambria" w:hAnsi="Cambria"/>
          <w:sz w:val="22"/>
          <w:szCs w:val="22"/>
          <w:rtl w:val="0"/>
        </w:rPr>
        <w:t xml:space="preserve"> gestión del ciclo CRISP-DM desde la comprensión del negocio hasta el modelado.</w:t>
        <w:br w:type="textWrapping"/>
      </w:r>
    </w:p>
    <w:p w:rsidR="00000000" w:rsidDel="00000000" w:rsidP="00000000" w:rsidRDefault="00000000" w:rsidRPr="00000000" w14:paraId="00000142">
      <w:pPr>
        <w:numPr>
          <w:ilvl w:val="0"/>
          <w:numId w:val="10"/>
        </w:numPr>
        <w:spacing w:after="24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Buenas prácticas de la industria:</w:t>
      </w:r>
      <w:r w:rsidDel="00000000" w:rsidR="00000000" w:rsidRPr="00000000">
        <w:rPr>
          <w:rFonts w:ascii="Cambria" w:cs="Cambria" w:eastAsia="Cambria" w:hAnsi="Cambria"/>
          <w:sz w:val="22"/>
          <w:szCs w:val="22"/>
          <w:rtl w:val="0"/>
        </w:rPr>
        <w:t xml:space="preserve"> aplicación de estándares internacionales (DICOM, PACS) y respeto a la ética en el uso de datos médicos.</w:t>
        <w:br w:type="textWrapping"/>
      </w:r>
    </w:p>
    <w:p w:rsidR="00000000" w:rsidDel="00000000" w:rsidP="00000000" w:rsidRDefault="00000000" w:rsidRPr="00000000" w14:paraId="00000143">
      <w:pPr>
        <w:pStyle w:val="Heading3"/>
        <w:keepNext w:val="0"/>
        <w:keepLines w:val="0"/>
        <w:spacing w:line="276" w:lineRule="auto"/>
        <w:rPr>
          <w:rFonts w:ascii="Cambria" w:cs="Cambria" w:eastAsia="Cambria" w:hAnsi="Cambria"/>
          <w:sz w:val="26"/>
          <w:szCs w:val="26"/>
        </w:rPr>
      </w:pPr>
      <w:bookmarkStart w:colFirst="0" w:colLast="0" w:name="_heading=h.qf2pl09c857i" w:id="11"/>
      <w:bookmarkEnd w:id="11"/>
      <w:r w:rsidDel="00000000" w:rsidR="00000000" w:rsidRPr="00000000">
        <w:rPr>
          <w:rFonts w:ascii="Cambria" w:cs="Cambria" w:eastAsia="Cambria" w:hAnsi="Cambria"/>
          <w:sz w:val="26"/>
          <w:szCs w:val="26"/>
          <w:rtl w:val="0"/>
        </w:rPr>
        <w:t xml:space="preserve">Relación con mis intereses profesionales</w:t>
      </w:r>
    </w:p>
    <w:p w:rsidR="00000000" w:rsidDel="00000000" w:rsidP="00000000" w:rsidRDefault="00000000" w:rsidRPr="00000000" w14:paraId="00000144">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proyecto refleja mi interés por </w:t>
      </w:r>
      <w:r w:rsidDel="00000000" w:rsidR="00000000" w:rsidRPr="00000000">
        <w:rPr>
          <w:rFonts w:ascii="Cambria" w:cs="Cambria" w:eastAsia="Cambria" w:hAnsi="Cambria"/>
          <w:b w:val="1"/>
          <w:sz w:val="22"/>
          <w:szCs w:val="22"/>
          <w:rtl w:val="0"/>
        </w:rPr>
        <w:t xml:space="preserve">gestionar soluciones tecnológicas aplicadas a la salud</w:t>
      </w:r>
      <w:r w:rsidDel="00000000" w:rsidR="00000000" w:rsidRPr="00000000">
        <w:rPr>
          <w:rFonts w:ascii="Cambria" w:cs="Cambria" w:eastAsia="Cambria" w:hAnsi="Cambria"/>
          <w:sz w:val="22"/>
          <w:szCs w:val="22"/>
          <w:rtl w:val="0"/>
        </w:rPr>
        <w:t xml:space="preserve">, integrando inteligencia artificial, análisis de datos y desarrollo de software. Me motiva especializarme en </w:t>
      </w:r>
      <w:r w:rsidDel="00000000" w:rsidR="00000000" w:rsidRPr="00000000">
        <w:rPr>
          <w:rFonts w:ascii="Cambria" w:cs="Cambria" w:eastAsia="Cambria" w:hAnsi="Cambria"/>
          <w:b w:val="1"/>
          <w:sz w:val="22"/>
          <w:szCs w:val="22"/>
          <w:rtl w:val="0"/>
        </w:rPr>
        <w:t xml:space="preserve">software con impacto social</w:t>
      </w:r>
      <w:r w:rsidDel="00000000" w:rsidR="00000000" w:rsidRPr="00000000">
        <w:rPr>
          <w:rFonts w:ascii="Cambria" w:cs="Cambria" w:eastAsia="Cambria" w:hAnsi="Cambria"/>
          <w:sz w:val="22"/>
          <w:szCs w:val="22"/>
          <w:rtl w:val="0"/>
        </w:rPr>
        <w:t xml:space="preserve">, fortaleciendo mi perfil en la </w:t>
      </w:r>
      <w:r w:rsidDel="00000000" w:rsidR="00000000" w:rsidRPr="00000000">
        <w:rPr>
          <w:rFonts w:ascii="Cambria" w:cs="Cambria" w:eastAsia="Cambria" w:hAnsi="Cambria"/>
          <w:b w:val="1"/>
          <w:sz w:val="22"/>
          <w:szCs w:val="22"/>
          <w:rtl w:val="0"/>
        </w:rPr>
        <w:t xml:space="preserve">gestión de proyectos de innovación tecnológica</w:t>
      </w:r>
      <w:r w:rsidDel="00000000" w:rsidR="00000000" w:rsidRPr="00000000">
        <w:rPr>
          <w:rFonts w:ascii="Cambria" w:cs="Cambria" w:eastAsia="Cambria" w:hAnsi="Cambria"/>
          <w:sz w:val="22"/>
          <w:szCs w:val="22"/>
          <w:rtl w:val="0"/>
        </w:rPr>
        <w:t xml:space="preserve"> y el uso ético de la información médica.</w:t>
      </w:r>
    </w:p>
    <w:p w:rsidR="00000000" w:rsidDel="00000000" w:rsidP="00000000" w:rsidRDefault="00000000" w:rsidRPr="00000000" w14:paraId="00000145">
      <w:pPr>
        <w:pStyle w:val="Heading3"/>
        <w:keepNext w:val="0"/>
        <w:keepLines w:val="0"/>
        <w:spacing w:line="276" w:lineRule="auto"/>
        <w:rPr>
          <w:rFonts w:ascii="Cambria" w:cs="Cambria" w:eastAsia="Cambria" w:hAnsi="Cambria"/>
          <w:sz w:val="26"/>
          <w:szCs w:val="26"/>
        </w:rPr>
      </w:pPr>
      <w:bookmarkStart w:colFirst="0" w:colLast="0" w:name="_heading=h.slk76b2oxr16" w:id="12"/>
      <w:bookmarkEnd w:id="12"/>
      <w:r w:rsidDel="00000000" w:rsidR="00000000" w:rsidRPr="00000000">
        <w:rPr>
          <w:rFonts w:ascii="Cambria" w:cs="Cambria" w:eastAsia="Cambria" w:hAnsi="Cambria"/>
          <w:sz w:val="26"/>
          <w:szCs w:val="26"/>
          <w:rtl w:val="0"/>
        </w:rPr>
        <w:t xml:space="preserve">Factibilidad del proyecto</w:t>
      </w:r>
    </w:p>
    <w:p w:rsidR="00000000" w:rsidDel="00000000" w:rsidP="00000000" w:rsidRDefault="00000000" w:rsidRPr="00000000" w14:paraId="00000146">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proyecto es </w:t>
      </w:r>
      <w:r w:rsidDel="00000000" w:rsidR="00000000" w:rsidRPr="00000000">
        <w:rPr>
          <w:rFonts w:ascii="Cambria" w:cs="Cambria" w:eastAsia="Cambria" w:hAnsi="Cambria"/>
          <w:b w:val="1"/>
          <w:sz w:val="22"/>
          <w:szCs w:val="22"/>
          <w:rtl w:val="0"/>
        </w:rPr>
        <w:t xml:space="preserve">factible en el contexto académico</w:t>
      </w:r>
      <w:r w:rsidDel="00000000" w:rsidR="00000000" w:rsidRPr="00000000">
        <w:rPr>
          <w:rFonts w:ascii="Cambria" w:cs="Cambria" w:eastAsia="Cambria" w:hAnsi="Cambria"/>
          <w:sz w:val="22"/>
          <w:szCs w:val="22"/>
          <w:rtl w:val="0"/>
        </w:rPr>
        <w:t xml:space="preserve">, dado que utiliza herramientas gratuitas (Orthanc, Python, librerías de machine learning) y datasets públicos.</w:t>
        <w:br w:type="textWrapping"/>
        <w:t xml:space="preserve"> Desde la gestión, su planificación se ajusta a los tiempos del semestre y contempla una </w:t>
      </w:r>
      <w:r w:rsidDel="00000000" w:rsidR="00000000" w:rsidRPr="00000000">
        <w:rPr>
          <w:rFonts w:ascii="Cambria" w:cs="Cambria" w:eastAsia="Cambria" w:hAnsi="Cambria"/>
          <w:b w:val="1"/>
          <w:sz w:val="22"/>
          <w:szCs w:val="22"/>
          <w:rtl w:val="0"/>
        </w:rPr>
        <w:t xml:space="preserve">división por fases</w:t>
      </w:r>
      <w:r w:rsidDel="00000000" w:rsidR="00000000" w:rsidRPr="00000000">
        <w:rPr>
          <w:rFonts w:ascii="Cambria" w:cs="Cambria" w:eastAsia="Cambria" w:hAnsi="Cambria"/>
          <w:sz w:val="22"/>
          <w:szCs w:val="22"/>
          <w:rtl w:val="0"/>
        </w:rPr>
        <w:t xml:space="preserve">, lo que permite un seguimiento eficiente y un alcance realista. El principal desafío será el manejo del dataset médico, previsto dentro del plan de gestión de riesgos.</w:t>
      </w:r>
    </w:p>
    <w:p w:rsidR="00000000" w:rsidDel="00000000" w:rsidP="00000000" w:rsidRDefault="00000000" w:rsidRPr="00000000" w14:paraId="00000147">
      <w:pPr>
        <w:pStyle w:val="Heading3"/>
        <w:keepNext w:val="0"/>
        <w:keepLines w:val="0"/>
        <w:spacing w:line="276" w:lineRule="auto"/>
        <w:rPr>
          <w:rFonts w:ascii="Cambria" w:cs="Cambria" w:eastAsia="Cambria" w:hAnsi="Cambria"/>
          <w:sz w:val="26"/>
          <w:szCs w:val="26"/>
        </w:rPr>
      </w:pPr>
      <w:bookmarkStart w:colFirst="0" w:colLast="0" w:name="_heading=h.pvlssndl100f" w:id="13"/>
      <w:bookmarkEnd w:id="13"/>
      <w:r w:rsidDel="00000000" w:rsidR="00000000" w:rsidRPr="00000000">
        <w:rPr>
          <w:rFonts w:ascii="Cambria" w:cs="Cambria" w:eastAsia="Cambria" w:hAnsi="Cambria"/>
          <w:sz w:val="26"/>
          <w:szCs w:val="26"/>
          <w:rtl w:val="0"/>
        </w:rPr>
        <w:t xml:space="preserve">Objetivos del Proyecto</w:t>
      </w:r>
    </w:p>
    <w:p w:rsidR="00000000" w:rsidDel="00000000" w:rsidP="00000000" w:rsidRDefault="00000000" w:rsidRPr="00000000" w14:paraId="00000148">
      <w:pPr>
        <w:numPr>
          <w:ilvl w:val="0"/>
          <w:numId w:val="2"/>
        </w:numPr>
        <w:spacing w:after="0" w:afterAutospacing="0" w:before="24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Diseñar un </w:t>
      </w:r>
      <w:r w:rsidDel="00000000" w:rsidR="00000000" w:rsidRPr="00000000">
        <w:rPr>
          <w:rFonts w:ascii="Cambria" w:cs="Cambria" w:eastAsia="Cambria" w:hAnsi="Cambria"/>
          <w:b w:val="1"/>
          <w:sz w:val="22"/>
          <w:szCs w:val="22"/>
          <w:rtl w:val="0"/>
        </w:rPr>
        <w:t xml:space="preserve">prototipo de asistente predictivo</w:t>
      </w:r>
      <w:r w:rsidDel="00000000" w:rsidR="00000000" w:rsidRPr="00000000">
        <w:rPr>
          <w:rFonts w:ascii="Cambria" w:cs="Cambria" w:eastAsia="Cambria" w:hAnsi="Cambria"/>
          <w:sz w:val="22"/>
          <w:szCs w:val="22"/>
          <w:rtl w:val="0"/>
        </w:rPr>
        <w:t xml:space="preserve"> para detección temprana de cáncer pulmonar en imágenes CT.</w:t>
        <w:br w:type="textWrapping"/>
      </w:r>
    </w:p>
    <w:p w:rsidR="00000000" w:rsidDel="00000000" w:rsidP="00000000" w:rsidRDefault="00000000" w:rsidRPr="00000000" w14:paraId="00000149">
      <w:pPr>
        <w:numPr>
          <w:ilvl w:val="0"/>
          <w:numId w:val="2"/>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Integrar el prototipo con un </w:t>
      </w:r>
      <w:r w:rsidDel="00000000" w:rsidR="00000000" w:rsidRPr="00000000">
        <w:rPr>
          <w:rFonts w:ascii="Cambria" w:cs="Cambria" w:eastAsia="Cambria" w:hAnsi="Cambria"/>
          <w:b w:val="1"/>
          <w:sz w:val="22"/>
          <w:szCs w:val="22"/>
          <w:rtl w:val="0"/>
        </w:rPr>
        <w:t xml:space="preserve">PACS simulado (Orthanc)</w:t>
      </w:r>
      <w:r w:rsidDel="00000000" w:rsidR="00000000" w:rsidRPr="00000000">
        <w:rPr>
          <w:rFonts w:ascii="Cambria" w:cs="Cambria" w:eastAsia="Cambria" w:hAnsi="Cambria"/>
          <w:sz w:val="22"/>
          <w:szCs w:val="22"/>
          <w:rtl w:val="0"/>
        </w:rPr>
        <w:t xml:space="preserve"> utilizando el estándar DICOM.</w:t>
        <w:br w:type="textWrapping"/>
      </w:r>
    </w:p>
    <w:p w:rsidR="00000000" w:rsidDel="00000000" w:rsidP="00000000" w:rsidRDefault="00000000" w:rsidRPr="00000000" w14:paraId="0000014A">
      <w:pPr>
        <w:numPr>
          <w:ilvl w:val="0"/>
          <w:numId w:val="2"/>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Definir y aplicar </w:t>
      </w:r>
      <w:r w:rsidDel="00000000" w:rsidR="00000000" w:rsidRPr="00000000">
        <w:rPr>
          <w:rFonts w:ascii="Cambria" w:cs="Cambria" w:eastAsia="Cambria" w:hAnsi="Cambria"/>
          <w:b w:val="1"/>
          <w:sz w:val="22"/>
          <w:szCs w:val="22"/>
          <w:rtl w:val="0"/>
        </w:rPr>
        <w:t xml:space="preserve">métricas de evaluación inicial</w:t>
      </w:r>
      <w:r w:rsidDel="00000000" w:rsidR="00000000" w:rsidRPr="00000000">
        <w:rPr>
          <w:rFonts w:ascii="Cambria" w:cs="Cambria" w:eastAsia="Cambria" w:hAnsi="Cambria"/>
          <w:sz w:val="22"/>
          <w:szCs w:val="22"/>
          <w:rtl w:val="0"/>
        </w:rPr>
        <w:t xml:space="preserve"> para el modelo predictivo.</w:t>
        <w:br w:type="textWrapping"/>
      </w:r>
    </w:p>
    <w:p w:rsidR="00000000" w:rsidDel="00000000" w:rsidP="00000000" w:rsidRDefault="00000000" w:rsidRPr="00000000" w14:paraId="0000014B">
      <w:pPr>
        <w:numPr>
          <w:ilvl w:val="0"/>
          <w:numId w:val="2"/>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Documentar el proceso siguiendo la </w:t>
      </w:r>
      <w:r w:rsidDel="00000000" w:rsidR="00000000" w:rsidRPr="00000000">
        <w:rPr>
          <w:rFonts w:ascii="Cambria" w:cs="Cambria" w:eastAsia="Cambria" w:hAnsi="Cambria"/>
          <w:b w:val="1"/>
          <w:sz w:val="22"/>
          <w:szCs w:val="22"/>
          <w:rtl w:val="0"/>
        </w:rPr>
        <w:t xml:space="preserve">metodología CRISP-DM</w:t>
      </w:r>
      <w:r w:rsidDel="00000000" w:rsidR="00000000" w:rsidRPr="00000000">
        <w:rPr>
          <w:rFonts w:ascii="Cambria" w:cs="Cambria" w:eastAsia="Cambria" w:hAnsi="Cambria"/>
          <w:sz w:val="22"/>
          <w:szCs w:val="22"/>
          <w:rtl w:val="0"/>
        </w:rPr>
        <w:t xml:space="preserve">.</w:t>
        <w:br w:type="textWrapping"/>
      </w:r>
    </w:p>
    <w:p w:rsidR="00000000" w:rsidDel="00000000" w:rsidP="00000000" w:rsidRDefault="00000000" w:rsidRPr="00000000" w14:paraId="0000014C">
      <w:pPr>
        <w:numPr>
          <w:ilvl w:val="0"/>
          <w:numId w:val="2"/>
        </w:numPr>
        <w:spacing w:after="24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Gestionar el proyecto bajo un enfoque </w:t>
      </w:r>
      <w:r w:rsidDel="00000000" w:rsidR="00000000" w:rsidRPr="00000000">
        <w:rPr>
          <w:rFonts w:ascii="Cambria" w:cs="Cambria" w:eastAsia="Cambria" w:hAnsi="Cambria"/>
          <w:b w:val="1"/>
          <w:sz w:val="22"/>
          <w:szCs w:val="22"/>
          <w:rtl w:val="0"/>
        </w:rPr>
        <w:t xml:space="preserve">ágil (Scrum)</w:t>
      </w:r>
      <w:r w:rsidDel="00000000" w:rsidR="00000000" w:rsidRPr="00000000">
        <w:rPr>
          <w:rFonts w:ascii="Cambria" w:cs="Cambria" w:eastAsia="Cambria" w:hAnsi="Cambria"/>
          <w:sz w:val="22"/>
          <w:szCs w:val="22"/>
          <w:rtl w:val="0"/>
        </w:rPr>
        <w:t xml:space="preserve">, garantizando cumplimiento, comunicación y mejora continua.</w:t>
        <w:br w:type="textWrapping"/>
      </w:r>
    </w:p>
    <w:p w:rsidR="00000000" w:rsidDel="00000000" w:rsidP="00000000" w:rsidRDefault="00000000" w:rsidRPr="00000000" w14:paraId="0000014D">
      <w:pPr>
        <w:pStyle w:val="Heading3"/>
        <w:keepNext w:val="0"/>
        <w:keepLines w:val="0"/>
        <w:spacing w:line="276" w:lineRule="auto"/>
        <w:rPr>
          <w:rFonts w:ascii="Cambria" w:cs="Cambria" w:eastAsia="Cambria" w:hAnsi="Cambria"/>
          <w:sz w:val="26"/>
          <w:szCs w:val="26"/>
        </w:rPr>
      </w:pPr>
      <w:bookmarkStart w:colFirst="0" w:colLast="0" w:name="_heading=h.ad3kylufltmb" w:id="14"/>
      <w:bookmarkEnd w:id="14"/>
      <w:r w:rsidDel="00000000" w:rsidR="00000000" w:rsidRPr="00000000">
        <w:rPr>
          <w:rFonts w:ascii="Cambria" w:cs="Cambria" w:eastAsia="Cambria" w:hAnsi="Cambria"/>
          <w:sz w:val="26"/>
          <w:szCs w:val="26"/>
          <w:rtl w:val="0"/>
        </w:rPr>
        <w:t xml:space="preserve">Metodología de trabajo</w:t>
      </w:r>
    </w:p>
    <w:p w:rsidR="00000000" w:rsidDel="00000000" w:rsidP="00000000" w:rsidRDefault="00000000" w:rsidRPr="00000000" w14:paraId="0000014E">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proyecto combina </w:t>
      </w:r>
      <w:r w:rsidDel="00000000" w:rsidR="00000000" w:rsidRPr="00000000">
        <w:rPr>
          <w:rFonts w:ascii="Cambria" w:cs="Cambria" w:eastAsia="Cambria" w:hAnsi="Cambria"/>
          <w:b w:val="1"/>
          <w:sz w:val="22"/>
          <w:szCs w:val="22"/>
          <w:rtl w:val="0"/>
        </w:rPr>
        <w:t xml:space="preserve">Scrum</w:t>
      </w:r>
      <w:r w:rsidDel="00000000" w:rsidR="00000000" w:rsidRPr="00000000">
        <w:rPr>
          <w:rFonts w:ascii="Cambria" w:cs="Cambria" w:eastAsia="Cambria" w:hAnsi="Cambria"/>
          <w:sz w:val="22"/>
          <w:szCs w:val="22"/>
          <w:rtl w:val="0"/>
        </w:rPr>
        <w:t xml:space="preserve"> (para la gestión ágil) y </w:t>
      </w:r>
      <w:r w:rsidDel="00000000" w:rsidR="00000000" w:rsidRPr="00000000">
        <w:rPr>
          <w:rFonts w:ascii="Cambria" w:cs="Cambria" w:eastAsia="Cambria" w:hAnsi="Cambria"/>
          <w:b w:val="1"/>
          <w:sz w:val="22"/>
          <w:szCs w:val="22"/>
          <w:rtl w:val="0"/>
        </w:rPr>
        <w:t xml:space="preserve">CRISP-DM</w:t>
      </w:r>
      <w:r w:rsidDel="00000000" w:rsidR="00000000" w:rsidRPr="00000000">
        <w:rPr>
          <w:rFonts w:ascii="Cambria" w:cs="Cambria" w:eastAsia="Cambria" w:hAnsi="Cambria"/>
          <w:sz w:val="22"/>
          <w:szCs w:val="22"/>
          <w:rtl w:val="0"/>
        </w:rPr>
        <w:t xml:space="preserve"> (para el análisis y modelado de datos).</w:t>
      </w:r>
    </w:p>
    <w:p w:rsidR="00000000" w:rsidDel="00000000" w:rsidP="00000000" w:rsidRDefault="00000000" w:rsidRPr="00000000" w14:paraId="0000014F">
      <w:pPr>
        <w:numPr>
          <w:ilvl w:val="0"/>
          <w:numId w:val="3"/>
        </w:numPr>
        <w:spacing w:after="0" w:afterAutospacing="0" w:before="24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 la fase inicial se realizará un </w:t>
      </w:r>
      <w:r w:rsidDel="00000000" w:rsidR="00000000" w:rsidRPr="00000000">
        <w:rPr>
          <w:rFonts w:ascii="Cambria" w:cs="Cambria" w:eastAsia="Cambria" w:hAnsi="Cambria"/>
          <w:b w:val="1"/>
          <w:sz w:val="22"/>
          <w:szCs w:val="22"/>
          <w:rtl w:val="0"/>
        </w:rPr>
        <w:t xml:space="preserve">Inception ágil</w:t>
      </w:r>
      <w:r w:rsidDel="00000000" w:rsidR="00000000" w:rsidRPr="00000000">
        <w:rPr>
          <w:rFonts w:ascii="Cambria" w:cs="Cambria" w:eastAsia="Cambria" w:hAnsi="Cambria"/>
          <w:sz w:val="22"/>
          <w:szCs w:val="22"/>
          <w:rtl w:val="0"/>
        </w:rPr>
        <w:t xml:space="preserve"> para definir visión, alcance y riesgos.</w:t>
        <w:br w:type="textWrapping"/>
      </w:r>
    </w:p>
    <w:p w:rsidR="00000000" w:rsidDel="00000000" w:rsidP="00000000" w:rsidRDefault="00000000" w:rsidRPr="00000000" w14:paraId="00000150">
      <w:pPr>
        <w:numPr>
          <w:ilvl w:val="0"/>
          <w:numId w:val="3"/>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utilizará </w:t>
      </w:r>
      <w:r w:rsidDel="00000000" w:rsidR="00000000" w:rsidRPr="00000000">
        <w:rPr>
          <w:rFonts w:ascii="Cambria" w:cs="Cambria" w:eastAsia="Cambria" w:hAnsi="Cambria"/>
          <w:b w:val="1"/>
          <w:sz w:val="22"/>
          <w:szCs w:val="22"/>
          <w:rtl w:val="0"/>
        </w:rPr>
        <w:t xml:space="preserve">User Story Mapping</w:t>
      </w:r>
      <w:r w:rsidDel="00000000" w:rsidR="00000000" w:rsidRPr="00000000">
        <w:rPr>
          <w:rFonts w:ascii="Cambria" w:cs="Cambria" w:eastAsia="Cambria" w:hAnsi="Cambria"/>
          <w:sz w:val="22"/>
          <w:szCs w:val="22"/>
          <w:rtl w:val="0"/>
        </w:rPr>
        <w:t xml:space="preserve"> para priorizar funcionalidades y estructurar entregables.</w:t>
        <w:br w:type="textWrapping"/>
      </w:r>
    </w:p>
    <w:p w:rsidR="00000000" w:rsidDel="00000000" w:rsidP="00000000" w:rsidRDefault="00000000" w:rsidRPr="00000000" w14:paraId="00000151">
      <w:pPr>
        <w:numPr>
          <w:ilvl w:val="0"/>
          <w:numId w:val="3"/>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 planificarán </w:t>
      </w:r>
      <w:r w:rsidDel="00000000" w:rsidR="00000000" w:rsidRPr="00000000">
        <w:rPr>
          <w:rFonts w:ascii="Cambria" w:cs="Cambria" w:eastAsia="Cambria" w:hAnsi="Cambria"/>
          <w:b w:val="1"/>
          <w:sz w:val="22"/>
          <w:szCs w:val="22"/>
          <w:rtl w:val="0"/>
        </w:rPr>
        <w:t xml:space="preserve">sprints de dos semanas</w:t>
      </w:r>
      <w:r w:rsidDel="00000000" w:rsidR="00000000" w:rsidRPr="00000000">
        <w:rPr>
          <w:rFonts w:ascii="Cambria" w:cs="Cambria" w:eastAsia="Cambria" w:hAnsi="Cambria"/>
          <w:sz w:val="22"/>
          <w:szCs w:val="22"/>
          <w:rtl w:val="0"/>
        </w:rPr>
        <w:t xml:space="preserve">, con reuniones de seguimiento y evaluación.</w:t>
        <w:br w:type="textWrapping"/>
      </w:r>
    </w:p>
    <w:p w:rsidR="00000000" w:rsidDel="00000000" w:rsidP="00000000" w:rsidRDefault="00000000" w:rsidRPr="00000000" w14:paraId="00000152">
      <w:pPr>
        <w:numPr>
          <w:ilvl w:val="0"/>
          <w:numId w:val="3"/>
        </w:numPr>
        <w:spacing w:after="24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parte técnica se documentará bajo las fases de CRISP-DM: comprensión del negocio, comprensión y preparación de datos, modelado y evaluación.</w:t>
        <w:br w:type="textWrapping"/>
        <w:t xml:space="preserve"> Esta metodología asegura control, trazabilidad y mejora continua en cada iteración.</w:t>
        <w:br w:type="textWrapping"/>
      </w:r>
    </w:p>
    <w:p w:rsidR="00000000" w:rsidDel="00000000" w:rsidP="00000000" w:rsidRDefault="00000000" w:rsidRPr="00000000" w14:paraId="00000153">
      <w:pPr>
        <w:spacing w:after="200" w:line="276" w:lineRule="auto"/>
        <w:rPr>
          <w:rFonts w:ascii="Cambria" w:cs="Cambria" w:eastAsia="Cambria" w:hAnsi="Cambria"/>
          <w:sz w:val="22"/>
          <w:szCs w:val="22"/>
        </w:rPr>
      </w:pPr>
      <w:r w:rsidDel="00000000" w:rsidR="00000000" w:rsidRPr="00000000">
        <w:rPr>
          <w:rtl w:val="0"/>
        </w:rPr>
      </w:r>
    </w:p>
    <w:tbl>
      <w:tblPr>
        <w:tblStyle w:val="Table8"/>
        <w:tblW w:w="12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5820"/>
        <w:gridCol w:w="5430"/>
        <w:tblGridChange w:id="0">
          <w:tblGrid>
            <w:gridCol w:w="1470"/>
            <w:gridCol w:w="5820"/>
            <w:gridCol w:w="54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Semana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5">
            <w:pPr>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Actividad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spacing w:after="200" w:line="276" w:lineRule="auto"/>
              <w:jc w:val="cente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Gestión asociada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Definición del proyecto y configuración del entorno técnico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Planificación y asignación de roles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A">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Análisis y preprocesamiento del dataset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Control de avances y revisión de calidad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Entrenamiento y pruebas del modelo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Supervisión técnica y evaluación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Integración del modelo con PACS (Orthanc)</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2">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Coordinación de integración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Documentación y presentación del prototipo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Cierre y retrospectiva</w:t>
            </w:r>
          </w:p>
        </w:tc>
      </w:tr>
    </w:tbl>
    <w:p w:rsidR="00000000" w:rsidDel="00000000" w:rsidP="00000000" w:rsidRDefault="00000000" w:rsidRPr="00000000" w14:paraId="00000166">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67">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68">
      <w:pPr>
        <w:pStyle w:val="Heading3"/>
        <w:keepNext w:val="0"/>
        <w:keepLines w:val="0"/>
        <w:spacing w:line="276" w:lineRule="auto"/>
        <w:rPr>
          <w:rFonts w:ascii="Cambria" w:cs="Cambria" w:eastAsia="Cambria" w:hAnsi="Cambria"/>
          <w:sz w:val="26"/>
          <w:szCs w:val="26"/>
        </w:rPr>
      </w:pPr>
      <w:bookmarkStart w:colFirst="0" w:colLast="0" w:name="_heading=h.13wsf5qn7sqv" w:id="15"/>
      <w:bookmarkEnd w:id="15"/>
      <w:r w:rsidDel="00000000" w:rsidR="00000000" w:rsidRPr="00000000">
        <w:rPr>
          <w:rFonts w:ascii="Cambria" w:cs="Cambria" w:eastAsia="Cambria" w:hAnsi="Cambria"/>
          <w:sz w:val="26"/>
          <w:szCs w:val="26"/>
          <w:rtl w:val="0"/>
        </w:rPr>
        <w:t xml:space="preserve">Evidencias</w:t>
      </w:r>
    </w:p>
    <w:p w:rsidR="00000000" w:rsidDel="00000000" w:rsidP="00000000" w:rsidRDefault="00000000" w:rsidRPr="00000000" w14:paraId="00000169">
      <w:pPr>
        <w:numPr>
          <w:ilvl w:val="0"/>
          <w:numId w:val="1"/>
        </w:numPr>
        <w:spacing w:after="0" w:afterAutospacing="0" w:before="24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Informe documentando fases CRISP-DM y gestión ágil.</w:t>
        <w:br w:type="textWrapping"/>
      </w:r>
    </w:p>
    <w:p w:rsidR="00000000" w:rsidDel="00000000" w:rsidP="00000000" w:rsidRDefault="00000000" w:rsidRPr="00000000" w14:paraId="0000016A">
      <w:pPr>
        <w:numPr>
          <w:ilvl w:val="0"/>
          <w:numId w:val="1"/>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Dataset médico preprocesado.</w:t>
        <w:br w:type="textWrapping"/>
      </w:r>
    </w:p>
    <w:p w:rsidR="00000000" w:rsidDel="00000000" w:rsidP="00000000" w:rsidRDefault="00000000" w:rsidRPr="00000000" w14:paraId="0000016B">
      <w:pPr>
        <w:numPr>
          <w:ilvl w:val="0"/>
          <w:numId w:val="1"/>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Notebooks de modelado y resultados preliminares.</w:t>
        <w:br w:type="textWrapping"/>
      </w:r>
    </w:p>
    <w:p w:rsidR="00000000" w:rsidDel="00000000" w:rsidP="00000000" w:rsidRDefault="00000000" w:rsidRPr="00000000" w14:paraId="0000016C">
      <w:pPr>
        <w:numPr>
          <w:ilvl w:val="0"/>
          <w:numId w:val="1"/>
        </w:numPr>
        <w:spacing w:after="0" w:afterAutospacing="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Capturas del entorno Orthanc y pruebas de integración.</w:t>
        <w:br w:type="textWrapping"/>
      </w:r>
    </w:p>
    <w:p w:rsidR="00000000" w:rsidDel="00000000" w:rsidP="00000000" w:rsidRDefault="00000000" w:rsidRPr="00000000" w14:paraId="0000016D">
      <w:pPr>
        <w:numPr>
          <w:ilvl w:val="0"/>
          <w:numId w:val="1"/>
        </w:numPr>
        <w:spacing w:after="240" w:before="0" w:beforeAutospacing="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Registro del tablero Scrum (Trello) y actas de avance.</w:t>
        <w:br w:type="textWrapping"/>
      </w:r>
    </w:p>
    <w:p w:rsidR="00000000" w:rsidDel="00000000" w:rsidP="00000000" w:rsidRDefault="00000000" w:rsidRPr="00000000" w14:paraId="0000016E">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Estas evidencias demuestran trazabilidad, cumplimiento de entregables y calidad del proceso de desarrollo.</w:t>
      </w:r>
    </w:p>
    <w:p w:rsidR="00000000" w:rsidDel="00000000" w:rsidP="00000000" w:rsidRDefault="00000000" w:rsidRPr="00000000" w14:paraId="0000016F">
      <w:pPr>
        <w:pStyle w:val="Heading3"/>
        <w:keepNext w:val="0"/>
        <w:keepLines w:val="0"/>
        <w:spacing w:line="276" w:lineRule="auto"/>
        <w:rPr>
          <w:rFonts w:ascii="Cambria" w:cs="Cambria" w:eastAsia="Cambria" w:hAnsi="Cambria"/>
          <w:sz w:val="26"/>
          <w:szCs w:val="26"/>
        </w:rPr>
      </w:pPr>
      <w:bookmarkStart w:colFirst="0" w:colLast="0" w:name="_heading=h.9km7qwupmkq5" w:id="16"/>
      <w:bookmarkEnd w:id="16"/>
      <w:r w:rsidDel="00000000" w:rsidR="00000000" w:rsidRPr="00000000">
        <w:rPr>
          <w:rFonts w:ascii="Cambria" w:cs="Cambria" w:eastAsia="Cambria" w:hAnsi="Cambria"/>
          <w:sz w:val="26"/>
          <w:szCs w:val="26"/>
          <w:rtl w:val="0"/>
        </w:rPr>
        <w:t xml:space="preserve">Conclusiones individuales (English)</w:t>
      </w:r>
    </w:p>
    <w:p w:rsidR="00000000" w:rsidDel="00000000" w:rsidP="00000000" w:rsidRDefault="00000000" w:rsidRPr="00000000" w14:paraId="00000170">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project allows me to combine my technical and management skills in a meaningful way. I expect to strengthen my abilities in data analysis, software development, and agile project management. Although I anticipate challenges related to dataset processing and PACS integration, I consider them opportunities to improve my leadership, planning, and problem-solving skills. The experience will be key for my professional growth in the field of health informatics and AI-based systems.</w:t>
      </w:r>
    </w:p>
    <w:p w:rsidR="00000000" w:rsidDel="00000000" w:rsidP="00000000" w:rsidRDefault="00000000" w:rsidRPr="00000000" w14:paraId="00000171">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72">
      <w:pPr>
        <w:pStyle w:val="Heading3"/>
        <w:keepNext w:val="0"/>
        <w:keepLines w:val="0"/>
        <w:spacing w:line="276" w:lineRule="auto"/>
        <w:rPr>
          <w:rFonts w:ascii="Cambria" w:cs="Cambria" w:eastAsia="Cambria" w:hAnsi="Cambria"/>
          <w:sz w:val="26"/>
          <w:szCs w:val="26"/>
        </w:rPr>
      </w:pPr>
      <w:bookmarkStart w:colFirst="0" w:colLast="0" w:name="_heading=h.9ft2dvlmdl2c" w:id="17"/>
      <w:bookmarkEnd w:id="17"/>
      <w:r w:rsidDel="00000000" w:rsidR="00000000" w:rsidRPr="00000000">
        <w:rPr>
          <w:rtl w:val="0"/>
        </w:rPr>
      </w:r>
    </w:p>
    <w:p w:rsidR="00000000" w:rsidDel="00000000" w:rsidP="00000000" w:rsidRDefault="00000000" w:rsidRPr="00000000" w14:paraId="00000173">
      <w:pPr>
        <w:pStyle w:val="Heading3"/>
        <w:keepNext w:val="0"/>
        <w:keepLines w:val="0"/>
        <w:spacing w:line="276" w:lineRule="auto"/>
        <w:rPr>
          <w:rFonts w:ascii="Cambria" w:cs="Cambria" w:eastAsia="Cambria" w:hAnsi="Cambria"/>
          <w:sz w:val="26"/>
          <w:szCs w:val="26"/>
        </w:rPr>
      </w:pPr>
      <w:bookmarkStart w:colFirst="0" w:colLast="0" w:name="_heading=h.l3mxk048y7zw" w:id="18"/>
      <w:bookmarkEnd w:id="18"/>
      <w:r w:rsidDel="00000000" w:rsidR="00000000" w:rsidRPr="00000000">
        <w:rPr>
          <w:rFonts w:ascii="Cambria" w:cs="Cambria" w:eastAsia="Cambria" w:hAnsi="Cambria"/>
          <w:sz w:val="26"/>
          <w:szCs w:val="26"/>
          <w:rtl w:val="0"/>
        </w:rPr>
        <w:t xml:space="preserve">Reflection (English)</w:t>
      </w:r>
    </w:p>
    <w:p w:rsidR="00000000" w:rsidDel="00000000" w:rsidP="00000000" w:rsidRDefault="00000000" w:rsidRPr="00000000" w14:paraId="00000174">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Starting this project makes me reflect on my professional path and long-term goals. I am motivated by the possibility of managing projects that connect artificial intelligence and healthcare, generating positive social impact. I recognize that I must continue developing my skills in large-scale data handling and medical software integration, but this project encourages me to keep learning, improving, and leading future innovations in the technology and health fields.</w:t>
      </w:r>
    </w:p>
    <w:p w:rsidR="00000000" w:rsidDel="00000000" w:rsidP="00000000" w:rsidRDefault="00000000" w:rsidRPr="00000000" w14:paraId="00000175">
      <w:pPr>
        <w:spacing w:after="200" w:line="276" w:lineRule="auto"/>
        <w:rPr>
          <w:rFonts w:ascii="Cambria" w:cs="Cambria" w:eastAsia="Cambria" w:hAnsi="Cambria"/>
          <w:sz w:val="22"/>
          <w:szCs w:val="2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Style w:val="Title"/>
      <w:pBdr>
        <w:bottom w:color="4f81bd" w:space="4" w:sz="8" w:val="single"/>
      </w:pBdr>
      <w:rPr>
        <w:rFonts w:ascii="Arial" w:cs="Arial" w:eastAsia="Arial" w:hAnsi="Arial"/>
        <w:b w:val="1"/>
        <w:i w:val="0"/>
        <w:smallCaps w:val="0"/>
        <w:strike w:val="0"/>
        <w:color w:val="000000"/>
        <w:sz w:val="10"/>
        <w:szCs w:val="10"/>
        <w:u w:val="none"/>
        <w:shd w:fill="auto" w:val="clear"/>
        <w:vertAlign w:val="baseline"/>
      </w:rPr>
    </w:pPr>
    <w:bookmarkStart w:colFirst="0" w:colLast="0" w:name="_heading=h.btchrpg5wny9" w:id="19"/>
    <w:bookmarkEnd w:id="1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-704849</wp:posOffset>
          </wp:positionH>
          <wp:positionV relativeFrom="paragraph">
            <wp:posOffset>-82706</wp:posOffset>
          </wp:positionV>
          <wp:extent cx="2076133" cy="511332"/>
          <wp:effectExtent b="0" l="0" r="0" t="0"/>
          <wp:wrapNone/>
          <wp:docPr descr="Logotipo&#10;&#10;El contenido generado por IA puede ser incorrecto." id="43" name="image2.png"/>
          <a:graphic>
            <a:graphicData uri="http://schemas.openxmlformats.org/drawingml/2006/picture">
              <pic:pic>
                <pic:nvPicPr>
                  <pic:cNvPr descr="Logotipo&#10;&#10;El contenido generado por IA puede ser incorrecto." id="0" name="image2.png"/>
                  <pic:cNvPicPr preferRelativeResize="0"/>
                </pic:nvPicPr>
                <pic:blipFill>
                  <a:blip r:embed="rId1"/>
                  <a:srcRect b="0" l="0" r="0" t="0"/>
                  <a:stretch>
                    <a:fillRect/>
                  </a:stretch>
                </pic:blipFill>
                <pic:spPr>
                  <a:xfrm>
                    <a:off x="0" y="0"/>
                    <a:ext cx="2076133" cy="51133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u4jXakv7+Pad2gLf007qx3fHg==">CgMxLjAyDmguc3lya2xuZWU4dmw1Mg5oLjZxOTMzYjVreDhyeTIOaC5lY3h0MGZwM2RqcmsyDmguNGhlNXFyNTY2NzFrMg1oLmJreW42cnp3OWIxMg5oLm9nM2YzcGRqZ2VldTIOaC5wYjM1bGg5N2o4cGUyDmgucHRsMG45bXhzcHptMg5oLnJwbTVyc242MTdwczIOaC4xa2x4amVnaTdpYWEyDmguZjdkN2NnMThsYWNiMg5oLnFmMnBsMDljODU3aTIOaC5zbGs3NmIyb3hyMTYyDmgucHZsc3NuZGwxMDBmMg5oLmFkM2t5bHVmbHRtYjIOaC4xM3dzZjVxbjdzcXYyDmguOWttN3F3dXBta3E1Mg5oLjlmdDJkdmxtZGwyYzIOaC5sM214azA0OHk3encyDmguYnRjaHJwZzV3bnk5OAByITF0ejg1VFBzMHM2NDYzaUVjRkRlQ3ZEZjltUnVqb1ow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