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TÍTULO: subtítulo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&lt;Título: fonte Times New Roman, tamanho 12, negrito, centralizado, em caixa alta e com espaçamento de 1,5 cm entrelinhas. Caso haja subtítulo, utilize dois pontos após o título e redija-o ,em caixa baixa, exceto quando as regras de ortografia exigirem.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Máximo de 15 palavras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rtl w:val="0"/>
        </w:rPr>
        <w:t xml:space="preserve">Fernando PESSOA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; Luis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V. A. de CAMÕES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&lt;Nomes dos autores – fonte Times New Roman, tamanho 11, negrito, centralizado, separados por ponto e vírgula, espaçamento de 1,5 cm entrelinhas. Nomes escritos por extenso em caixa baixa (exceto inicial), com nomes do meio abreviados pela letra inicial maiúscula e sobrenomes em caixa alta.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nome do apresentador deve ser sublinhado.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Colocar os dados de Função, Filiação/Instituição e E-mail dos autores no rodapé&gt;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: a primeira versão do manuscrito (que será avaliada pela Comissão Científica) deve ser enviada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sem os dados de autoria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e em formato .pdf. Entretanto, deve ser considerado o espaço necessário para inserir esses dados após a avaliação e aceite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&lt;Resumo – fonte Times New Roman, tamanho 10, texto justificado e espaçamento simples. Máximo de 10 linhas&gt;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Palavras-chave: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&lt;Utilize de três a cinco palavras-chave, separadas por ponto e vírgula e após a última, ponto final, iniciadas por letra maiúscula e redigidas em fonte Times New Roman e tamanho 10. Não repetir palavras já utilizadas no título&gt;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&lt;Introdução – fonte Times New Roman, tamanho 12, texto justificado, parágrafo de 1,25 cm,  espaçamento de 1,5 cm entrelinhas.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Citações devem seguir as normas específicas da ABNT (NBR 10520:2002) - formatações exigidas conforme o número de autores e o tipo de citação (direta, indireta ou citação de citação)&gt;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2. FUNDAMENTAÇÃO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&lt;Seção opcional. Caso aplicável, o embasamento teórico do trabalho pode ser apresentado na introdução do manuscrito. Use a fonte Times New Roman, tamanho 12, texto justificado, parágrafo de 1,25 cm e com espaçamento de 1,5 cm entrelinhas. As citações deverão seguir a normatização supracitada (NBR 10520:2002, da ABNT)&gt;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MATERIAL E MÉTODOS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seção de Material e Métodos deve possuir fonte Times New Roman, tamanho 12, texto justificado, parágrafo de 1,25 cm e com espaçamento de 1,5 cm entrelinhas. As citações deverão seguir a normatização supracitada (NBR 10520:2002, da ABNT)&gt;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RESULTADOS E DISCUSSÕES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&lt;Resultados e Discussões – fonte Times New Roman, tamanho 12, texto justificado, parágrafo de 1,25 cm e espaçamento de 1,5 cm entrelinhas. As citações deverão seguir a normatização supracitada (NBR 10520:2002, da ABNT)&gt;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CONCLUSÕES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&lt;Conclusões – fonte Times New Roman, tamanho 12, texto justificado, parágrafo de 1,25 cm e espaçamento de 1,5 cm entrelinhas&gt;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AGRADECIMENTOS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&lt;Seção opcional&gt;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&lt;Caso haja, deve ser objetivo e direto. Na formatação, use fonte Times New Roman, tamanho 12, texto justificado, parágrafo de 1,25 cm e com espaçamento de 1,5 cm entrelinhas&gt;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&lt;Listar todas as referências citadas no corpo do texto, em ordem alfabética e com entrada pelo último sobrenome do autor em letras maiúsculas. As referências devem ser formatadas conforme a NBR 6023:2002 e 10520:2002, da ABNT&gt;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&lt;ATENÇÃO: o manuscrito deve ser enviado sem os dados de autoria e em formato pdf&gt;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Após as correções dos avaliadores, o arquivo será enviado de volta ao(s) autor(es) para que sejam incluídos os dados de autoria conforme disposto neste modelo;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O manuscrito deverá ter, obrigatoriamente, de duas (2) a quatro (4) páginas;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As seções deverão possuir o espaço de um &lt;enter&gt; entre si;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A configuração de papel deve ser A4 (210 x 297 mm);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Margens de 2 (dois) cm em todas as dimensões;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Para o texto do manuscrito: Fonte Times New Roman, tamanho 12;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Para o texto de identificação dos autores: Fonte Times New Roman, tamanho 11;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Para o resumo, palavras-chave e notas de rodapé: Fonte Times New Roman, tamanho 10;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Espaçamento de 1,5 cm entre linhas;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Alinhamento justificado;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Recuo especial na primeira linha de cada parágrafo de 1,25 cm.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648" w:top="1134" w:left="1134" w:right="1134" w:header="567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Bolsista PIBIC/CNPq, IFSULDEMINAS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Inconfidentes. E-mail: endereco.eletronico@gmail.com.</w:t>
      </w:r>
    </w:p>
  </w:footnote>
  <w:footnote w:id="1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Orientador, IFSULDEMINAS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Inconfidentes. E-mail: endereco.eletronico2@ifsuldeminas.edu.br.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-726276</wp:posOffset>
          </wp:positionH>
          <wp:positionV relativeFrom="paragraph">
            <wp:posOffset>-360044</wp:posOffset>
          </wp:positionV>
          <wp:extent cx="7567950" cy="169545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155" l="0" r="0" t="5155"/>
                  <a:stretch>
                    <a:fillRect/>
                  </a:stretch>
                </pic:blipFill>
                <pic:spPr>
                  <a:xfrm>
                    <a:off x="0" y="0"/>
                    <a:ext cx="7567950" cy="169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