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607BF" w14:textId="77777777" w:rsidR="00D8134A" w:rsidRDefault="00D8134A">
      <w:pPr>
        <w:rPr>
          <w:lang w:val="en-US"/>
        </w:rPr>
      </w:pP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5"/>
        <w:gridCol w:w="2583"/>
        <w:gridCol w:w="1954"/>
      </w:tblGrid>
      <w:tr w:rsidR="00D8134A" w:rsidRPr="00D8134A" w14:paraId="77931A2C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529F8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Azure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17F633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AWS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CB39A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IBM Cloud</w:t>
            </w:r>
          </w:p>
        </w:tc>
      </w:tr>
      <w:tr w:rsidR="00D8134A" w:rsidRPr="00D8134A" w14:paraId="0F353CD1" w14:textId="77777777"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5FF428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Virtual Machine Scale Set (VMSS)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68B35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Auto Scaling Group (ASG)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74094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Instance Group</w:t>
            </w:r>
          </w:p>
        </w:tc>
      </w:tr>
      <w:tr w:rsidR="00D8134A" w:rsidRPr="00D8134A" w14:paraId="0909FC1C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AE99B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VM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0A452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EC2 Instance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C9C6E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VSI</w:t>
            </w:r>
          </w:p>
        </w:tc>
      </w:tr>
      <w:tr w:rsidR="00D8134A" w:rsidRPr="00D8134A" w14:paraId="68995204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970F9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Scale-out / Scale-in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FE023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Scale-out / Scale-in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69D31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Scale-out / Scale-in</w:t>
            </w:r>
          </w:p>
        </w:tc>
      </w:tr>
      <w:tr w:rsidR="00D8134A" w:rsidRPr="00D8134A" w14:paraId="49D7F5FE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C4EF9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Load Balancer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E9965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ELB/ALB/NLB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FA9F6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VPC Load Balancer</w:t>
            </w:r>
          </w:p>
        </w:tc>
      </w:tr>
      <w:tr w:rsidR="00D8134A" w:rsidRPr="00D8134A" w14:paraId="41D27AA7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4F0E1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Autoscale</w:t>
            </w:r>
            <w:proofErr w:type="spellEnd"/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 xml:space="preserve"> Rules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9DF40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Scaling Policies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6694D" w14:textId="77777777" w:rsidR="00D8134A" w:rsidRPr="00D8134A" w:rsidRDefault="00D8134A" w:rsidP="00D81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134A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Autoscaling Policies</w:t>
            </w:r>
          </w:p>
        </w:tc>
      </w:tr>
    </w:tbl>
    <w:p w14:paraId="42B81DAD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C575ADA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E453157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Scalability 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Elasticity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High availability 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Disaster recovery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 </w:t>
      </w:r>
    </w:p>
    <w:p w14:paraId="2F82AFC5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Resources, Resource group, Azure Resource manager</w:t>
      </w:r>
    </w:p>
    <w:p w14:paraId="439DF840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E49875E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Azure Resource Manager (ARM)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is the deployment and management service for Microsoft Azure. It provides a consistent management layer that enables you to create, update, organize, and delete Azure resources such as Virtual Machines, Storage Accounts, Databases, and Virtual Networks.</w:t>
      </w:r>
    </w:p>
    <w:p w14:paraId="05DAEC01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 </w:t>
      </w:r>
    </w:p>
    <w:p w14:paraId="3A9CA773" w14:textId="77777777" w:rsidR="00D8134A" w:rsidRPr="00D8134A" w:rsidRDefault="00D8134A" w:rsidP="00D8134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Resource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: An Azure service instance, such as a VM, Storage Account, or Web App.</w:t>
      </w:r>
    </w:p>
    <w:p w14:paraId="26D0AC63" w14:textId="77777777" w:rsidR="00D8134A" w:rsidRPr="00D8134A" w:rsidRDefault="00D8134A" w:rsidP="00D8134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Resource Group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: A logical container that holds related Azure resources managed together. </w:t>
      </w:r>
    </w:p>
    <w:p w14:paraId="2E7221FD" w14:textId="77777777" w:rsidR="00D8134A" w:rsidRPr="00D8134A" w:rsidRDefault="00D8134A" w:rsidP="00D8134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Resource Provider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: A service that supplies Azure resources (for example, </w:t>
      </w:r>
      <w:proofErr w:type="spellStart"/>
      <w:r w:rsidRPr="00D8134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Microsoft.Compute</w:t>
      </w:r>
      <w:proofErr w:type="spellEnd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for VMs and </w:t>
      </w:r>
      <w:proofErr w:type="spellStart"/>
      <w:r w:rsidRPr="00D8134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Microsoft.Storage</w:t>
      </w:r>
      <w:proofErr w:type="spellEnd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for Storage Accounts)</w:t>
      </w:r>
    </w:p>
    <w:p w14:paraId="6B8EC072" w14:textId="77777777" w:rsidR="00D8134A" w:rsidRPr="00D8134A" w:rsidRDefault="00D8134A" w:rsidP="00D8134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ARM Template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: A JSON-based Infrastructure as Code (</w:t>
      </w:r>
      <w:proofErr w:type="spellStart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IaC</w:t>
      </w:r>
      <w:proofErr w:type="spellEnd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) template used to deploy Azure resources consistently and repeatedly</w:t>
      </w:r>
    </w:p>
    <w:p w14:paraId="5E79D7F0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35DFC11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32"/>
          <w:szCs w:val="3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32"/>
          <w:szCs w:val="32"/>
          <w:lang w:val="en-GB" w:eastAsia="en-GB"/>
          <w14:ligatures w14:val="none"/>
        </w:rPr>
        <w:t>Benefits of ARM</w:t>
      </w:r>
    </w:p>
    <w:p w14:paraId="479BBE8A" w14:textId="77777777" w:rsidR="00D8134A" w:rsidRPr="00D8134A" w:rsidRDefault="00D8134A" w:rsidP="00D8134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Infrastructure as Code (</w:t>
      </w:r>
      <w:proofErr w:type="spellStart"/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IaC</w:t>
      </w:r>
      <w:proofErr w:type="spellEnd"/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)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using ARM Templates or Bicep. </w:t>
      </w:r>
    </w:p>
    <w:p w14:paraId="3CE98DF9" w14:textId="77777777" w:rsidR="00D8134A" w:rsidRPr="00D8134A" w:rsidRDefault="00D8134A" w:rsidP="00D8134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Role-Based Access Control (RBAC)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for secure resource access management</w:t>
      </w:r>
    </w:p>
    <w:p w14:paraId="66F85B20" w14:textId="77777777" w:rsidR="00D8134A" w:rsidRPr="00D8134A" w:rsidRDefault="00D8134A" w:rsidP="00D8134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Resource Tagging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for organization and cost tracking.</w:t>
      </w:r>
    </w:p>
    <w:p w14:paraId="60CCDA60" w14:textId="77777777" w:rsidR="00D8134A" w:rsidRPr="00D8134A" w:rsidRDefault="00D8134A" w:rsidP="00D8134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Resource Locks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to prevent accidental deletion or modification.</w:t>
      </w:r>
    </w:p>
    <w:p w14:paraId="2DE28977" w14:textId="77777777" w:rsidR="00D8134A" w:rsidRPr="00D8134A" w:rsidRDefault="00D8134A" w:rsidP="00D8134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Consistent Deployment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across development, test, and production environments.</w:t>
      </w:r>
    </w:p>
    <w:p w14:paraId="66C065FB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 </w:t>
      </w:r>
    </w:p>
    <w:p w14:paraId="7E154085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While creating </w:t>
      </w:r>
      <w:proofErr w:type="spellStart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vm</w:t>
      </w:r>
      <w:proofErr w:type="spellEnd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-&gt; Run with Azure spot </w:t>
      </w:r>
      <w:proofErr w:type="gramStart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discount ,</w:t>
      </w:r>
      <w:proofErr w:type="gramEnd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read more on this</w:t>
      </w:r>
    </w:p>
    <w:p w14:paraId="10593591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 </w:t>
      </w:r>
    </w:p>
    <w:p w14:paraId="4968A9E8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 </w:t>
      </w:r>
    </w:p>
    <w:p w14:paraId="4F4B05E4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Appgateway</w:t>
      </w:r>
      <w:proofErr w:type="spellEnd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-&gt; LB -&gt; Layer 7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br/>
        <w:t>Azure load balancer -&gt; Layer 4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br/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 </w:t>
      </w:r>
    </w:p>
    <w:p w14:paraId="0C2DE927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 Network Interface (NIC) in Azure is a core resource that connects a virtual machine (VM) to a virtual network (</w:t>
      </w: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VNet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), managing communication, IP configurations, and traffic rules</w:t>
      </w:r>
    </w:p>
    <w:p w14:paraId="5856312B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DA91AB4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Custom data -&gt; executes during the VM creation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User data -&gt; persists throughout its lifetime</w:t>
      </w:r>
    </w:p>
    <w:p w14:paraId="5B7274A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50F2483E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DNAT rules 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priority -&gt; 100 is least 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 </w:t>
      </w:r>
    </w:p>
    <w:p w14:paraId="79CA4BFC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60D1FE1A" w14:textId="77777777" w:rsidR="00D8134A" w:rsidRPr="00D8134A" w:rsidRDefault="00D8134A" w:rsidP="00D8134A">
      <w:pPr>
        <w:spacing w:after="0" w:line="240" w:lineRule="auto"/>
        <w:ind w:left="540"/>
        <w:rPr>
          <w:rFonts w:ascii="Helvetica" w:eastAsia="Times New Roman" w:hAnsi="Helvetica" w:cs="Calibri"/>
          <w:kern w:val="0"/>
          <w:sz w:val="18"/>
          <w:szCs w:val="18"/>
          <w:lang w:val="en-GB" w:eastAsia="en-GB"/>
          <w14:ligatures w14:val="none"/>
        </w:rPr>
      </w:pPr>
      <w:r w:rsidRPr="00D8134A">
        <w:rPr>
          <w:rFonts w:ascii="Helvetica" w:eastAsia="Times New Roman" w:hAnsi="Helvetica" w:cs="Calibri"/>
          <w:kern w:val="0"/>
          <w:sz w:val="18"/>
          <w:szCs w:val="18"/>
          <w:lang w:val="en-GB" w:eastAsia="en-GB"/>
          <w14:ligatures w14:val="none"/>
        </w:rPr>
        <w:t>IN AZURE, BY DEFAULT EACH INSTANCE WILL BE ATTACHED WITH "</w:t>
      </w:r>
      <w:proofErr w:type="spellStart"/>
      <w:r w:rsidRPr="00D8134A">
        <w:rPr>
          <w:rFonts w:ascii="Helvetica" w:eastAsia="Times New Roman" w:hAnsi="Helvetica" w:cs="Calibri"/>
          <w:kern w:val="0"/>
          <w:sz w:val="18"/>
          <w:szCs w:val="18"/>
          <w:lang w:val="en-GB" w:eastAsia="en-GB"/>
          <w14:ligatures w14:val="none"/>
        </w:rPr>
        <w:t>ALLOWVnetInBound</w:t>
      </w:r>
      <w:proofErr w:type="spellEnd"/>
      <w:r w:rsidRPr="00D8134A">
        <w:rPr>
          <w:rFonts w:ascii="Helvetica" w:eastAsia="Times New Roman" w:hAnsi="Helvetica" w:cs="Calibri"/>
          <w:kern w:val="0"/>
          <w:sz w:val="18"/>
          <w:szCs w:val="18"/>
          <w:lang w:val="en-GB" w:eastAsia="en-GB"/>
          <w14:ligatures w14:val="none"/>
        </w:rPr>
        <w:t>" Inbound rule in NSG. THAT ALLOWS DEFAULT ACCESS TO FIREWALL AND OTHER RESOURCES WITH IN THE VNET. YOU CAN BLOCK THIS BY CREATING A NEW INBOUND RULE WITH MORE</w:t>
      </w:r>
    </w:p>
    <w:p w14:paraId="730E1983" w14:textId="77777777" w:rsidR="00D8134A" w:rsidRPr="00D8134A" w:rsidRDefault="00D8134A" w:rsidP="00D8134A">
      <w:pPr>
        <w:spacing w:after="0" w:line="240" w:lineRule="auto"/>
        <w:ind w:left="540"/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</w:pPr>
      <w:r w:rsidRPr="00D8134A"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  <w:t> </w:t>
      </w:r>
    </w:p>
    <w:p w14:paraId="7EF5B045" w14:textId="77777777" w:rsidR="00D8134A" w:rsidRPr="00D8134A" w:rsidRDefault="00D8134A" w:rsidP="00D8134A">
      <w:pPr>
        <w:spacing w:after="0" w:line="240" w:lineRule="auto"/>
        <w:ind w:left="540"/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</w:pPr>
      <w:r w:rsidRPr="00D8134A"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  <w:t> </w:t>
      </w:r>
    </w:p>
    <w:p w14:paraId="327846AC" w14:textId="77777777" w:rsidR="00D8134A" w:rsidRPr="00D8134A" w:rsidRDefault="00D8134A" w:rsidP="00D8134A">
      <w:pPr>
        <w:spacing w:after="0" w:line="240" w:lineRule="auto"/>
        <w:ind w:left="540"/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</w:pPr>
      <w:r w:rsidRPr="00D8134A"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  <w:t>AWS user data -&gt; Azure custom data</w:t>
      </w:r>
    </w:p>
    <w:p w14:paraId="4B3BF4D9" w14:textId="77777777" w:rsidR="00D8134A" w:rsidRPr="00D8134A" w:rsidRDefault="00D8134A" w:rsidP="00D8134A">
      <w:pPr>
        <w:spacing w:after="0" w:line="240" w:lineRule="auto"/>
        <w:ind w:left="540"/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</w:pPr>
      <w:r w:rsidRPr="00D8134A"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  <w:t> </w:t>
      </w:r>
    </w:p>
    <w:p w14:paraId="562D03CB" w14:textId="77777777" w:rsidR="00D8134A" w:rsidRPr="00D8134A" w:rsidRDefault="00D8134A" w:rsidP="00D8134A">
      <w:pPr>
        <w:spacing w:after="0" w:line="240" w:lineRule="auto"/>
        <w:ind w:left="540"/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</w:pPr>
      <w:r w:rsidRPr="00D8134A">
        <w:rPr>
          <w:rFonts w:ascii="Helvetica" w:eastAsia="Times New Roman" w:hAnsi="Helvetica" w:cs="Calibri"/>
          <w:kern w:val="0"/>
          <w:sz w:val="18"/>
          <w:szCs w:val="18"/>
          <w:lang w:val="en-US" w:eastAsia="en-GB"/>
          <w14:ligatures w14:val="none"/>
        </w:rPr>
        <w:t> </w:t>
      </w:r>
    </w:p>
    <w:p w14:paraId="17F7703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Blob - Unstructured information such as CI/CD log files, CI/CD artifacts, Terraform </w:t>
      </w: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Statefile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proofErr w:type="spellStart"/>
      <w:proofErr w:type="gram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e.t.c.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,.</w:t>
      </w:r>
      <w:proofErr w:type="gram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File - Kubernetes volume that is accessed by multiple Kubernetes pods. 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Queues - Store the messages to send out notifications to report failures, success of pipelines or serverless functions.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Tables - Any kind of key-value pair data that </w:t>
      </w:r>
      <w:proofErr w:type="gram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has to</w:t>
      </w:r>
      <w:proofErr w:type="gram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be stored.</w:t>
      </w:r>
    </w:p>
    <w:p w14:paraId="0A98D649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24615C01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Storage account 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Containers -&gt; Blob storage (Large file, unstructured data, images, video, </w:t>
      </w: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cose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wise cheap)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File storage </w:t>
      </w:r>
    </w:p>
    <w:p w14:paraId="46134FA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6DE3A9D5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Protocol used by Azure file share</w:t>
      </w:r>
    </w:p>
    <w:p w14:paraId="51F74D5C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175F9B5D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# </w:t>
      </w: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az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deployment create --resource-group &lt;</w:t>
      </w: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rg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-name&gt; --template-file &lt;</w:t>
      </w:r>
      <w:proofErr w:type="gram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file-name</w:t>
      </w:r>
      <w:proofErr w:type="gram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&gt;</w:t>
      </w:r>
    </w:p>
    <w:p w14:paraId="49D80990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FF3BDCA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Storage account names should be unique </w:t>
      </w:r>
    </w:p>
    <w:p w14:paraId="44C4DE7A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F97BDF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To write ARM template we need to provide basic details as below </w:t>
      </w:r>
    </w:p>
    <w:p w14:paraId="0B5FB029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0F5B8EF" w14:textId="5571B5CB" w:rsidR="00D8134A" w:rsidRPr="00D8134A" w:rsidRDefault="00D8134A" w:rsidP="00D813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5DFFF3A7" wp14:editId="00C66086">
            <wp:extent cx="5669280" cy="1181735"/>
            <wp:effectExtent l="0" t="0" r="0" b="0"/>
            <wp:docPr id="1298653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90D4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18F4CCFD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0268D3B1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  <w:t>$schema</w:t>
      </w:r>
    </w:p>
    <w:p w14:paraId="0A8DCF3F" w14:textId="77777777" w:rsidR="00D8134A" w:rsidRPr="00D8134A" w:rsidRDefault="00D8134A" w:rsidP="00D8134A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Purpose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Defines the location of the JSON schema file that describes the structure of the template.</w:t>
      </w:r>
    </w:p>
    <w:p w14:paraId="7D54623A" w14:textId="77777777" w:rsidR="00D8134A" w:rsidRPr="00D8134A" w:rsidRDefault="00D8134A" w:rsidP="00D8134A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Function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Tells your editor (like VS Code) and the Azure deployment engine how to validate the template syntax.</w:t>
      </w:r>
    </w:p>
    <w:p w14:paraId="294940B3" w14:textId="77777777" w:rsidR="00D8134A" w:rsidRPr="00D8134A" w:rsidRDefault="00D8134A" w:rsidP="00D8134A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Benefit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Enables autocomplete, error detection, and linting while writing code</w:t>
      </w:r>
    </w:p>
    <w:p w14:paraId="7A43E452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 </w:t>
      </w:r>
    </w:p>
    <w:p w14:paraId="199B2111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</w:pPr>
      <w:r w:rsidRPr="00D8134A">
        <w:rPr>
          <w:rFonts w:ascii="Apple Color Emoji" w:eastAsia="Times New Roman" w:hAnsi="Apple Color Emoji" w:cs="Apple Color Emoji"/>
          <w:kern w:val="0"/>
          <w:sz w:val="30"/>
          <w:szCs w:val="30"/>
          <w:lang w:val="en-GB" w:eastAsia="en-GB"/>
          <w14:ligatures w14:val="none"/>
        </w:rPr>
        <w:t>🔢</w:t>
      </w:r>
      <w:r w:rsidRPr="00D8134A"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  <w:t xml:space="preserve"> </w:t>
      </w:r>
      <w:proofErr w:type="spellStart"/>
      <w:r w:rsidRPr="00D8134A"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  <w:t>contentVersion</w:t>
      </w:r>
      <w:proofErr w:type="spellEnd"/>
    </w:p>
    <w:p w14:paraId="6F5045A4" w14:textId="77777777" w:rsidR="00D8134A" w:rsidRPr="00D8134A" w:rsidRDefault="00D8134A" w:rsidP="00D8134A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Purpose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 xml:space="preserve">: Tracks the internal version of your specific template design (e.g., </w:t>
      </w:r>
      <w:r w:rsidRPr="00D8134A">
        <w:rPr>
          <w:rFonts w:ascii="Google Sans" w:eastAsia="Times New Roman" w:hAnsi="Google Sans" w:cs="Calibri"/>
          <w:kern w:val="0"/>
          <w:sz w:val="21"/>
          <w:szCs w:val="21"/>
          <w:lang w:val="en-US" w:eastAsia="en-GB"/>
          <w14:ligatures w14:val="none"/>
        </w:rPr>
        <w:t>1.0.0.0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 xml:space="preserve"> or </w:t>
      </w:r>
      <w:r w:rsidRPr="00D8134A">
        <w:rPr>
          <w:rFonts w:ascii="Google Sans" w:eastAsia="Times New Roman" w:hAnsi="Google Sans" w:cs="Calibri"/>
          <w:kern w:val="0"/>
          <w:sz w:val="21"/>
          <w:szCs w:val="21"/>
          <w:lang w:val="en-US" w:eastAsia="en-GB"/>
          <w14:ligatures w14:val="none"/>
        </w:rPr>
        <w:t>2.1.0.3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).</w:t>
      </w:r>
    </w:p>
    <w:p w14:paraId="758C94D1" w14:textId="77777777" w:rsidR="00D8134A" w:rsidRPr="00D8134A" w:rsidRDefault="00D8134A" w:rsidP="00D8134A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Function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You provide this value to document changes to your template over time.</w:t>
      </w:r>
    </w:p>
    <w:p w14:paraId="2D3619E0" w14:textId="77777777" w:rsidR="00D8134A" w:rsidRPr="00D8134A" w:rsidRDefault="00D8134A" w:rsidP="00D8134A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Benefit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Distinguishes between different iterations of your deployment files; Azure does not use this value for deployment logic.</w:t>
      </w:r>
    </w:p>
    <w:p w14:paraId="0F8B7B46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504D82F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</w:pPr>
      <w:r w:rsidRPr="00D8134A">
        <w:rPr>
          <w:rFonts w:ascii="Apple Color Emoji" w:eastAsia="Times New Roman" w:hAnsi="Apple Color Emoji" w:cs="Apple Color Emoji"/>
          <w:kern w:val="0"/>
          <w:sz w:val="30"/>
          <w:szCs w:val="30"/>
          <w:lang w:val="en-GB" w:eastAsia="en-GB"/>
          <w14:ligatures w14:val="none"/>
        </w:rPr>
        <w:t>📥</w:t>
      </w:r>
      <w:r w:rsidRPr="00D8134A"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  <w:t xml:space="preserve"> parameters</w:t>
      </w:r>
    </w:p>
    <w:p w14:paraId="55E68646" w14:textId="77777777" w:rsidR="00D8134A" w:rsidRPr="00D8134A" w:rsidRDefault="00D8134A" w:rsidP="00D8134A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Purpose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Accepts custom inputs during deployment to make the template reusable across environments.</w:t>
      </w:r>
    </w:p>
    <w:p w14:paraId="07BA075F" w14:textId="77777777" w:rsidR="00D8134A" w:rsidRPr="00D8134A" w:rsidRDefault="00D8134A" w:rsidP="00D8134A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Function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Defines variables that must be supplied when the deployment starts, such as usernames or VM sizes.</w:t>
      </w:r>
    </w:p>
    <w:p w14:paraId="06B9761F" w14:textId="77777777" w:rsidR="00D8134A" w:rsidRPr="00D8134A" w:rsidRDefault="00D8134A" w:rsidP="00D8134A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Benefit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Allows you to use the exact same template file for Development, Staging, and Production by changing only the input values.</w:t>
      </w:r>
    </w:p>
    <w:p w14:paraId="13F535FE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12503A0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</w:pPr>
      <w:r w:rsidRPr="00D8134A">
        <w:rPr>
          <w:rFonts w:ascii="Apple Color Emoji" w:eastAsia="Times New Roman" w:hAnsi="Apple Color Emoji" w:cs="Apple Color Emoji"/>
          <w:kern w:val="0"/>
          <w:sz w:val="30"/>
          <w:szCs w:val="30"/>
          <w:lang w:val="en-GB" w:eastAsia="en-GB"/>
          <w14:ligatures w14:val="none"/>
        </w:rPr>
        <w:t>⚙️</w:t>
      </w:r>
      <w:r w:rsidRPr="00D8134A"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  <w:t xml:space="preserve"> variables</w:t>
      </w:r>
    </w:p>
    <w:p w14:paraId="4408ED5D" w14:textId="77777777" w:rsidR="00D8134A" w:rsidRPr="00D8134A" w:rsidRDefault="00D8134A" w:rsidP="00D8134A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Purpose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Stores reusable, calculated values internally within the template to simplify your code.</w:t>
      </w:r>
    </w:p>
    <w:p w14:paraId="2586D344" w14:textId="77777777" w:rsidR="00D8134A" w:rsidRPr="00D8134A" w:rsidRDefault="00D8134A" w:rsidP="00D8134A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Function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Combines strings, parameters, or functions into a single named entity (e.g., creating a unique storage account name).</w:t>
      </w:r>
    </w:p>
    <w:p w14:paraId="4063A04F" w14:textId="77777777" w:rsidR="00D8134A" w:rsidRPr="00D8134A" w:rsidRDefault="00D8134A" w:rsidP="00D8134A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Benefit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Reduces code repetition across your resources and makes complex templates easier to read.</w:t>
      </w: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 [</w:t>
      </w:r>
      <w:hyperlink r:id="rId6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1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7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2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8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3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9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4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10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5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]</w:t>
      </w:r>
    </w:p>
    <w:p w14:paraId="4909D0EA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18A06F29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</w:pPr>
      <w:r w:rsidRPr="00D8134A">
        <w:rPr>
          <w:rFonts w:ascii="Apple Color Emoji" w:eastAsia="Times New Roman" w:hAnsi="Apple Color Emoji" w:cs="Apple Color Emoji"/>
          <w:kern w:val="0"/>
          <w:sz w:val="30"/>
          <w:szCs w:val="30"/>
          <w:lang w:val="en-GB" w:eastAsia="en-GB"/>
          <w14:ligatures w14:val="none"/>
        </w:rPr>
        <w:t>🛠️</w:t>
      </w:r>
      <w:r w:rsidRPr="00D8134A"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  <w:t xml:space="preserve"> functions</w:t>
      </w:r>
    </w:p>
    <w:p w14:paraId="5DD53CAD" w14:textId="77777777" w:rsidR="00D8134A" w:rsidRPr="00D8134A" w:rsidRDefault="00D8134A" w:rsidP="00D8134A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Purpose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Creates custom, user-defined functions to handle complex logic that built-in features cannot do natively.</w:t>
      </w:r>
    </w:p>
    <w:p w14:paraId="5885AF4F" w14:textId="77777777" w:rsidR="00D8134A" w:rsidRPr="00D8134A" w:rsidRDefault="00D8134A" w:rsidP="00D8134A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Function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Groups template functions into a custom namespace to perform calculations, string manipulation, or data parsing.</w:t>
      </w:r>
    </w:p>
    <w:p w14:paraId="1BA34A36" w14:textId="77777777" w:rsidR="00D8134A" w:rsidRPr="00D8134A" w:rsidRDefault="00D8134A" w:rsidP="00D8134A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Benefit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 xml:space="preserve">: Keeps your main template clean by isolating repetitive or </w:t>
      </w:r>
      <w:proofErr w:type="gramStart"/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messy logical</w:t>
      </w:r>
      <w:proofErr w:type="gramEnd"/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 xml:space="preserve"> statements.</w:t>
      </w: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 [</w:t>
      </w:r>
      <w:hyperlink r:id="rId11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1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12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2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13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3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14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4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, </w:t>
      </w:r>
      <w:hyperlink r:id="rId15" w:history="1">
        <w:r w:rsidRPr="00D8134A">
          <w:rPr>
            <w:rFonts w:ascii="Google Sans" w:eastAsia="Times New Roman" w:hAnsi="Google Sans" w:cs="Calibri"/>
            <w:color w:val="0000FF"/>
            <w:kern w:val="0"/>
            <w:u w:val="single"/>
            <w:lang w:val="en-US" w:eastAsia="en-GB"/>
            <w14:ligatures w14:val="none"/>
          </w:rPr>
          <w:t>5</w:t>
        </w:r>
      </w:hyperlink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]</w:t>
      </w:r>
    </w:p>
    <w:p w14:paraId="6262AB4B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</w:pPr>
      <w:r w:rsidRPr="00D8134A">
        <w:rPr>
          <w:rFonts w:ascii="Apple Color Emoji" w:eastAsia="Times New Roman" w:hAnsi="Apple Color Emoji" w:cs="Apple Color Emoji"/>
          <w:kern w:val="0"/>
          <w:sz w:val="30"/>
          <w:szCs w:val="30"/>
          <w:lang w:val="en-GB" w:eastAsia="en-GB"/>
          <w14:ligatures w14:val="none"/>
        </w:rPr>
        <w:lastRenderedPageBreak/>
        <w:t>🏗️</w:t>
      </w:r>
      <w:r w:rsidRPr="00D8134A">
        <w:rPr>
          <w:rFonts w:ascii="Google Sans" w:eastAsia="Times New Roman" w:hAnsi="Google Sans" w:cs="Calibri"/>
          <w:kern w:val="0"/>
          <w:sz w:val="30"/>
          <w:szCs w:val="30"/>
          <w:lang w:val="en-GB" w:eastAsia="en-GB"/>
          <w14:ligatures w14:val="none"/>
        </w:rPr>
        <w:t xml:space="preserve"> resources</w:t>
      </w:r>
    </w:p>
    <w:p w14:paraId="7E52467E" w14:textId="77777777" w:rsidR="00D8134A" w:rsidRPr="00D8134A" w:rsidRDefault="00D8134A" w:rsidP="00D8134A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Purpose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Declares the actual Azure infrastructure components you want to deploy or update.</w:t>
      </w:r>
    </w:p>
    <w:p w14:paraId="35673F58" w14:textId="77777777" w:rsidR="00D8134A" w:rsidRPr="00D8134A" w:rsidRDefault="00D8134A" w:rsidP="00D8134A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Function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Specifies resource types, API versions, locations, and configurations (e.g., Virtual Networks, SQL databases).</w:t>
      </w:r>
    </w:p>
    <w:p w14:paraId="54F5D847" w14:textId="77777777" w:rsidR="00D8134A" w:rsidRPr="00D8134A" w:rsidRDefault="00D8134A" w:rsidP="00D8134A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Benefit</w:t>
      </w: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: Executes the core deployment, creating dependencies between resources so they spin up in the correct order.</w:t>
      </w:r>
    </w:p>
    <w:p w14:paraId="7676F64E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CD3F85C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The primary difference is that </w:t>
      </w: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Azure ExpressRoute connects over a private, dedicated network circuit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while an </w:t>
      </w:r>
      <w:r w:rsidRPr="00D8134A">
        <w:rPr>
          <w:rFonts w:ascii="Google Sans" w:eastAsia="Times New Roman" w:hAnsi="Google Sans" w:cs="Calibri"/>
          <w:b/>
          <w:bCs/>
          <w:kern w:val="0"/>
          <w:lang w:val="en-US" w:eastAsia="en-GB"/>
          <w14:ligatures w14:val="none"/>
        </w:rPr>
        <w:t>Azure VPN connects over the public internet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using encryption</w:t>
      </w:r>
    </w:p>
    <w:p w14:paraId="7AEBBC2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09E4976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GB" w:eastAsia="en-GB"/>
          <w14:ligatures w14:val="none"/>
        </w:rPr>
        <w:t>Choose Azure VPN if:</w:t>
      </w:r>
    </w:p>
    <w:p w14:paraId="1375022C" w14:textId="77777777" w:rsidR="00D8134A" w:rsidRPr="00D8134A" w:rsidRDefault="00D8134A" w:rsidP="00D8134A">
      <w:pPr>
        <w:numPr>
          <w:ilvl w:val="0"/>
          <w:numId w:val="9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You have a tight budget or low data transfer needs.</w:t>
      </w:r>
    </w:p>
    <w:p w14:paraId="0AE0FE58" w14:textId="77777777" w:rsidR="00D8134A" w:rsidRPr="00D8134A" w:rsidRDefault="00D8134A" w:rsidP="00D8134A">
      <w:pPr>
        <w:numPr>
          <w:ilvl w:val="0"/>
          <w:numId w:val="9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You need a fast setup completed within a few hours.</w:t>
      </w:r>
    </w:p>
    <w:p w14:paraId="748A3DD2" w14:textId="77777777" w:rsidR="00D8134A" w:rsidRPr="00D8134A" w:rsidRDefault="00D8134A" w:rsidP="00D8134A">
      <w:pPr>
        <w:numPr>
          <w:ilvl w:val="0"/>
          <w:numId w:val="9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You are connecting remote workers or small branch offices.</w:t>
      </w: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 </w:t>
      </w:r>
    </w:p>
    <w:p w14:paraId="7672A8E8" w14:textId="77777777" w:rsidR="00D8134A" w:rsidRPr="00D8134A" w:rsidRDefault="00D8134A" w:rsidP="00D8134A">
      <w:pPr>
        <w:spacing w:before="360"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b/>
          <w:bCs/>
          <w:kern w:val="0"/>
          <w:lang w:val="en-GB" w:eastAsia="en-GB"/>
          <w14:ligatures w14:val="none"/>
        </w:rPr>
        <w:t>Choose ExpressRoute if:</w:t>
      </w:r>
    </w:p>
    <w:p w14:paraId="27C6C3A5" w14:textId="77777777" w:rsidR="00D8134A" w:rsidRPr="00D8134A" w:rsidRDefault="00D8134A" w:rsidP="00D8134A">
      <w:pPr>
        <w:numPr>
          <w:ilvl w:val="0"/>
          <w:numId w:val="10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You require strict compliance and data privacy (no internet exposure).</w:t>
      </w:r>
    </w:p>
    <w:p w14:paraId="0F4C520F" w14:textId="77777777" w:rsidR="00D8134A" w:rsidRPr="00D8134A" w:rsidRDefault="00D8134A" w:rsidP="00D8134A">
      <w:pPr>
        <w:numPr>
          <w:ilvl w:val="0"/>
          <w:numId w:val="10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You regularly migrate massive volumes of data.</w:t>
      </w:r>
    </w:p>
    <w:p w14:paraId="7DF4B701" w14:textId="77777777" w:rsidR="00D8134A" w:rsidRPr="00D8134A" w:rsidRDefault="00D8134A" w:rsidP="00D8134A">
      <w:pPr>
        <w:numPr>
          <w:ilvl w:val="0"/>
          <w:numId w:val="10"/>
        </w:numPr>
        <w:spacing w:after="18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Your business operations demand guaranteed network latency</w:t>
      </w:r>
    </w:p>
    <w:p w14:paraId="301D8BFD" w14:textId="77777777" w:rsidR="00D8134A" w:rsidRPr="00D8134A" w:rsidRDefault="00D8134A" w:rsidP="00D8134A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16"/>
          <w:szCs w:val="16"/>
          <w:lang w:val="en-GB" w:eastAsia="en-GB"/>
          <w14:ligatures w14:val="none"/>
        </w:rPr>
        <w:t>====</w:t>
      </w:r>
    </w:p>
    <w:p w14:paraId="78902EAA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16"/>
          <w:szCs w:val="16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16"/>
          <w:szCs w:val="16"/>
          <w:lang w:val="en-GB" w:eastAsia="en-GB"/>
          <w14:ligatures w14:val="none"/>
        </w:rPr>
        <w:t> </w:t>
      </w:r>
    </w:p>
    <w:p w14:paraId="4E5B3415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Azure Management Groups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are governance containers that help you organize and manage multiple Azure subscriptions in a hierarchy. They sit </w:t>
      </w: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above subscriptions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in the Azure resource hierarchy and allow you to apply policies, access controls, and compliance settings centrally.</w:t>
      </w:r>
    </w:p>
    <w:p w14:paraId="1BE9DAEE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75809301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094968E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Tenant Root Group</w:t>
      </w:r>
    </w:p>
    <w:p w14:paraId="3F60B5E7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│</w:t>
      </w:r>
    </w:p>
    <w:p w14:paraId="7C2F437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Management Group (Production)</w:t>
      </w:r>
    </w:p>
    <w:p w14:paraId="3C3C49A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│ </w:t>
      </w: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Subscription A</w:t>
      </w:r>
    </w:p>
    <w:p w14:paraId="6FE27DA2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│ └── Subscription B</w:t>
      </w:r>
    </w:p>
    <w:p w14:paraId="5EFA9441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│</w:t>
      </w:r>
    </w:p>
    <w:p w14:paraId="4E166ABD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└── Management Group (Development)</w:t>
      </w:r>
    </w:p>
    <w:p w14:paraId="4D09A86E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Subscription C</w:t>
      </w:r>
    </w:p>
    <w:p w14:paraId="068F60A7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└── Subscription D</w:t>
      </w:r>
    </w:p>
    <w:p w14:paraId="457B8E3B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300C43AD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32"/>
          <w:szCs w:val="3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32"/>
          <w:szCs w:val="32"/>
          <w:lang w:val="en-GB" w:eastAsia="en-GB"/>
          <w14:ligatures w14:val="none"/>
        </w:rPr>
        <w:lastRenderedPageBreak/>
        <w:t>Why Use Management Groups?</w:t>
      </w:r>
    </w:p>
    <w:p w14:paraId="618D204F" w14:textId="77777777" w:rsidR="00D8134A" w:rsidRPr="00D8134A" w:rsidRDefault="00D8134A" w:rsidP="00D8134A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Centralized Governance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: Apply Azure Policies across multiple subscriptions from one place.</w:t>
      </w:r>
    </w:p>
    <w:p w14:paraId="7E1D5614" w14:textId="77777777" w:rsidR="00D8134A" w:rsidRPr="00D8134A" w:rsidRDefault="00D8134A" w:rsidP="00D8134A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RBAC Inheritance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: Assign roles at the management group level and inherit permissions to child subscriptions</w:t>
      </w:r>
    </w:p>
    <w:p w14:paraId="467C463C" w14:textId="77777777" w:rsidR="00D8134A" w:rsidRPr="00D8134A" w:rsidRDefault="00D8134A" w:rsidP="00D8134A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Organize at Scale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: Structure subscriptions by business unit, environment, geography, or application.</w:t>
      </w:r>
    </w:p>
    <w:p w14:paraId="289F4723" w14:textId="77777777" w:rsidR="00D8134A" w:rsidRPr="00D8134A" w:rsidRDefault="00D8134A" w:rsidP="00D8134A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Compliance Enforcement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: Ensure standards such as allowed regions, tagging, and security requirements across all subscriptions.</w:t>
      </w:r>
    </w:p>
    <w:p w14:paraId="0178CD4E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1268D6AC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16"/>
          <w:szCs w:val="16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16"/>
          <w:szCs w:val="16"/>
          <w:lang w:val="en-GB" w:eastAsia="en-GB"/>
          <w14:ligatures w14:val="none"/>
        </w:rPr>
        <w:t> </w:t>
      </w:r>
    </w:p>
    <w:p w14:paraId="5B0033D7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Azure Landing Zone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is a pre-designed, scalable Azure environment that provides the </w:t>
      </w: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foundation for securely deploying and operating workloads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in Azure. Think of it as a "ready-to-use Azure blueprint" that includes governance, security, networking, identity, and management best practices.</w:t>
      </w:r>
    </w:p>
    <w:p w14:paraId="31D19CA8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32"/>
          <w:szCs w:val="3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32"/>
          <w:szCs w:val="32"/>
          <w:lang w:val="en-GB" w:eastAsia="en-GB"/>
          <w14:ligatures w14:val="none"/>
        </w:rPr>
        <w:t>Why Do We Need a Landing Zone?</w:t>
      </w:r>
    </w:p>
    <w:p w14:paraId="51739739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Without a landing zone:</w:t>
      </w:r>
    </w:p>
    <w:p w14:paraId="5A7D3667" w14:textId="77777777" w:rsidR="00D8134A" w:rsidRPr="00D8134A" w:rsidRDefault="00D8134A" w:rsidP="00D8134A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Teams create subscriptions independently.</w:t>
      </w:r>
    </w:p>
    <w:p w14:paraId="109CFF50" w14:textId="77777777" w:rsidR="00D8134A" w:rsidRPr="00D8134A" w:rsidRDefault="00D8134A" w:rsidP="00D8134A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Security settings vary.</w:t>
      </w:r>
    </w:p>
    <w:p w14:paraId="71FB5722" w14:textId="77777777" w:rsidR="00D8134A" w:rsidRPr="00D8134A" w:rsidRDefault="00D8134A" w:rsidP="00D8134A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Network connectivity becomes complex.</w:t>
      </w:r>
    </w:p>
    <w:p w14:paraId="524AA099" w14:textId="77777777" w:rsidR="00D8134A" w:rsidRPr="00D8134A" w:rsidRDefault="00D8134A" w:rsidP="00D8134A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Compliance and governance are difficult to enforce.</w:t>
      </w:r>
    </w:p>
    <w:p w14:paraId="13FFE0FB" w14:textId="77777777" w:rsidR="00D8134A" w:rsidRPr="00D8134A" w:rsidRDefault="00D8134A" w:rsidP="00D8134A">
      <w:pPr>
        <w:spacing w:after="0" w:line="240" w:lineRule="auto"/>
        <w:ind w:left="108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With a landing zone:</w:t>
      </w:r>
    </w:p>
    <w:p w14:paraId="5A66B707" w14:textId="77777777" w:rsidR="00D8134A" w:rsidRPr="00D8134A" w:rsidRDefault="00D8134A" w:rsidP="00D8134A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Governance is standardized.</w:t>
      </w:r>
    </w:p>
    <w:p w14:paraId="31886A13" w14:textId="77777777" w:rsidR="00D8134A" w:rsidRPr="00D8134A" w:rsidRDefault="00D8134A" w:rsidP="00D8134A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Security controls are built in.</w:t>
      </w:r>
    </w:p>
    <w:p w14:paraId="595A2F45" w14:textId="77777777" w:rsidR="00D8134A" w:rsidRPr="00D8134A" w:rsidRDefault="00D8134A" w:rsidP="00D8134A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Azure policies are enforced automatically.</w:t>
      </w:r>
    </w:p>
    <w:p w14:paraId="73D45822" w14:textId="77777777" w:rsidR="00D8134A" w:rsidRPr="00D8134A" w:rsidRDefault="00D8134A" w:rsidP="00D8134A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New applications can be onboarded quickly.</w:t>
      </w:r>
    </w:p>
    <w:p w14:paraId="34460A09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7DFBD481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=====</w:t>
      </w:r>
    </w:p>
    <w:p w14:paraId="411465E1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46953CBC" w14:textId="77777777" w:rsidR="00D8134A" w:rsidRPr="00D8134A" w:rsidRDefault="00D8134A" w:rsidP="00D8134A">
      <w:pPr>
        <w:spacing w:after="0" w:line="240" w:lineRule="auto"/>
        <w:ind w:left="540"/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</w:pP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en-GB"/>
          <w14:ligatures w14:val="none"/>
        </w:rPr>
        <w:t>Azure ExpressRoute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is a networking service that provides a </w:t>
      </w: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private, dedicated connection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between your on-premises network (data </w:t>
      </w:r>
      <w:proofErr w:type="spellStart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center</w:t>
      </w:r>
      <w:proofErr w:type="spellEnd"/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, office, or colocation facility) and Microsoft cloud services such as </w:t>
      </w: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Azure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 and </w:t>
      </w: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Microsoft 365</w:t>
      </w:r>
      <w:r w:rsidRPr="00D8134A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 xml:space="preserve">. Unlike a VPN, ExpressRoute traffic does </w:t>
      </w:r>
      <w:r w:rsidRPr="00D8134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not travel over the public Internet</w:t>
      </w:r>
    </w:p>
    <w:p w14:paraId="6647C386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6A24D39A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21D6B8AD" w14:textId="2128BBE5" w:rsidR="00D8134A" w:rsidRPr="00D8134A" w:rsidRDefault="00D8134A" w:rsidP="00D813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3F3325A2" wp14:editId="0B0D6750">
            <wp:extent cx="4572000" cy="1744345"/>
            <wp:effectExtent l="0" t="0" r="0" b="0"/>
            <wp:docPr id="403001287" name="Picture 6" descr="Management group hierarchy - policies &amp; RBAC flow downward &#10;Tenant Root &#10;Platform &#10;Landing Zones &#10;Sandbox &#10;Decommissioned &#10;Shared services &#10;Where workloads live &#10;Isolated playground &#10;Holding pen &#10;Identity &#10;Corp (internal) &#10;Experimentation &#10;Subs marked for removal &#10;Management &#10;Online (internet) &#10;POCs / Training &#10;Connectivit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nagement group hierarchy - policies &amp; RBAC flow downward &#10;Tenant Root &#10;Platform &#10;Landing Zones &#10;Sandbox &#10;Decommissioned &#10;Shared services &#10;Where workloads live &#10;Isolated playground &#10;Holding pen &#10;Identity &#10;Corp (internal) &#10;Experimentation &#10;Subs marked for removal &#10;Management &#10;Online (internet) &#10;POCs / Training &#10;Connectivity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96BF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lastRenderedPageBreak/>
        <w:t> </w:t>
      </w:r>
    </w:p>
    <w:p w14:paraId="17DEE552" w14:textId="77777777" w:rsidR="00D8134A" w:rsidRPr="00D8134A" w:rsidRDefault="00D8134A" w:rsidP="00D8134A">
      <w:pPr>
        <w:spacing w:after="180" w:line="240" w:lineRule="auto"/>
        <w:ind w:left="540"/>
        <w:rPr>
          <w:rFonts w:ascii="Google Sans" w:eastAsia="Times New Roman" w:hAnsi="Google Sans" w:cs="Calibri"/>
          <w:kern w:val="0"/>
          <w:lang w:val="en-GB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GB" w:eastAsia="en-GB"/>
          <w14:ligatures w14:val="none"/>
        </w:rPr>
        <w:t> </w:t>
      </w:r>
    </w:p>
    <w:p w14:paraId="5D103CA6" w14:textId="0A282B44" w:rsidR="00D8134A" w:rsidRPr="00D8134A" w:rsidRDefault="00D8134A" w:rsidP="00D813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28379B22" wp14:editId="2CA68372">
            <wp:extent cx="4572000" cy="2440940"/>
            <wp:effectExtent l="0" t="0" r="0" b="0"/>
            <wp:docPr id="1001507159" name="Picture 5" descr="Inside the Platform Layer &#10;Three shared-service subscriptions that power every workload &#10;Identity &#10;Management &#10;Connectivity &#10;Domain Controllers (if hybrid) &#10;· &#10;Log Analytics workspace &#10;Hub VNet &amp; Azure Firewall &#10;· &#10;Microsoft Entra Connect &#10;· &#10;Azure Monitor &amp; Automation &#10;ExpressRoute / VPN Gateway &#10;Identity protection workloads &#10;Backup &amp; Recovery Services &#10;Private DNS zon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ide the Platform Layer &#10;Three shared-service subscriptions that power every workload &#10;Identity &#10;Management &#10;Connectivity &#10;Domain Controllers (if hybrid) &#10;· &#10;Log Analytics workspace &#10;Hub VNet &amp; Azure Firewall &#10;· &#10;Microsoft Entra Connect &#10;· &#10;Azure Monitor &amp; Automation &#10;ExpressRoute / VPN Gateway &#10;Identity protection workloads &#10;Backup &amp; Recovery Services &#10;Private DNS zones 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9F8B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673C7F45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16EB69DD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6048F70F" w14:textId="08A4DF15" w:rsidR="00D8134A" w:rsidRPr="00D8134A" w:rsidRDefault="00D8134A" w:rsidP="00D813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784734AD" wp14:editId="0FE7048E">
            <wp:extent cx="5731510" cy="3279140"/>
            <wp:effectExtent l="0" t="0" r="0" b="0"/>
            <wp:docPr id="1463872436" name="Picture 4" descr="lenant Root Group &#10;Workloads &#10;. &#10;WingTip &#10;200 &#10;Azure Monitor Security Center &#10;100 &#10;10,000 &#10;Platform &#10;Landing Zones &#10;50 &#10;. &#10;Management &#10;Online &#10;PCI workload &#10;Management Subscription &#10;Landing Zone &#10;Landing Zone &#10;Landing Zone &#10;. &#10;Azure Monitor Security Center &#10;Azure Monitor Security Center &#10;Azure Monitor Security Center &#10;Azure Monitor Security Cente &#10;WingTip-mgmt &#10;network-rg &#10;network-rg &#10;network-rg &#10;VNet &#10;NSGs &#10;VNet &#10;NSGs &#10;VNet &#10;NSGs &#10;WingTip-storage &#10;Application-RG &#10;Application-RG &#10;Appl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enant Root Group &#10;Workloads &#10;. &#10;WingTip &#10;200 &#10;Azure Monitor Security Center &#10;100 &#10;10,000 &#10;Platform &#10;Landing Zones &#10;50 &#10;. &#10;Management &#10;Online &#10;PCI workload &#10;Management Subscription &#10;Landing Zone &#10;Landing Zone &#10;Landing Zone &#10;. &#10;Azure Monitor Security Center &#10;Azure Monitor Security Center &#10;Azure Monitor Security Center &#10;Azure Monitor Security Cente &#10;WingTip-mgmt &#10;network-rg &#10;network-rg &#10;network-rg &#10;VNet &#10;NSGs &#10;VNet &#10;NSGs &#10;VNet &#10;NSGs &#10;WingTip-storage &#10;Application-RG &#10;Application-RG &#10;Appli 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E7FE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70E2EA8A" w14:textId="14FA0FF9" w:rsidR="00D8134A" w:rsidRPr="00D8134A" w:rsidRDefault="00D8134A" w:rsidP="00D813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5EBCBC12" wp14:editId="0D0B91DA">
            <wp:extent cx="5731510" cy="3336925"/>
            <wp:effectExtent l="0" t="0" r="0" b="3175"/>
            <wp:docPr id="1396032224" name="Picture 3" descr="Workloads &#10;Tenant Root Group &#10;200 &#10;. &#10;Wingtip &#10;100 &#10;Azure Monitor &#10;Security Center &#10;10,000 &#10;50 &#10;. &#10;Platform &#10;Landing Zones &#10;Management &#10;Connectivity &#10;Identity &#10;. &#10;Corp &#10;. &#10;Online &#10;Management Subscription &#10;Connectivity &#10;Identity &#10;Landing Zone &#10;Lar &#10;. &#10;. &#10;contoso-mgmt &#10;contoso-global-vwan &#10;Azure Monitor &#10;Azure Monitor &#10;Azure Monitor Security Center &#10;Azure Monitor &#10;Security Center &#10;Azure Monit &#10;network-rg &#10;network-rg &#10;ne &#10;vwar &#10;vhub &#10;fw-policy &#10;fw-mgr &#10;Security Center &#10;Security Center &#10;Contoso-storage &#10;Private DNS &#10;VNet &#10;NSGs &#10;VNet &#10;NSGs &#10;Identity-rg &#10;Application-rg &#10;DC-1 &#10;DC-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kloads &#10;Tenant Root Group &#10;200 &#10;. &#10;Wingtip &#10;100 &#10;Azure Monitor &#10;Security Center &#10;10,000 &#10;50 &#10;. &#10;Platform &#10;Landing Zones &#10;Management &#10;Connectivity &#10;Identity &#10;. &#10;Corp &#10;. &#10;Online &#10;Management Subscription &#10;Connectivity &#10;Identity &#10;Landing Zone &#10;Lar &#10;. &#10;. &#10;contoso-mgmt &#10;contoso-global-vwan &#10;Azure Monitor &#10;Azure Monitor &#10;Azure Monitor Security Center &#10;Azure Monitor &#10;Security Center &#10;Azure Monit &#10;network-rg &#10;network-rg &#10;ne &#10;vwar &#10;vhub &#10;fw-policy &#10;fw-mgr &#10;Security Center &#10;Security Center &#10;Contoso-storage &#10;Private DNS &#10;VNet &#10;NSGs &#10;VNet &#10;NSGs &#10;Identity-rg &#10;Application-rg &#10;DC-1 &#10;DC-2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A638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33919660" w14:textId="46E42CC1" w:rsidR="00D8134A" w:rsidRPr="00D8134A" w:rsidRDefault="00D8134A" w:rsidP="00D813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0987D5AF" wp14:editId="49AD00FC">
            <wp:extent cx="5731510" cy="3279775"/>
            <wp:effectExtent l="0" t="0" r="0" b="0"/>
            <wp:docPr id="756226678" name="Picture 2" descr="Explain a typical structure of an Azure DevOps Pipeline &#10;Pipeline &#10;Stage &#10;Steps &#10;Trigger &#10;Stage &#10;Agent &#10;Step: Script &#10;Stage &#10;Jeb &#10;Step: Task &#10;... &#10;Publish build artifact &#10;Stage &#10;Job &#10;Step: Task &#10;Azure App Service &#10;deploy &#10;Depends &#10;on &#10;Steps &#10;Agent &#10;Step: Task &#10;Invoke REST API &#10;Job &#10;· A trigger tells a Pipeline to run. It could be Cl or Scheduled, manual(if not specified), or after another build finishes. &#10;· A pipeline is made up of one or more stages. A pipeline can deploy to one or more environments. &#10;. A stage organizes jobs in a pipeline, and each stage can have one or more jobs. &#10;. Each job runs on one agent, such as Ubuntu, Windows, macOS, etc. A job can also be agentless. &#10;. Each agent runs a job that contains one or more step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lain a typical structure of an Azure DevOps Pipeline &#10;Pipeline &#10;Stage &#10;Steps &#10;Trigger &#10;Stage &#10;Agent &#10;Step: Script &#10;Stage &#10;Jeb &#10;Step: Task &#10;... &#10;Publish build artifact &#10;Stage &#10;Job &#10;Step: Task &#10;Azure App Service &#10;deploy &#10;Depends &#10;on &#10;Steps &#10;Agent &#10;Step: Task &#10;Invoke REST API &#10;Job &#10;· A trigger tells a Pipeline to run. It could be Cl or Scheduled, manual(if not specified), or after another build finishes. &#10;· A pipeline is made up of one or more stages. A pipeline can deploy to one or more environments. &#10;. A stage organizes jobs in a pipeline, and each stage can have one or more jobs. &#10;. Each job runs on one agent, such as Ubuntu, Windows, macOS, etc. A job can also be agentless. &#10;. Each agent runs a job that contains one or more steps. 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A728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5F1391E8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0CD14C2C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A step can be a task or </w:t>
      </w:r>
      <w:proofErr w:type="gramStart"/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script</w:t>
      </w:r>
      <w:proofErr w:type="gramEnd"/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and it is smallest building block of pipeline</w:t>
      </w:r>
    </w:p>
    <w:p w14:paraId="5463F41F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199935B0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25AD4E0C" w14:textId="470F3EA3" w:rsidR="00D8134A" w:rsidRPr="00D8134A" w:rsidRDefault="00D8134A" w:rsidP="00D813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3B1D5791" wp14:editId="760C1C77">
            <wp:extent cx="5731510" cy="3821430"/>
            <wp:effectExtent l="0" t="0" r="0" b="1270"/>
            <wp:docPr id="1262532805" name="Picture 1" descr="How to check / list Landing Zones in Azure? &#10;1. Go to Azure Portal -&gt; Management groups (Landing zones are organized under management groups) &#10;2. You will see the Management Group hierarchy which represents your Landing Zones. &#10;Azure Portal -&gt; Management groups &#10;= &#10;Microsoft Azure &#10;· Search resources, services, and docs (G+/) &#10;3 &#10;Loc &#10;? &#10;cloudadmin@contoso.com &#10;CONTOSO &#10;Home &#10;- Create a resource &#10;Management groups &#10;... &#10;Home &#10;Contoso &#10;Dashboard &#10;- Add &#10;Refresh &#10;Expand / Collapse all &#10;Feedback &#10;All services &#10;Showing 1 to 12 of 12 records. &#10;* &#10;FAVORITES &#10;Search by name or ID &#10;# All resources &#10;Name 1 &#10;ID &#10;Type &#10;My Role &#10;Resource groups &#10;App Services &#10;v [x] &#10;Contoso (tenant root group) &#10;contoso &#10;Root &#10;Owner &#10;SQL databases &#10;v [0] &#10;Platform &#10;platform &#10;Management group &#10;Owner &#10;Virtual machines &#10;&gt; &#10;Identity &#10;identity &#10;Management group &#10;Owner &#10;Storage accounts &#10;&gt; [2] &#10;&gt;&gt; Virtual networks &#10;Management &#10;management &#10;Management group &#10;Owner &#10;Azure Active Directory &#10;&gt; &#10;Connectivity &#10;connectivity &#10;Management group &#10;Owner &#10;[x] Management groups &#10;v [2] &#10;Landing Zones &#10;landingzones &#10;Management group &#10;Owner &#10;Subscriptions &#10;&gt; &#10;[ 2 ] &#10;Production &#10;prod &#10;Management group &#10;Owner &#10;Monitor &#10;&gt; &#10;Non-Production &#10;nonprod &#10;Management group &#10;Owner &#10;Security Center &#10;Sandbox &#10;sandbox &#10;Management group &#10;Owner &#10;1 &#10;Cost Management + Billing &#10;Help + support &#10;&gt; [0] &#10;Decommissioned &#10;decom &#10;Management group &#10;Own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check / list Landing Zones in Azure? &#10;1. Go to Azure Portal -&gt; Management groups (Landing zones are organized under management groups) &#10;2. You will see the Management Group hierarchy which represents your Landing Zones. &#10;Azure Portal -&gt; Management groups &#10;= &#10;Microsoft Azure &#10;· Search resources, services, and docs (G+/) &#10;3 &#10;Loc &#10;? &#10;cloudadmin@contoso.com &#10;CONTOSO &#10;Home &#10;- Create a resource &#10;Management groups &#10;... &#10;Home &#10;Contoso &#10;Dashboard &#10;- Add &#10;Refresh &#10;Expand / Collapse all &#10;Feedback &#10;All services &#10;Showing 1 to 12 of 12 records. &#10;* &#10;FAVORITES &#10;Search by name or ID &#10;# All resources &#10;Name 1 &#10;ID &#10;Type &#10;My Role &#10;Resource groups &#10;App Services &#10;v [x] &#10;Contoso (tenant root group) &#10;contoso &#10;Root &#10;Owner &#10;SQL databases &#10;v [0] &#10;Platform &#10;platform &#10;Management group &#10;Owner &#10;Virtual machines &#10;&gt; &#10;Identity &#10;identity &#10;Management group &#10;Owner &#10;Storage accounts &#10;&gt; [2] &#10;&gt;&gt; Virtual networks &#10;Management &#10;management &#10;Management group &#10;Owner &#10;Azure Active Directory &#10;&gt; &#10;Connectivity &#10;connectivity &#10;Management group &#10;Owner &#10;[x] Management groups &#10;v [2] &#10;Landing Zones &#10;landingzones &#10;Management group &#10;Owner &#10;Subscriptions &#10;&gt; &#10;[ 2 ] &#10;Production &#10;prod &#10;Management group &#10;Owner &#10;Monitor &#10;&gt; &#10;Non-Production &#10;nonprod &#10;Management group &#10;Owner &#10;Security Center &#10;Sandbox &#10;sandbox &#10;Management group &#10;Owner &#10;1 &#10;Cost Management + Billing &#10;Help + support &#10;&gt; [0] &#10;Decommissioned &#10;decom &#10;Management group &#10;Owner 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E32D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51F2ED65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F8A106F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Tenant Root Group</w:t>
      </w:r>
    </w:p>
    <w:p w14:paraId="1EA55CE0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│</w:t>
      </w:r>
    </w:p>
    <w:p w14:paraId="48E8BC17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Platform</w:t>
      </w:r>
    </w:p>
    <w:p w14:paraId="23849978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│ </w:t>
      </w: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Identity</w:t>
      </w:r>
    </w:p>
    <w:p w14:paraId="310065A3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│ </w:t>
      </w: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Management</w:t>
      </w:r>
    </w:p>
    <w:p w14:paraId="7747FE45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│ └── Connectivity</w:t>
      </w:r>
    </w:p>
    <w:p w14:paraId="1FF29807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│</w:t>
      </w:r>
    </w:p>
    <w:p w14:paraId="38BEFADE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Landing Zones</w:t>
      </w:r>
    </w:p>
    <w:p w14:paraId="11AAE494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│ </w:t>
      </w:r>
      <w:r w:rsidRPr="00D8134A">
        <w:rPr>
          <w:rFonts w:ascii="MS Gothic" w:eastAsia="MS Gothic" w:hAnsi="MS Gothic" w:cs="Calibri"/>
          <w:kern w:val="0"/>
          <w:sz w:val="22"/>
          <w:szCs w:val="22"/>
          <w:lang w:val="en-GB" w:eastAsia="en-GB"/>
          <w14:ligatures w14:val="none"/>
        </w:rPr>
        <w:t>├</w:t>
      </w: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── Production</w:t>
      </w:r>
    </w:p>
    <w:p w14:paraId="640FB1A5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│ └── </w:t>
      </w:r>
      <w:proofErr w:type="gram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Non-Production</w:t>
      </w:r>
      <w:proofErr w:type="gramEnd"/>
    </w:p>
    <w:p w14:paraId="491EE367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│</w:t>
      </w:r>
    </w:p>
    <w:p w14:paraId="4106C5CD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└── Sandbox</w:t>
      </w:r>
    </w:p>
    <w:p w14:paraId="3BDF2C14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7BAAD69A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3F7BBE4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az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account management-group list --output table</w:t>
      </w:r>
    </w:p>
    <w:p w14:paraId="31F013E3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237C12E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az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account subscription list --output table</w:t>
      </w:r>
    </w:p>
    <w:p w14:paraId="0FFAFA20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8134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A5A4D22" w14:textId="77777777" w:rsidR="00D8134A" w:rsidRPr="00D8134A" w:rsidRDefault="00D8134A" w:rsidP="00D8134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az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account management-group show --name "</w:t>
      </w:r>
      <w:proofErr w:type="spellStart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LandingZones</w:t>
      </w:r>
      <w:proofErr w:type="spellEnd"/>
      <w:r w:rsidRPr="00D8134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"</w:t>
      </w:r>
    </w:p>
    <w:p w14:paraId="654DCAF8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74708014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 </w:t>
      </w:r>
    </w:p>
    <w:p w14:paraId="1AEE865D" w14:textId="77777777" w:rsidR="00D8134A" w:rsidRPr="00D8134A" w:rsidRDefault="00D8134A" w:rsidP="00D8134A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lang w:val="en-US" w:eastAsia="en-GB"/>
          <w14:ligatures w14:val="none"/>
        </w:rPr>
      </w:pPr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How can you migrate a </w:t>
      </w:r>
      <w:proofErr w:type="gramStart"/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legacy  on</w:t>
      </w:r>
      <w:proofErr w:type="gramEnd"/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 xml:space="preserve"> prem application to </w:t>
      </w:r>
      <w:proofErr w:type="gramStart"/>
      <w:r w:rsidRPr="00D8134A">
        <w:rPr>
          <w:rFonts w:ascii="Google Sans" w:eastAsia="Times New Roman" w:hAnsi="Google Sans" w:cs="Calibri"/>
          <w:kern w:val="0"/>
          <w:lang w:val="en-US" w:eastAsia="en-GB"/>
          <w14:ligatures w14:val="none"/>
        </w:rPr>
        <w:t>azure ?</w:t>
      </w:r>
      <w:proofErr w:type="gramEnd"/>
    </w:p>
    <w:p w14:paraId="4FDE3416" w14:textId="77777777" w:rsidR="00D8134A" w:rsidRPr="00D8134A" w:rsidRDefault="00D8134A">
      <w:pPr>
        <w:rPr>
          <w:lang w:val="en-US"/>
        </w:rPr>
      </w:pPr>
    </w:p>
    <w:sectPr w:rsidR="00D8134A" w:rsidRPr="00D8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E118E5"/>
    <w:multiLevelType w:val="multilevel"/>
    <w:tmpl w:val="6AC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F466C"/>
    <w:multiLevelType w:val="multilevel"/>
    <w:tmpl w:val="C87E01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18E0AD7"/>
    <w:multiLevelType w:val="multilevel"/>
    <w:tmpl w:val="202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AF4236"/>
    <w:multiLevelType w:val="multilevel"/>
    <w:tmpl w:val="9D0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B81524"/>
    <w:multiLevelType w:val="multilevel"/>
    <w:tmpl w:val="5AC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906047"/>
    <w:multiLevelType w:val="multilevel"/>
    <w:tmpl w:val="AFF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9E1CFF"/>
    <w:multiLevelType w:val="multilevel"/>
    <w:tmpl w:val="517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834CF0"/>
    <w:multiLevelType w:val="multilevel"/>
    <w:tmpl w:val="A0D6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D8434A"/>
    <w:multiLevelType w:val="multilevel"/>
    <w:tmpl w:val="722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B973C6"/>
    <w:multiLevelType w:val="multilevel"/>
    <w:tmpl w:val="700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B06D45"/>
    <w:multiLevelType w:val="multilevel"/>
    <w:tmpl w:val="8E4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6128E9"/>
    <w:multiLevelType w:val="multilevel"/>
    <w:tmpl w:val="6EC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EE524D"/>
    <w:multiLevelType w:val="multilevel"/>
    <w:tmpl w:val="4FE6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E0698A"/>
    <w:multiLevelType w:val="multilevel"/>
    <w:tmpl w:val="4D76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639715">
    <w:abstractNumId w:val="7"/>
  </w:num>
  <w:num w:numId="2" w16cid:durableId="1716154913">
    <w:abstractNumId w:val="6"/>
  </w:num>
  <w:num w:numId="3" w16cid:durableId="524250134">
    <w:abstractNumId w:val="5"/>
  </w:num>
  <w:num w:numId="4" w16cid:durableId="1926911424">
    <w:abstractNumId w:val="10"/>
  </w:num>
  <w:num w:numId="5" w16cid:durableId="878511300">
    <w:abstractNumId w:val="12"/>
  </w:num>
  <w:num w:numId="6" w16cid:durableId="727414081">
    <w:abstractNumId w:val="0"/>
  </w:num>
  <w:num w:numId="7" w16cid:durableId="622926940">
    <w:abstractNumId w:val="2"/>
  </w:num>
  <w:num w:numId="8" w16cid:durableId="361633663">
    <w:abstractNumId w:val="4"/>
  </w:num>
  <w:num w:numId="9" w16cid:durableId="389232058">
    <w:abstractNumId w:val="3"/>
  </w:num>
  <w:num w:numId="10" w16cid:durableId="806973933">
    <w:abstractNumId w:val="13"/>
  </w:num>
  <w:num w:numId="11" w16cid:durableId="2087149752">
    <w:abstractNumId w:val="11"/>
  </w:num>
  <w:num w:numId="12" w16cid:durableId="2012684618">
    <w:abstractNumId w:val="8"/>
  </w:num>
  <w:num w:numId="13" w16cid:durableId="1535315038">
    <w:abstractNumId w:val="9"/>
  </w:num>
  <w:num w:numId="14" w16cid:durableId="1278751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4A"/>
    <w:rsid w:val="003926B9"/>
    <w:rsid w:val="00B60C4A"/>
    <w:rsid w:val="00D07AEA"/>
    <w:rsid w:val="00D8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661A1"/>
  <w15:chartTrackingRefBased/>
  <w15:docId w15:val="{FB73A411-F4B4-5C49-B0B4-C2EE5AC6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1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813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target.com/searchbusinessanalytics/definition/R-programming-language" TargetMode="External"/><Relationship Id="rId13" Type="http://schemas.openxmlformats.org/officeDocument/2006/relationships/hyperlink" Target="https://www.naukri.com/code360/library/azure-resource-manager-and-arm-templates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ww.networkershome.com/fundamentals/azure-cloud/azure-arm-templates-infrastructure-as-code/" TargetMode="External"/><Relationship Id="rId12" Type="http://schemas.openxmlformats.org/officeDocument/2006/relationships/hyperlink" Target="https://ravichaganti.com/blog/azure-resource-manager-arm-template-basics/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resource-manager/templates/variables" TargetMode="External"/><Relationship Id="rId11" Type="http://schemas.openxmlformats.org/officeDocument/2006/relationships/hyperlink" Target="https://www.vaia.com/en-us/textbooks/computer-science/java-programming-2012-edition/chapter-6/problem-2-differentiate-between-library-and-the-user-defined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taal-it.nl/posts/functions-in-arm-template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edium.com/softaai-blogs/kotlin-syntax-a-comprehensive-guide-with-examples-and-explanations-41a7458b0ea8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s.mathworks.com/help/simulink/ug/using-structure-parameters.html" TargetMode="External"/><Relationship Id="rId14" Type="http://schemas.openxmlformats.org/officeDocument/2006/relationships/hyperlink" Target="https://spacelift.io/blog/arm-templat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1332</Words>
  <Characters>7597</Characters>
  <Application>Microsoft Office Word</Application>
  <DocSecurity>0</DocSecurity>
  <Lines>63</Lines>
  <Paragraphs>17</Paragraphs>
  <ScaleCrop>false</ScaleCrop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K</dc:creator>
  <cp:keywords/>
  <dc:description/>
  <cp:lastModifiedBy>Lavanya K</cp:lastModifiedBy>
  <cp:revision>1</cp:revision>
  <dcterms:created xsi:type="dcterms:W3CDTF">2026-09-03T02:04:00Z</dcterms:created>
  <dcterms:modified xsi:type="dcterms:W3CDTF">2026-09-03T02:05:00Z</dcterms:modified>
</cp:coreProperties>
</file>