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A49" w:rsidRPr="007B5606" w:rsidRDefault="00197A49" w:rsidP="00197A49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標準画像「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スロット</w:t>
      </w:r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」を原画像とする．この画像は縦</w:t>
      </w:r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512</w:t>
      </w:r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画像，横</w:t>
      </w:r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512</w:t>
      </w:r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画素による正方形のディジタルカラー画像である．</w:t>
      </w:r>
    </w:p>
    <w:p w:rsidR="00197A49" w:rsidRPr="007B5606" w:rsidRDefault="00197A49" w:rsidP="00197A49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ORG=imread('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スロット</w:t>
      </w:r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 xml:space="preserve">.png'); % </w:t>
      </w:r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原画像の入力</w:t>
      </w:r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br/>
        <w:t xml:space="preserve">imagesc(ORG); axis image; % </w:t>
      </w:r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画像の表示</w:t>
      </w:r>
    </w:p>
    <w:p w:rsidR="00197A49" w:rsidRPr="007B5606" w:rsidRDefault="00197A49" w:rsidP="00197A49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によって，原画像を読み込み，表示した結果を図１に示す．</w:t>
      </w:r>
    </w:p>
    <w:p w:rsidR="00197A49" w:rsidRDefault="00197A49" w:rsidP="00197A49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>
        <w:rPr>
          <w:rFonts w:ascii="Segoe UI" w:eastAsia="ＭＳ Ｐゴシック" w:hAnsi="Segoe UI" w:cs="Segoe UI"/>
          <w:noProof/>
          <w:color w:val="4078C0"/>
          <w:kern w:val="0"/>
          <w:szCs w:val="21"/>
        </w:rPr>
        <w:drawing>
          <wp:inline distT="0" distB="0" distL="0" distR="0" wp14:anchorId="3063B257" wp14:editId="7BBD6DF9">
            <wp:extent cx="5400675" cy="2486025"/>
            <wp:effectExtent l="0" t="0" r="9525" b="9525"/>
            <wp:docPr id="8" name="図 8" descr="C:\Users\13nc012\Desktop\スロッ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13nc012\Desktop\スロット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br/>
      </w:r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図</w:t>
      </w:r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 xml:space="preserve">1 </w:t>
      </w:r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原画像</w:t>
      </w:r>
    </w:p>
    <w:p w:rsidR="00197A49" w:rsidRDefault="00197A49" w:rsidP="00197A49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</w:p>
    <w:p w:rsidR="009B7FD4" w:rsidRDefault="009B7FD4" w:rsidP="00197A49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</w:p>
    <w:p w:rsidR="009B7FD4" w:rsidRDefault="009B7FD4" w:rsidP="00197A49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</w:p>
    <w:p w:rsidR="009B7FD4" w:rsidRDefault="009B7FD4" w:rsidP="00197A49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</w:p>
    <w:p w:rsidR="009B7FD4" w:rsidRDefault="009B7FD4" w:rsidP="00197A49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</w:p>
    <w:p w:rsidR="009B7FD4" w:rsidRDefault="009B7FD4" w:rsidP="00197A49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</w:p>
    <w:p w:rsidR="009B7FD4" w:rsidRDefault="009B7FD4" w:rsidP="00197A49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</w:p>
    <w:p w:rsidR="009B7FD4" w:rsidRDefault="009B7FD4" w:rsidP="00197A49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</w:p>
    <w:p w:rsidR="009B7FD4" w:rsidRDefault="009B7FD4" w:rsidP="00197A49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</w:p>
    <w:p w:rsidR="009B7FD4" w:rsidRDefault="009B7FD4" w:rsidP="00197A49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</w:p>
    <w:p w:rsidR="009B7FD4" w:rsidRDefault="009B7FD4" w:rsidP="00197A49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</w:p>
    <w:p w:rsidR="009B7FD4" w:rsidRPr="007B5606" w:rsidRDefault="009B7FD4" w:rsidP="00197A49">
      <w:pPr>
        <w:widowControl/>
        <w:spacing w:after="150"/>
        <w:jc w:val="left"/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</w:pPr>
    </w:p>
    <w:p w:rsidR="00197A49" w:rsidRPr="009B7FD4" w:rsidRDefault="00197A49" w:rsidP="00197A49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Cs w:val="21"/>
        </w:rPr>
      </w:pPr>
      <w:r w:rsidRPr="009B7FD4">
        <w:rPr>
          <w:rFonts w:ascii="ＭＳ ゴシック" w:eastAsia="ＭＳ ゴシック" w:hint="eastAsia"/>
          <w:kern w:val="0"/>
          <w:szCs w:val="21"/>
        </w:rPr>
        <w:lastRenderedPageBreak/>
        <w:t>輝度値が64以上の画素を1，その他を0に変換した画像を図の２に示す</w:t>
      </w:r>
    </w:p>
    <w:p w:rsidR="00197A49" w:rsidRDefault="00197A49" w:rsidP="00197A49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>
        <w:rPr>
          <w:rFonts w:ascii="Segoe UI" w:eastAsia="ＭＳ Ｐゴシック" w:hAnsi="Segoe UI" w:cs="Segoe UI"/>
          <w:noProof/>
          <w:color w:val="4078C0"/>
          <w:kern w:val="0"/>
          <w:szCs w:val="21"/>
        </w:rPr>
        <w:drawing>
          <wp:inline distT="0" distB="0" distL="0" distR="0" wp14:anchorId="2D30D667" wp14:editId="459E0B74">
            <wp:extent cx="4638675" cy="2533650"/>
            <wp:effectExtent l="0" t="0" r="9525" b="0"/>
            <wp:docPr id="9" name="図 9" descr="C:\Users\13nc012\Desktop\kadai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13nc012\Desktop\kadai2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br/>
      </w:r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図</w:t>
      </w:r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 xml:space="preserve">2 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 xml:space="preserve">　</w:t>
      </w:r>
      <w:r w:rsidRPr="00197A49"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輝度値が</w:t>
      </w:r>
      <w:r w:rsidRPr="00197A49"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64</w:t>
      </w:r>
      <w:r w:rsidRPr="00197A49"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以上の画素を</w:t>
      </w:r>
      <w:r w:rsidRPr="00197A49"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1</w:t>
      </w:r>
      <w:r w:rsidRPr="00197A49"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，その他を</w:t>
      </w:r>
      <w:r w:rsidRPr="00197A49"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0</w:t>
      </w:r>
      <w:r w:rsidRPr="00197A49"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に変換</w:t>
      </w:r>
    </w:p>
    <w:p w:rsidR="00197A49" w:rsidRPr="007B5606" w:rsidRDefault="00197A49" w:rsidP="00197A49">
      <w:pPr>
        <w:widowControl/>
        <w:spacing w:after="150"/>
        <w:jc w:val="left"/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</w:pPr>
    </w:p>
    <w:p w:rsidR="00197A49" w:rsidRDefault="00197A49" w:rsidP="00197A49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 w:rsidRPr="00197A49"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輝度値が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96</w:t>
      </w:r>
      <w:r w:rsidRPr="00197A49"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以上の画素を</w:t>
      </w:r>
      <w:r w:rsidRPr="00197A49"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1</w:t>
      </w:r>
      <w:r w:rsidRPr="00197A49"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，その他を</w:t>
      </w:r>
      <w:r w:rsidRPr="00197A49"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0</w:t>
      </w:r>
      <w:r w:rsidRPr="00197A49"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に変換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した画像を図の３に示す</w:t>
      </w:r>
    </w:p>
    <w:p w:rsidR="00197A49" w:rsidRDefault="00197A49" w:rsidP="00197A49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>
        <w:rPr>
          <w:rFonts w:ascii="Segoe UI" w:eastAsia="ＭＳ Ｐゴシック" w:hAnsi="Segoe UI" w:cs="Segoe UI"/>
          <w:noProof/>
          <w:color w:val="333333"/>
          <w:kern w:val="0"/>
          <w:szCs w:val="21"/>
        </w:rPr>
        <w:drawing>
          <wp:inline distT="0" distB="0" distL="0" distR="0">
            <wp:extent cx="4562475" cy="3495675"/>
            <wp:effectExtent l="0" t="0" r="9525" b="9525"/>
            <wp:docPr id="3" name="図 3" descr="C:\Users\13nc012\Desktop\kadai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3nc012\Desktop\kadai3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br/>
      </w:r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図</w:t>
      </w:r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3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 xml:space="preserve">　　</w:t>
      </w:r>
      <w:r w:rsidRPr="00197A49"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輝度値が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96</w:t>
      </w:r>
      <w:r w:rsidRPr="00197A49"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以上の画素を</w:t>
      </w:r>
      <w:r w:rsidRPr="00197A49"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1</w:t>
      </w:r>
      <w:r w:rsidRPr="00197A49"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，その他を</w:t>
      </w:r>
      <w:r w:rsidRPr="00197A49"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0</w:t>
      </w:r>
      <w:r w:rsidRPr="00197A49"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に変換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した画像</w:t>
      </w:r>
    </w:p>
    <w:p w:rsidR="00197A49" w:rsidRDefault="00197A49" w:rsidP="00197A49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</w:p>
    <w:p w:rsidR="00197A49" w:rsidRPr="00197A49" w:rsidRDefault="00197A49" w:rsidP="00197A49">
      <w:pPr>
        <w:widowControl/>
        <w:spacing w:after="150"/>
        <w:jc w:val="left"/>
        <w:rPr>
          <w:rFonts w:ascii="Segoe UI" w:eastAsia="ＭＳ Ｐゴシック" w:hAnsi="Segoe UI" w:cs="Segoe UI" w:hint="eastAsia"/>
          <w:color w:val="333333"/>
          <w:kern w:val="0"/>
          <w:szCs w:val="21"/>
        </w:rPr>
      </w:pPr>
      <w:r w:rsidRPr="00197A49"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lastRenderedPageBreak/>
        <w:t>輝度値が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128</w:t>
      </w:r>
      <w:r w:rsidRPr="00197A49"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以上の画素を</w:t>
      </w:r>
      <w:r w:rsidRPr="00197A49"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1</w:t>
      </w:r>
      <w:r w:rsidRPr="00197A49"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，その他を</w:t>
      </w:r>
      <w:r w:rsidRPr="00197A49"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0</w:t>
      </w:r>
      <w:r w:rsidRPr="00197A49"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に変換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した画像を図の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４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に示す</w:t>
      </w:r>
      <w:r>
        <w:rPr>
          <w:rFonts w:ascii="Segoe UI" w:eastAsia="ＭＳ Ｐゴシック" w:hAnsi="Segoe UI" w:cs="Segoe UI" w:hint="eastAsia"/>
          <w:noProof/>
          <w:color w:val="333333"/>
          <w:kern w:val="0"/>
          <w:szCs w:val="21"/>
        </w:rPr>
        <w:drawing>
          <wp:inline distT="0" distB="0" distL="0" distR="0">
            <wp:extent cx="4223636" cy="3295650"/>
            <wp:effectExtent l="0" t="0" r="5715" b="0"/>
            <wp:docPr id="4" name="図 4" descr="C:\Users\13nc012\Desktop\kadai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3nc012\Desktop\kadai3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433" cy="33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FD4" w:rsidRDefault="00197A49" w:rsidP="00903778">
      <w:pPr>
        <w:widowControl/>
        <w:spacing w:after="150"/>
        <w:jc w:val="left"/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</w:pPr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br/>
      </w:r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図</w:t>
      </w:r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 xml:space="preserve">4 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 xml:space="preserve">　</w:t>
      </w:r>
      <w:r w:rsidRPr="00197A49"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輝度値が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128</w:t>
      </w:r>
      <w:r w:rsidRPr="00197A49"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以上の画素を</w:t>
      </w:r>
      <w:r w:rsidRPr="00197A49"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1</w:t>
      </w:r>
      <w:r w:rsidRPr="00197A49"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，その他を</w:t>
      </w:r>
      <w:r w:rsidRPr="00197A49"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0</w:t>
      </w:r>
      <w:r w:rsidRPr="00197A49"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に変換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した画像</w:t>
      </w:r>
    </w:p>
    <w:p w:rsidR="00903778" w:rsidRPr="00903778" w:rsidRDefault="00903778" w:rsidP="00903778">
      <w:pPr>
        <w:widowControl/>
        <w:spacing w:after="150"/>
        <w:jc w:val="left"/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</w:pPr>
      <w:r w:rsidRPr="00197A49"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輝度値が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192</w:t>
      </w:r>
      <w:r w:rsidRPr="00197A49"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の画素を</w:t>
      </w:r>
      <w:r w:rsidRPr="00197A49"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1</w:t>
      </w:r>
      <w:r w:rsidRPr="00197A49"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，その他を</w:t>
      </w:r>
      <w:r w:rsidRPr="00197A49"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0</w:t>
      </w:r>
      <w:r w:rsidRPr="00197A49"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に変換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した画像を図の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5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示す</w:t>
      </w:r>
      <w:r>
        <w:rPr>
          <w:rFonts w:ascii="Segoe UI" w:eastAsia="ＭＳ Ｐゴシック" w:hAnsi="Segoe UI" w:cs="Segoe UI" w:hint="eastAsia"/>
          <w:noProof/>
          <w:color w:val="333333"/>
          <w:kern w:val="0"/>
          <w:szCs w:val="21"/>
        </w:rPr>
        <w:drawing>
          <wp:inline distT="0" distB="0" distL="0" distR="0">
            <wp:extent cx="3838575" cy="3088790"/>
            <wp:effectExtent l="0" t="0" r="0" b="0"/>
            <wp:docPr id="6" name="図 6" descr="C:\Users\13nc012\Desktop\kadai3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3nc012\Desktop\kadai3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750" cy="309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3778" w:rsidRPr="00197A49" w:rsidRDefault="00903778" w:rsidP="00903778">
      <w:pPr>
        <w:widowControl/>
        <w:spacing w:after="150"/>
        <w:jc w:val="left"/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</w:pPr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br/>
      </w:r>
      <w:r w:rsidRPr="007B5606"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図</w:t>
      </w:r>
      <w:r>
        <w:rPr>
          <w:rFonts w:ascii="Segoe UI" w:eastAsia="ＭＳ Ｐゴシック" w:hAnsi="Segoe UI" w:cs="Segoe UI"/>
          <w:color w:val="333333"/>
          <w:kern w:val="0"/>
          <w:szCs w:val="21"/>
          <w:lang w:val="en"/>
        </w:rPr>
        <w:t>5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 xml:space="preserve">　</w:t>
      </w:r>
      <w:r w:rsidRPr="00197A49"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輝度値が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192</w:t>
      </w:r>
      <w:r w:rsidRPr="00197A49"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の画素を</w:t>
      </w:r>
      <w:r w:rsidRPr="00197A49"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1</w:t>
      </w:r>
      <w:r w:rsidRPr="00197A49"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，その他を</w:t>
      </w:r>
      <w:r w:rsidRPr="00197A49"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0</w:t>
      </w:r>
      <w:r w:rsidRPr="00197A49"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に変換</w:t>
      </w:r>
      <w:r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  <w:t>した画像</w:t>
      </w:r>
    </w:p>
    <w:p w:rsidR="00903778" w:rsidRPr="00903778" w:rsidRDefault="00903778" w:rsidP="00197A49">
      <w:pPr>
        <w:widowControl/>
        <w:spacing w:after="150"/>
        <w:jc w:val="left"/>
        <w:rPr>
          <w:rFonts w:ascii="Segoe UI" w:eastAsia="ＭＳ Ｐゴシック" w:hAnsi="Segoe UI" w:cs="Segoe UI" w:hint="eastAsia"/>
          <w:color w:val="333333"/>
          <w:kern w:val="0"/>
          <w:szCs w:val="21"/>
          <w:lang w:val="en"/>
        </w:rPr>
      </w:pPr>
    </w:p>
    <w:sectPr w:rsidR="00903778" w:rsidRPr="0090377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A49"/>
    <w:rsid w:val="00033E8D"/>
    <w:rsid w:val="00197A49"/>
    <w:rsid w:val="00903778"/>
    <w:rsid w:val="009B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5B31A92-052F-4E28-80F9-757779A94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7A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65</Words>
  <Characters>374</Characters>
  <Application>Microsoft Office Word</Application>
  <DocSecurity>0</DocSecurity>
  <Lines>3</Lines>
  <Paragraphs>1</Paragraphs>
  <ScaleCrop>false</ScaleCrop>
  <Company>総合メディアセンター</Company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OKAMOTO SHOKEI</dc:creator>
  <cp:keywords/>
  <dc:description/>
  <cp:lastModifiedBy>OKAMOTO SHOKEI</cp:lastModifiedBy>
  <cp:revision>3</cp:revision>
  <dcterms:created xsi:type="dcterms:W3CDTF">2016-07-14T10:41:00Z</dcterms:created>
  <dcterms:modified xsi:type="dcterms:W3CDTF">2016-07-14T10:55:00Z</dcterms:modified>
</cp:coreProperties>
</file>