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BB6" w:rsidRDefault="004F7BB6">
      <w:pPr>
        <w:pStyle w:val="BodyText"/>
        <w:rPr>
          <w:rFonts w:ascii="Times New Roman"/>
          <w:sz w:val="28"/>
        </w:rPr>
      </w:pPr>
    </w:p>
    <w:p w:rsidR="004F7BB6" w:rsidRDefault="004F7BB6">
      <w:pPr>
        <w:pStyle w:val="BodyText"/>
        <w:rPr>
          <w:rFonts w:ascii="Times New Roman"/>
          <w:sz w:val="28"/>
        </w:rPr>
      </w:pPr>
    </w:p>
    <w:p w:rsidR="004F7BB6" w:rsidRDefault="00F77AEC">
      <w:pPr>
        <w:pStyle w:val="Heading1"/>
        <w:spacing w:before="16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676910</wp:posOffset>
                </wp:positionH>
                <wp:positionV relativeFrom="paragraph">
                  <wp:posOffset>601345</wp:posOffset>
                </wp:positionV>
                <wp:extent cx="6523990" cy="5207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3990" cy="52070"/>
                        </a:xfrm>
                        <a:prstGeom prst="rect">
                          <a:avLst/>
                        </a:prstGeom>
                        <a:solidFill>
                          <a:srgbClr val="446E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8267A" id="Rectangle 2" o:spid="_x0000_s1026" style="position:absolute;margin-left:53.3pt;margin-top:47.35pt;width:513.7pt;height:4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gDfwIAAPo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" fillcolor="#446ec3" stroked="f">
                <w10:wrap anchorx="page"/>
              </v:rect>
            </w:pict>
          </mc:Fallback>
        </mc:AlternateContent>
      </w:r>
      <w:r>
        <w:rPr>
          <w:color w:val="2B5293"/>
          <w:spacing w:val="-5"/>
        </w:rPr>
        <w:t>TEJA</w:t>
      </w:r>
      <w:r>
        <w:rPr>
          <w:color w:val="2B5293"/>
          <w:spacing w:val="-11"/>
        </w:rPr>
        <w:t xml:space="preserve"> </w:t>
      </w:r>
      <w:r>
        <w:rPr>
          <w:color w:val="2B5293"/>
          <w:spacing w:val="-4"/>
        </w:rPr>
        <w:t>SIDDULA</w:t>
      </w:r>
    </w:p>
    <w:p w:rsidR="004F7BB6" w:rsidRDefault="004F7BB6">
      <w:pPr>
        <w:pStyle w:val="BodyText"/>
        <w:rPr>
          <w:b/>
          <w:sz w:val="28"/>
        </w:rPr>
      </w:pPr>
    </w:p>
    <w:p w:rsidR="004F7BB6" w:rsidRDefault="004F7BB6">
      <w:pPr>
        <w:pStyle w:val="BodyText"/>
        <w:rPr>
          <w:b/>
          <w:sz w:val="28"/>
        </w:rPr>
      </w:pPr>
    </w:p>
    <w:p w:rsidR="004F7BB6" w:rsidRDefault="004F7BB6">
      <w:pPr>
        <w:pStyle w:val="BodyText"/>
        <w:spacing w:before="2"/>
        <w:rPr>
          <w:b/>
          <w:sz w:val="25"/>
        </w:rPr>
      </w:pPr>
    </w:p>
    <w:p w:rsidR="004F7BB6" w:rsidRDefault="00F77AEC">
      <w:pPr>
        <w:ind w:left="120"/>
        <w:rPr>
          <w:b/>
          <w:sz w:val="28"/>
        </w:rPr>
      </w:pPr>
      <w:r>
        <w:rPr>
          <w:b/>
          <w:color w:val="2B5293"/>
          <w:sz w:val="28"/>
        </w:rPr>
        <w:t>CAREER</w:t>
      </w:r>
      <w:r>
        <w:rPr>
          <w:b/>
          <w:color w:val="2B5293"/>
          <w:spacing w:val="-8"/>
          <w:sz w:val="28"/>
        </w:rPr>
        <w:t xml:space="preserve"> </w:t>
      </w:r>
      <w:r>
        <w:rPr>
          <w:b/>
          <w:color w:val="2B5293"/>
          <w:sz w:val="28"/>
        </w:rPr>
        <w:t>OBJECTIVES</w:t>
      </w:r>
    </w:p>
    <w:p w:rsidR="004F7BB6" w:rsidRDefault="00F77AEC">
      <w:pPr>
        <w:spacing w:before="28"/>
        <w:ind w:left="120"/>
        <w:rPr>
          <w:sz w:val="28"/>
        </w:rPr>
      </w:pPr>
      <w:r>
        <w:br w:type="column"/>
      </w:r>
      <w:r>
        <w:rPr>
          <w:noProof/>
          <w:position w:val="-8"/>
          <w:lang w:val="en-IN" w:eastAsia="en-IN"/>
        </w:rPr>
        <w:drawing>
          <wp:inline distT="0" distB="0" distL="0" distR="0">
            <wp:extent cx="205739" cy="2072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1"/>
          <w:sz w:val="20"/>
        </w:rPr>
        <w:t xml:space="preserve"> </w:t>
      </w:r>
      <w:hyperlink r:id="rId6">
        <w:r>
          <w:rPr>
            <w:spacing w:val="-12"/>
            <w:sz w:val="28"/>
          </w:rPr>
          <w:t>siddulateja2000@gmail.com</w:t>
        </w:r>
      </w:hyperlink>
    </w:p>
    <w:p w:rsidR="004F7BB6" w:rsidRDefault="00F77AEC">
      <w:pPr>
        <w:spacing w:before="41"/>
        <w:ind w:left="1022"/>
        <w:rPr>
          <w:rFonts w:ascii="Times New Roman"/>
          <w:sz w:val="28"/>
        </w:rPr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69163" cy="170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z w:val="28"/>
        </w:rPr>
        <w:t>+91</w:t>
      </w:r>
      <w:r>
        <w:rPr>
          <w:rFonts w:ascii="Times New Roman"/>
          <w:spacing w:val="-4"/>
          <w:sz w:val="28"/>
        </w:rPr>
        <w:t xml:space="preserve"> </w:t>
      </w:r>
      <w:r w:rsidR="00B66F52">
        <w:rPr>
          <w:rFonts w:ascii="Times New Roman"/>
          <w:sz w:val="28"/>
        </w:rPr>
        <w:t>8123901122</w:t>
      </w:r>
    </w:p>
    <w:p w:rsidR="004F7BB6" w:rsidRDefault="004F7BB6">
      <w:pPr>
        <w:rPr>
          <w:rFonts w:ascii="Times New Roman"/>
          <w:sz w:val="28"/>
        </w:rPr>
        <w:sectPr w:rsidR="004F7BB6">
          <w:type w:val="continuous"/>
          <w:pgSz w:w="12240" w:h="15840"/>
          <w:pgMar w:top="1320" w:right="780" w:bottom="280" w:left="960" w:header="720" w:footer="720" w:gutter="0"/>
          <w:cols w:num="2" w:space="720" w:equalWidth="0">
            <w:col w:w="2497" w:space="4269"/>
            <w:col w:w="3734"/>
          </w:cols>
        </w:sectPr>
      </w:pPr>
    </w:p>
    <w:p w:rsidR="004F7BB6" w:rsidRDefault="004F7BB6">
      <w:pPr>
        <w:pStyle w:val="BodyText"/>
        <w:spacing w:before="3"/>
        <w:rPr>
          <w:rFonts w:ascii="Times New Roman"/>
          <w:sz w:val="16"/>
        </w:rPr>
      </w:pPr>
    </w:p>
    <w:p w:rsidR="004F7BB6" w:rsidRDefault="00F77AEC">
      <w:pPr>
        <w:pStyle w:val="BodyText"/>
        <w:spacing w:before="51" w:line="261" w:lineRule="auto"/>
        <w:ind w:left="120" w:right="905" w:firstLine="720"/>
      </w:pPr>
      <w:r>
        <w:rPr>
          <w:color w:val="0C0C0C"/>
        </w:rPr>
        <w:t>To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pursue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 challenging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career and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be a part of progressive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organization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gives a</w:t>
      </w:r>
      <w:r>
        <w:rPr>
          <w:color w:val="0C0C0C"/>
          <w:spacing w:val="-52"/>
        </w:rPr>
        <w:t xml:space="preserve"> </w:t>
      </w:r>
      <w:r>
        <w:rPr>
          <w:color w:val="0C0C0C"/>
        </w:rPr>
        <w:t>scope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enhancemy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knowledge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utilize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my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skills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towards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growth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organization.</w:t>
      </w:r>
    </w:p>
    <w:p w:rsidR="004F7BB6" w:rsidRDefault="004F7BB6">
      <w:pPr>
        <w:pStyle w:val="BodyText"/>
      </w:pPr>
    </w:p>
    <w:p w:rsidR="004F7BB6" w:rsidRDefault="004F7BB6">
      <w:pPr>
        <w:pStyle w:val="BodyText"/>
        <w:spacing w:before="10"/>
        <w:rPr>
          <w:sz w:val="22"/>
        </w:rPr>
      </w:pPr>
    </w:p>
    <w:p w:rsidR="004F7BB6" w:rsidRDefault="00F77AEC">
      <w:pPr>
        <w:pStyle w:val="Heading1"/>
      </w:pPr>
      <w:r>
        <w:rPr>
          <w:color w:val="2B5293"/>
        </w:rPr>
        <w:t>EDUCATIONAL</w:t>
      </w:r>
      <w:r>
        <w:rPr>
          <w:color w:val="2B5293"/>
          <w:spacing w:val="-4"/>
        </w:rPr>
        <w:t xml:space="preserve"> </w:t>
      </w:r>
      <w:r>
        <w:rPr>
          <w:color w:val="2B5293"/>
        </w:rPr>
        <w:t>QUALIIFICAIONS</w:t>
      </w:r>
    </w:p>
    <w:p w:rsidR="004F7BB6" w:rsidRDefault="004F7BB6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468"/>
        <w:gridCol w:w="2259"/>
        <w:gridCol w:w="1534"/>
        <w:gridCol w:w="1803"/>
      </w:tblGrid>
      <w:tr w:rsidR="004F7BB6">
        <w:trPr>
          <w:trHeight w:val="587"/>
        </w:trPr>
        <w:tc>
          <w:tcPr>
            <w:tcW w:w="2122" w:type="dxa"/>
            <w:shd w:val="clear" w:color="auto" w:fill="446EC3"/>
          </w:tcPr>
          <w:p w:rsidR="004F7BB6" w:rsidRDefault="00F77AEC">
            <w:pPr>
              <w:pStyle w:val="TableParagraph"/>
              <w:spacing w:before="148"/>
              <w:ind w:left="423" w:right="41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COURSE</w:t>
            </w:r>
          </w:p>
        </w:tc>
        <w:tc>
          <w:tcPr>
            <w:tcW w:w="2468" w:type="dxa"/>
            <w:shd w:val="clear" w:color="auto" w:fill="446EC3"/>
          </w:tcPr>
          <w:p w:rsidR="004F7BB6" w:rsidRDefault="00F77AEC">
            <w:pPr>
              <w:pStyle w:val="TableParagraph"/>
              <w:spacing w:before="148"/>
              <w:ind w:left="71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INSTITUTE</w:t>
            </w:r>
          </w:p>
        </w:tc>
        <w:tc>
          <w:tcPr>
            <w:tcW w:w="2259" w:type="dxa"/>
            <w:shd w:val="clear" w:color="auto" w:fill="446EC3"/>
          </w:tcPr>
          <w:p w:rsidR="004F7BB6" w:rsidRDefault="00F77AEC">
            <w:pPr>
              <w:pStyle w:val="TableParagraph"/>
              <w:spacing w:before="148"/>
              <w:ind w:left="247" w:right="2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UNIVERSITY</w:t>
            </w:r>
          </w:p>
        </w:tc>
        <w:tc>
          <w:tcPr>
            <w:tcW w:w="1534" w:type="dxa"/>
            <w:shd w:val="clear" w:color="auto" w:fill="446EC3"/>
          </w:tcPr>
          <w:p w:rsidR="004F7BB6" w:rsidRDefault="00F77AEC">
            <w:pPr>
              <w:pStyle w:val="TableParagraph"/>
              <w:spacing w:before="148"/>
              <w:ind w:left="86" w:right="8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PERCENTAGE</w:t>
            </w:r>
          </w:p>
        </w:tc>
        <w:tc>
          <w:tcPr>
            <w:tcW w:w="1803" w:type="dxa"/>
            <w:shd w:val="clear" w:color="auto" w:fill="446EC3"/>
          </w:tcPr>
          <w:p w:rsidR="004F7BB6" w:rsidRDefault="00F77AEC">
            <w:pPr>
              <w:pStyle w:val="TableParagraph"/>
              <w:spacing w:line="290" w:lineRule="atLeast"/>
              <w:ind w:left="458" w:right="439" w:firstLine="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YEAR OF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PASSING</w:t>
            </w:r>
          </w:p>
        </w:tc>
      </w:tr>
      <w:tr w:rsidR="004F7BB6">
        <w:trPr>
          <w:trHeight w:val="877"/>
        </w:trPr>
        <w:tc>
          <w:tcPr>
            <w:tcW w:w="2122" w:type="dxa"/>
            <w:shd w:val="clear" w:color="auto" w:fill="D6DFEF"/>
          </w:tcPr>
          <w:p w:rsidR="004F7BB6" w:rsidRDefault="004F7BB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F7BB6" w:rsidRDefault="00F77AEC">
            <w:pPr>
              <w:pStyle w:val="TableParagraph"/>
              <w:ind w:left="426" w:right="417"/>
              <w:jc w:val="center"/>
              <w:rPr>
                <w:sz w:val="24"/>
              </w:rPr>
            </w:pPr>
            <w:r>
              <w:rPr>
                <w:sz w:val="24"/>
              </w:rPr>
              <w:t>B-Tech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(ECE)</w:t>
            </w:r>
          </w:p>
        </w:tc>
        <w:tc>
          <w:tcPr>
            <w:tcW w:w="2468" w:type="dxa"/>
            <w:shd w:val="clear" w:color="auto" w:fill="D6DFEF"/>
          </w:tcPr>
          <w:p w:rsidR="004F7BB6" w:rsidRDefault="00F77AEC">
            <w:pPr>
              <w:pStyle w:val="TableParagraph"/>
              <w:ind w:left="546" w:right="521" w:firstLine="252"/>
              <w:rPr>
                <w:sz w:val="24"/>
              </w:rPr>
            </w:pPr>
            <w:r>
              <w:rPr>
                <w:sz w:val="24"/>
              </w:rPr>
              <w:t>VISWAM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:rsidR="004F7BB6" w:rsidRDefault="00F77AEC">
            <w:pPr>
              <w:pStyle w:val="TableParagraph"/>
              <w:spacing w:line="273" w:lineRule="exact"/>
              <w:ind w:left="796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2259" w:type="dxa"/>
            <w:shd w:val="clear" w:color="auto" w:fill="D6DFEF"/>
          </w:tcPr>
          <w:p w:rsidR="004F7BB6" w:rsidRDefault="004F7BB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F7BB6" w:rsidRDefault="00F77AEC">
            <w:pPr>
              <w:pStyle w:val="TableParagraph"/>
              <w:ind w:left="253" w:right="242"/>
              <w:jc w:val="center"/>
              <w:rPr>
                <w:sz w:val="24"/>
              </w:rPr>
            </w:pPr>
            <w:r>
              <w:rPr>
                <w:sz w:val="24"/>
              </w:rPr>
              <w:t>JNTU,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Anantapur.</w:t>
            </w:r>
          </w:p>
        </w:tc>
        <w:tc>
          <w:tcPr>
            <w:tcW w:w="1534" w:type="dxa"/>
            <w:shd w:val="clear" w:color="auto" w:fill="D6DFEF"/>
          </w:tcPr>
          <w:p w:rsidR="004F7BB6" w:rsidRDefault="004F7BB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F7BB6" w:rsidRDefault="00F77AEC"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1803" w:type="dxa"/>
            <w:shd w:val="clear" w:color="auto" w:fill="D6DFEF"/>
          </w:tcPr>
          <w:p w:rsidR="004F7BB6" w:rsidRDefault="004F7BB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F7BB6" w:rsidRDefault="00F77AEC">
            <w:pPr>
              <w:pStyle w:val="TableParagraph"/>
              <w:ind w:left="652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:rsidR="004F7BB6">
        <w:trPr>
          <w:trHeight w:val="877"/>
        </w:trPr>
        <w:tc>
          <w:tcPr>
            <w:tcW w:w="2122" w:type="dxa"/>
          </w:tcPr>
          <w:p w:rsidR="004F7BB6" w:rsidRDefault="00F77AEC">
            <w:pPr>
              <w:pStyle w:val="TableParagraph"/>
              <w:spacing w:before="145"/>
              <w:ind w:left="763" w:right="397" w:hanging="334"/>
              <w:rPr>
                <w:sz w:val="24"/>
              </w:rPr>
            </w:pPr>
            <w:r>
              <w:rPr>
                <w:spacing w:val="-1"/>
                <w:sz w:val="24"/>
              </w:rPr>
              <w:t>Intermediate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(MPC)</w:t>
            </w:r>
          </w:p>
        </w:tc>
        <w:tc>
          <w:tcPr>
            <w:tcW w:w="2468" w:type="dxa"/>
          </w:tcPr>
          <w:p w:rsidR="004F7BB6" w:rsidRDefault="00F77AEC">
            <w:pPr>
              <w:pStyle w:val="TableParagraph"/>
              <w:spacing w:before="145"/>
              <w:ind w:left="764" w:right="380" w:hanging="360"/>
              <w:rPr>
                <w:sz w:val="24"/>
              </w:rPr>
            </w:pPr>
            <w:r>
              <w:rPr>
                <w:sz w:val="24"/>
              </w:rPr>
              <w:t>VISWAM JUNIOR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COLLEGE.</w:t>
            </w:r>
          </w:p>
        </w:tc>
        <w:tc>
          <w:tcPr>
            <w:tcW w:w="2259" w:type="dxa"/>
          </w:tcPr>
          <w:p w:rsidR="004F7BB6" w:rsidRDefault="00F77AEC">
            <w:pPr>
              <w:pStyle w:val="TableParagraph"/>
              <w:ind w:left="488" w:right="482" w:firstLine="1"/>
              <w:jc w:val="center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  <w:p w:rsidR="004F7BB6" w:rsidRDefault="00F77AEC">
            <w:pPr>
              <w:pStyle w:val="TableParagraph"/>
              <w:spacing w:line="273" w:lineRule="exact"/>
              <w:ind w:left="253" w:right="242"/>
              <w:jc w:val="center"/>
              <w:rPr>
                <w:sz w:val="24"/>
              </w:rPr>
            </w:pPr>
            <w:r>
              <w:rPr>
                <w:sz w:val="24"/>
              </w:rPr>
              <w:t>Education,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AP.</w:t>
            </w:r>
          </w:p>
        </w:tc>
        <w:tc>
          <w:tcPr>
            <w:tcW w:w="1534" w:type="dxa"/>
          </w:tcPr>
          <w:p w:rsidR="004F7BB6" w:rsidRDefault="004F7BB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F7BB6" w:rsidRDefault="00F77AEC">
            <w:pPr>
              <w:pStyle w:val="TableParagraph"/>
              <w:ind w:left="84" w:right="81"/>
              <w:jc w:val="center"/>
              <w:rPr>
                <w:sz w:val="24"/>
              </w:rPr>
            </w:pPr>
            <w:r>
              <w:rPr>
                <w:sz w:val="24"/>
              </w:rPr>
              <w:t>9.15%</w:t>
            </w:r>
          </w:p>
        </w:tc>
        <w:tc>
          <w:tcPr>
            <w:tcW w:w="1803" w:type="dxa"/>
          </w:tcPr>
          <w:p w:rsidR="004F7BB6" w:rsidRDefault="004F7BB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F7BB6" w:rsidRDefault="00F77AEC"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4F7BB6">
        <w:trPr>
          <w:trHeight w:val="945"/>
        </w:trPr>
        <w:tc>
          <w:tcPr>
            <w:tcW w:w="2122" w:type="dxa"/>
            <w:shd w:val="clear" w:color="auto" w:fill="D6DFEF"/>
          </w:tcPr>
          <w:p w:rsidR="004F7BB6" w:rsidRDefault="004F7BB6">
            <w:pPr>
              <w:pStyle w:val="TableParagraph"/>
              <w:spacing w:before="8"/>
              <w:rPr>
                <w:b/>
                <w:sz w:val="26"/>
              </w:rPr>
            </w:pPr>
          </w:p>
          <w:p w:rsidR="004F7BB6" w:rsidRDefault="00F77AEC">
            <w:pPr>
              <w:pStyle w:val="TableParagraph"/>
              <w:ind w:left="426" w:right="415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468" w:type="dxa"/>
            <w:shd w:val="clear" w:color="auto" w:fill="D6DFEF"/>
          </w:tcPr>
          <w:p w:rsidR="004F7BB6" w:rsidRDefault="00F77AEC">
            <w:pPr>
              <w:pStyle w:val="TableParagraph"/>
              <w:spacing w:before="33"/>
              <w:ind w:left="364" w:right="356" w:hanging="4"/>
              <w:jc w:val="center"/>
              <w:rPr>
                <w:sz w:val="24"/>
              </w:rPr>
            </w:pPr>
            <w:r>
              <w:rPr>
                <w:sz w:val="24"/>
              </w:rPr>
              <w:t>VISWAM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ENGLISHMEDIUM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259" w:type="dxa"/>
            <w:shd w:val="clear" w:color="auto" w:fill="D6DFEF"/>
          </w:tcPr>
          <w:p w:rsidR="004F7BB6" w:rsidRDefault="00F77AEC">
            <w:pPr>
              <w:pStyle w:val="TableParagraph"/>
              <w:spacing w:before="179"/>
              <w:ind w:left="452" w:right="148" w:hanging="279"/>
              <w:rPr>
                <w:sz w:val="24"/>
              </w:rPr>
            </w:pPr>
            <w:r>
              <w:rPr>
                <w:sz w:val="24"/>
              </w:rPr>
              <w:t>Board of Secondary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Education,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  <w:tc>
          <w:tcPr>
            <w:tcW w:w="1534" w:type="dxa"/>
            <w:shd w:val="clear" w:color="auto" w:fill="D6DFEF"/>
          </w:tcPr>
          <w:p w:rsidR="004F7BB6" w:rsidRDefault="004F7BB6">
            <w:pPr>
              <w:pStyle w:val="TableParagraph"/>
              <w:spacing w:before="8"/>
              <w:rPr>
                <w:b/>
                <w:sz w:val="26"/>
              </w:rPr>
            </w:pPr>
          </w:p>
          <w:p w:rsidR="004F7BB6" w:rsidRDefault="00F77AEC">
            <w:pPr>
              <w:pStyle w:val="TableParagraph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03" w:type="dxa"/>
            <w:shd w:val="clear" w:color="auto" w:fill="D6DFEF"/>
          </w:tcPr>
          <w:p w:rsidR="004F7BB6" w:rsidRDefault="004F7BB6">
            <w:pPr>
              <w:pStyle w:val="TableParagraph"/>
              <w:spacing w:before="8"/>
              <w:rPr>
                <w:b/>
                <w:sz w:val="26"/>
              </w:rPr>
            </w:pPr>
          </w:p>
          <w:p w:rsidR="004F7BB6" w:rsidRDefault="00F77AEC">
            <w:pPr>
              <w:pStyle w:val="TableParagraph"/>
              <w:ind w:left="652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</w:tbl>
    <w:p w:rsidR="004F7BB6" w:rsidRDefault="004F7BB6">
      <w:pPr>
        <w:pStyle w:val="BodyText"/>
        <w:rPr>
          <w:b/>
          <w:sz w:val="28"/>
        </w:rPr>
      </w:pPr>
    </w:p>
    <w:p w:rsidR="004F7BB6" w:rsidRDefault="00F77AEC">
      <w:pPr>
        <w:spacing w:before="229"/>
        <w:ind w:left="120"/>
        <w:rPr>
          <w:b/>
          <w:sz w:val="28"/>
        </w:rPr>
      </w:pPr>
      <w:r>
        <w:rPr>
          <w:b/>
          <w:color w:val="2B5293"/>
          <w:sz w:val="28"/>
        </w:rPr>
        <w:t>TECHNICAL</w:t>
      </w:r>
      <w:r>
        <w:rPr>
          <w:b/>
          <w:color w:val="2B5293"/>
          <w:spacing w:val="-4"/>
          <w:sz w:val="28"/>
        </w:rPr>
        <w:t xml:space="preserve"> </w:t>
      </w:r>
      <w:r>
        <w:rPr>
          <w:b/>
          <w:color w:val="2B5293"/>
          <w:sz w:val="28"/>
        </w:rPr>
        <w:t>SKILLS</w:t>
      </w:r>
    </w:p>
    <w:p w:rsidR="004F7BB6" w:rsidRDefault="00F77AE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240"/>
        <w:rPr>
          <w:sz w:val="24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</w:p>
    <w:p w:rsidR="004F7BB6" w:rsidRDefault="00F77AE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42"/>
        <w:rPr>
          <w:sz w:val="24"/>
        </w:rPr>
      </w:pPr>
      <w:r>
        <w:rPr>
          <w:sz w:val="24"/>
        </w:rPr>
        <w:t>RPA</w:t>
      </w:r>
      <w:r>
        <w:rPr>
          <w:spacing w:val="-2"/>
          <w:sz w:val="24"/>
        </w:rPr>
        <w:t xml:space="preserve"> </w:t>
      </w:r>
      <w:r>
        <w:rPr>
          <w:sz w:val="24"/>
        </w:rPr>
        <w:t>Uipath</w:t>
      </w:r>
      <w:r>
        <w:rPr>
          <w:spacing w:val="-2"/>
          <w:sz w:val="24"/>
        </w:rPr>
        <w:t xml:space="preserve"> </w:t>
      </w:r>
      <w:r>
        <w:rPr>
          <w:sz w:val="24"/>
        </w:rPr>
        <w:t>Basics</w:t>
      </w:r>
    </w:p>
    <w:p w:rsidR="004F7BB6" w:rsidRDefault="00F77AE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rPr>
          <w:sz w:val="24"/>
        </w:rPr>
      </w:pPr>
      <w:r>
        <w:rPr>
          <w:sz w:val="24"/>
        </w:rPr>
        <w:t>Ms Office</w:t>
      </w:r>
    </w:p>
    <w:p w:rsidR="004F7BB6" w:rsidRDefault="00F77AE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rPr>
          <w:sz w:val="24"/>
        </w:rPr>
      </w:pPr>
      <w:r>
        <w:rPr>
          <w:sz w:val="24"/>
        </w:rPr>
        <w:t>Basics</w:t>
      </w:r>
      <w:r>
        <w:rPr>
          <w:spacing w:val="-3"/>
          <w:sz w:val="24"/>
        </w:rPr>
        <w:t xml:space="preserve"> </w:t>
      </w:r>
      <w:r>
        <w:rPr>
          <w:sz w:val="24"/>
        </w:rPr>
        <w:t>of c+</w:t>
      </w:r>
    </w:p>
    <w:p w:rsidR="004F7BB6" w:rsidRDefault="004F7BB6">
      <w:pPr>
        <w:pStyle w:val="BodyText"/>
        <w:spacing w:before="2"/>
        <w:rPr>
          <w:sz w:val="23"/>
        </w:rPr>
      </w:pPr>
    </w:p>
    <w:p w:rsidR="004F7BB6" w:rsidRDefault="00F77AEC">
      <w:pPr>
        <w:pStyle w:val="Heading1"/>
      </w:pPr>
      <w:r>
        <w:rPr>
          <w:color w:val="2B5293"/>
        </w:rPr>
        <w:t>ACHIVEMENTS</w:t>
      </w:r>
    </w:p>
    <w:p w:rsidR="004F7BB6" w:rsidRDefault="00F77AE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241" w:line="273" w:lineRule="auto"/>
        <w:ind w:right="1049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Quiz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3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Humanity</w:t>
      </w:r>
    </w:p>
    <w:p w:rsidR="004F7BB6" w:rsidRDefault="00F77AEC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5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short</w:t>
      </w:r>
      <w:r>
        <w:rPr>
          <w:spacing w:val="-4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“Future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Opportunities and</w:t>
      </w:r>
      <w:r>
        <w:rPr>
          <w:spacing w:val="-3"/>
          <w:sz w:val="24"/>
        </w:rPr>
        <w:t xml:space="preserve"> </w:t>
      </w:r>
      <w:r>
        <w:rPr>
          <w:sz w:val="24"/>
        </w:rPr>
        <w:t>Challenges in</w:t>
      </w:r>
      <w:r>
        <w:rPr>
          <w:spacing w:val="-2"/>
          <w:sz w:val="24"/>
        </w:rPr>
        <w:t xml:space="preserve"> </w:t>
      </w:r>
      <w:r>
        <w:rPr>
          <w:sz w:val="24"/>
        </w:rPr>
        <w:t>5G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Technology”.</w:t>
      </w:r>
    </w:p>
    <w:p w:rsidR="004F7BB6" w:rsidRDefault="004F7BB6">
      <w:pPr>
        <w:rPr>
          <w:sz w:val="24"/>
        </w:rPr>
        <w:sectPr w:rsidR="004F7BB6">
          <w:type w:val="continuous"/>
          <w:pgSz w:w="12240" w:h="15840"/>
          <w:pgMar w:top="1320" w:right="780" w:bottom="280" w:left="960" w:header="720" w:footer="720" w:gutter="0"/>
          <w:cols w:space="720"/>
        </w:sectPr>
      </w:pPr>
    </w:p>
    <w:p w:rsidR="004F7BB6" w:rsidRDefault="00F77AEC">
      <w:pPr>
        <w:pStyle w:val="Heading1"/>
        <w:spacing w:before="31"/>
      </w:pPr>
      <w:r>
        <w:rPr>
          <w:color w:val="2B5293"/>
        </w:rPr>
        <w:lastRenderedPageBreak/>
        <w:t>ACADEMIC</w:t>
      </w:r>
      <w:r>
        <w:rPr>
          <w:color w:val="2B5293"/>
          <w:spacing w:val="-8"/>
        </w:rPr>
        <w:t xml:space="preserve"> </w:t>
      </w:r>
      <w:r>
        <w:rPr>
          <w:color w:val="2B5293"/>
        </w:rPr>
        <w:t>PROJECT</w:t>
      </w:r>
      <w:r>
        <w:rPr>
          <w:color w:val="2B5293"/>
          <w:spacing w:val="-12"/>
        </w:rPr>
        <w:t xml:space="preserve"> </w:t>
      </w:r>
      <w:r>
        <w:rPr>
          <w:color w:val="2B5293"/>
        </w:rPr>
        <w:t>DETAILS</w:t>
      </w:r>
    </w:p>
    <w:p w:rsidR="004F7BB6" w:rsidRDefault="00F77AEC">
      <w:pPr>
        <w:spacing w:before="238"/>
        <w:ind w:left="12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WIRELESS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CHARGING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INDUCTIVE</w:t>
      </w:r>
      <w:r>
        <w:rPr>
          <w:spacing w:val="-2"/>
          <w:sz w:val="24"/>
        </w:rPr>
        <w:t xml:space="preserve"> </w:t>
      </w:r>
      <w:r>
        <w:rPr>
          <w:sz w:val="24"/>
        </w:rPr>
        <w:t>COIL.</w:t>
      </w:r>
    </w:p>
    <w:p w:rsidR="004F7BB6" w:rsidRDefault="00F77AEC">
      <w:pPr>
        <w:pStyle w:val="Heading2"/>
        <w:spacing w:before="87"/>
      </w:pPr>
      <w:r>
        <w:t>Objective:</w:t>
      </w:r>
    </w:p>
    <w:p w:rsidR="004F7BB6" w:rsidRDefault="00F77AEC">
      <w:pPr>
        <w:pStyle w:val="BodyText"/>
        <w:spacing w:before="45"/>
        <w:ind w:left="120" w:right="127" w:firstLine="720"/>
        <w:jc w:val="both"/>
      </w:pPr>
      <w:r>
        <w:t>This system demonstrates the concept of wireless mobile charging system using the principle of</w:t>
      </w:r>
      <w:r>
        <w:rPr>
          <w:spacing w:val="1"/>
        </w:rPr>
        <w:t xml:space="preserve"> </w:t>
      </w:r>
      <w:r>
        <w:t>inductive coupling. The system allows users to wirelessly charge their m</w:t>
      </w:r>
      <w:r>
        <w:t>obile adapter. The system is</w:t>
      </w:r>
      <w:r>
        <w:rPr>
          <w:spacing w:val="1"/>
        </w:rPr>
        <w:t xml:space="preserve"> </w:t>
      </w:r>
      <w:r>
        <w:t>demonstrated using a charging pad where users just need to place their adapter circuit to charge the</w:t>
      </w:r>
      <w:r>
        <w:rPr>
          <w:spacing w:val="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phone.</w:t>
      </w:r>
    </w:p>
    <w:p w:rsidR="004F7BB6" w:rsidRDefault="004F7BB6">
      <w:pPr>
        <w:pStyle w:val="BodyText"/>
        <w:spacing w:before="7"/>
        <w:rPr>
          <w:sz w:val="31"/>
        </w:rPr>
      </w:pPr>
    </w:p>
    <w:p w:rsidR="004F7BB6" w:rsidRDefault="00F77AEC">
      <w:pPr>
        <w:ind w:left="12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FLOOD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ALERTING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4F7BB6" w:rsidRDefault="00F77AEC">
      <w:pPr>
        <w:pStyle w:val="Heading2"/>
        <w:spacing w:before="89"/>
      </w:pPr>
      <w:r>
        <w:t>Objective:</w:t>
      </w:r>
    </w:p>
    <w:p w:rsidR="004F7BB6" w:rsidRDefault="00F77AEC">
      <w:pPr>
        <w:pStyle w:val="BodyText"/>
        <w:spacing w:before="89" w:line="276" w:lineRule="auto"/>
        <w:ind w:left="120" w:right="125" w:firstLine="720"/>
      </w:pPr>
      <w:r>
        <w:t>The</w:t>
      </w:r>
      <w:r>
        <w:rPr>
          <w:spacing w:val="16"/>
        </w:rPr>
        <w:t xml:space="preserve"> </w:t>
      </w:r>
      <w:r>
        <w:t>proposed</w:t>
      </w:r>
      <w:r>
        <w:rPr>
          <w:spacing w:val="16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employs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low</w:t>
      </w:r>
      <w:r>
        <w:rPr>
          <w:spacing w:val="15"/>
        </w:rPr>
        <w:t xml:space="preserve"> </w:t>
      </w:r>
      <w:r>
        <w:t>cost</w:t>
      </w:r>
      <w:r>
        <w:rPr>
          <w:spacing w:val="16"/>
        </w:rPr>
        <w:t xml:space="preserve"> </w:t>
      </w:r>
      <w:r>
        <w:t>Arduino</w:t>
      </w:r>
      <w:r>
        <w:rPr>
          <w:spacing w:val="13"/>
        </w:rPr>
        <w:t xml:space="preserve"> </w:t>
      </w:r>
      <w:r>
        <w:t>Uno</w:t>
      </w:r>
      <w:r>
        <w:rPr>
          <w:spacing w:val="16"/>
        </w:rPr>
        <w:t xml:space="preserve"> </w:t>
      </w:r>
      <w:r>
        <w:t>micro</w:t>
      </w:r>
      <w:r>
        <w:rPr>
          <w:spacing w:val="16"/>
        </w:rPr>
        <w:t xml:space="preserve"> </w:t>
      </w:r>
      <w:r>
        <w:t>controllers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low</w:t>
      </w:r>
      <w:r>
        <w:rPr>
          <w:spacing w:val="-5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alert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time.</w:t>
      </w:r>
    </w:p>
    <w:p w:rsidR="004F7BB6" w:rsidRDefault="004F7BB6">
      <w:pPr>
        <w:pStyle w:val="BodyText"/>
        <w:spacing w:before="1"/>
        <w:rPr>
          <w:sz w:val="31"/>
        </w:rPr>
      </w:pPr>
    </w:p>
    <w:p w:rsidR="004F7BB6" w:rsidRDefault="00F77AEC">
      <w:pPr>
        <w:pStyle w:val="Heading1"/>
      </w:pPr>
      <w:r>
        <w:rPr>
          <w:color w:val="2B5293"/>
        </w:rPr>
        <w:t>PERSONAL</w:t>
      </w:r>
      <w:r>
        <w:rPr>
          <w:color w:val="2B5293"/>
          <w:spacing w:val="-13"/>
        </w:rPr>
        <w:t xml:space="preserve"> </w:t>
      </w:r>
      <w:r>
        <w:rPr>
          <w:color w:val="2B5293"/>
        </w:rPr>
        <w:t>DETAILS</w:t>
      </w:r>
    </w:p>
    <w:p w:rsidR="004F7BB6" w:rsidRDefault="004F7BB6">
      <w:pPr>
        <w:pStyle w:val="BodyText"/>
        <w:spacing w:before="1"/>
        <w:rPr>
          <w:b/>
        </w:rPr>
      </w:pPr>
    </w:p>
    <w:p w:rsidR="004F7BB6" w:rsidRDefault="00F77AEC">
      <w:pPr>
        <w:tabs>
          <w:tab w:val="left" w:pos="2098"/>
        </w:tabs>
        <w:ind w:left="120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S.</w:t>
      </w:r>
      <w:r>
        <w:rPr>
          <w:spacing w:val="-7"/>
          <w:sz w:val="24"/>
        </w:rPr>
        <w:t xml:space="preserve"> </w:t>
      </w:r>
      <w:r>
        <w:rPr>
          <w:sz w:val="24"/>
        </w:rPr>
        <w:t>Sreenivasulu</w:t>
      </w:r>
      <w:r>
        <w:rPr>
          <w:spacing w:val="-6"/>
          <w:sz w:val="24"/>
        </w:rPr>
        <w:t xml:space="preserve"> </w:t>
      </w:r>
      <w:r>
        <w:rPr>
          <w:sz w:val="24"/>
        </w:rPr>
        <w:t>reddy</w:t>
      </w:r>
    </w:p>
    <w:p w:rsidR="004F7BB6" w:rsidRDefault="00F77AEC">
      <w:pPr>
        <w:tabs>
          <w:tab w:val="left" w:pos="2099"/>
        </w:tabs>
        <w:spacing w:before="46"/>
        <w:ind w:left="120"/>
        <w:rPr>
          <w:sz w:val="24"/>
        </w:rPr>
      </w:pPr>
      <w:r>
        <w:rPr>
          <w:b/>
          <w:sz w:val="24"/>
        </w:rPr>
        <w:t>D.O.B</w:t>
      </w:r>
      <w:r>
        <w:rPr>
          <w:b/>
          <w:sz w:val="24"/>
        </w:rPr>
        <w:tab/>
        <w:t>: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06-06-2000</w:t>
      </w:r>
    </w:p>
    <w:p w:rsidR="004F7BB6" w:rsidRDefault="00F77AEC">
      <w:pPr>
        <w:tabs>
          <w:tab w:val="left" w:pos="2099"/>
        </w:tabs>
        <w:spacing w:before="43"/>
        <w:ind w:left="1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Female</w:t>
      </w:r>
    </w:p>
    <w:p w:rsidR="004F7BB6" w:rsidRDefault="00F77AEC">
      <w:pPr>
        <w:spacing w:before="43"/>
        <w:ind w:left="12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8"/>
          <w:sz w:val="24"/>
        </w:rPr>
        <w:t xml:space="preserve"> </w:t>
      </w:r>
      <w:r w:rsidR="00517C62">
        <w:rPr>
          <w:b/>
          <w:sz w:val="24"/>
        </w:rPr>
        <w:t>known</w:t>
      </w:r>
      <w:r w:rsidR="00517C62">
        <w:rPr>
          <w:b/>
          <w:spacing w:val="51"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English,</w:t>
      </w:r>
      <w:r>
        <w:rPr>
          <w:spacing w:val="-2"/>
          <w:sz w:val="24"/>
        </w:rPr>
        <w:t xml:space="preserve"> </w:t>
      </w:r>
      <w:bookmarkStart w:id="0" w:name="_GoBack"/>
      <w:r>
        <w:rPr>
          <w:sz w:val="24"/>
        </w:rPr>
        <w:t>Telugu</w:t>
      </w:r>
      <w:bookmarkEnd w:id="0"/>
    </w:p>
    <w:p w:rsidR="004F7BB6" w:rsidRDefault="004F7BB6">
      <w:pPr>
        <w:pStyle w:val="BodyText"/>
      </w:pPr>
    </w:p>
    <w:p w:rsidR="004F7BB6" w:rsidRDefault="004F7BB6">
      <w:pPr>
        <w:pStyle w:val="BodyText"/>
      </w:pPr>
    </w:p>
    <w:p w:rsidR="004F7BB6" w:rsidRDefault="004F7BB6">
      <w:pPr>
        <w:pStyle w:val="BodyText"/>
        <w:spacing w:before="3"/>
        <w:rPr>
          <w:sz w:val="27"/>
        </w:rPr>
      </w:pPr>
    </w:p>
    <w:p w:rsidR="004F7BB6" w:rsidRDefault="00F77AEC">
      <w:pPr>
        <w:pStyle w:val="Heading1"/>
        <w:spacing w:before="1"/>
      </w:pPr>
      <w:r>
        <w:rPr>
          <w:color w:val="2B5293"/>
        </w:rPr>
        <w:t>DECLARATION</w:t>
      </w:r>
    </w:p>
    <w:p w:rsidR="004F7BB6" w:rsidRDefault="004F7BB6">
      <w:pPr>
        <w:pStyle w:val="BodyText"/>
        <w:spacing w:before="9"/>
        <w:rPr>
          <w:b/>
          <w:sz w:val="13"/>
        </w:rPr>
      </w:pPr>
    </w:p>
    <w:p w:rsidR="004F7BB6" w:rsidRDefault="00F77AEC">
      <w:pPr>
        <w:pStyle w:val="BodyText"/>
        <w:spacing w:before="51"/>
        <w:ind w:left="84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furnished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</w:t>
      </w:r>
    </w:p>
    <w:p w:rsidR="004F7BB6" w:rsidRDefault="00F77AEC">
      <w:pPr>
        <w:pStyle w:val="BodyText"/>
        <w:spacing w:before="3"/>
        <w:ind w:left="120"/>
      </w:pPr>
      <w:r>
        <w:t>belief.</w:t>
      </w:r>
    </w:p>
    <w:p w:rsidR="004F7BB6" w:rsidRDefault="004F7BB6">
      <w:pPr>
        <w:pStyle w:val="BodyText"/>
        <w:rPr>
          <w:sz w:val="28"/>
        </w:rPr>
      </w:pPr>
    </w:p>
    <w:p w:rsidR="004F7BB6" w:rsidRDefault="00F77AEC">
      <w:pPr>
        <w:pStyle w:val="Heading2"/>
      </w:pPr>
      <w:r>
        <w:t>Date:</w:t>
      </w:r>
    </w:p>
    <w:p w:rsidR="004F7BB6" w:rsidRDefault="00F77AEC">
      <w:pPr>
        <w:tabs>
          <w:tab w:val="left" w:pos="7663"/>
        </w:tabs>
        <w:spacing w:before="59"/>
        <w:ind w:left="120"/>
        <w:rPr>
          <w:b/>
          <w:sz w:val="24"/>
        </w:rPr>
      </w:pPr>
      <w:r>
        <w:rPr>
          <w:b/>
          <w:position w:val="2"/>
          <w:sz w:val="24"/>
        </w:rPr>
        <w:t>Place:</w:t>
      </w:r>
      <w:r>
        <w:rPr>
          <w:b/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Bangalore</w:t>
      </w:r>
      <w:r>
        <w:rPr>
          <w:position w:val="2"/>
          <w:sz w:val="24"/>
        </w:rPr>
        <w:tab/>
      </w:r>
      <w:r>
        <w:rPr>
          <w:b/>
          <w:spacing w:val="-3"/>
          <w:sz w:val="24"/>
        </w:rPr>
        <w:t>(TEJA</w:t>
      </w:r>
      <w:r>
        <w:rPr>
          <w:b/>
          <w:spacing w:val="-9"/>
          <w:sz w:val="24"/>
        </w:rPr>
        <w:t xml:space="preserve"> </w:t>
      </w:r>
      <w:r>
        <w:rPr>
          <w:b/>
          <w:spacing w:val="-3"/>
          <w:sz w:val="24"/>
        </w:rPr>
        <w:t>SIDDULA)</w:t>
      </w:r>
    </w:p>
    <w:sectPr w:rsidR="004F7BB6">
      <w:pgSz w:w="12240" w:h="15840"/>
      <w:pgMar w:top="1320" w:right="7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E454C"/>
    <w:multiLevelType w:val="hybridMultilevel"/>
    <w:tmpl w:val="6F0A5268"/>
    <w:lvl w:ilvl="0" w:tplc="B484A816">
      <w:numFmt w:val="bullet"/>
      <w:lvlText w:val=""/>
      <w:lvlJc w:val="left"/>
      <w:pPr>
        <w:ind w:left="818" w:hanging="368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BCB4F0A8">
      <w:numFmt w:val="bullet"/>
      <w:lvlText w:val="•"/>
      <w:lvlJc w:val="left"/>
      <w:pPr>
        <w:ind w:left="1788" w:hanging="368"/>
      </w:pPr>
      <w:rPr>
        <w:rFonts w:hint="default"/>
        <w:lang w:val="en-US" w:eastAsia="en-US" w:bidi="ar-SA"/>
      </w:rPr>
    </w:lvl>
    <w:lvl w:ilvl="2" w:tplc="DE449692">
      <w:numFmt w:val="bullet"/>
      <w:lvlText w:val="•"/>
      <w:lvlJc w:val="left"/>
      <w:pPr>
        <w:ind w:left="2756" w:hanging="368"/>
      </w:pPr>
      <w:rPr>
        <w:rFonts w:hint="default"/>
        <w:lang w:val="en-US" w:eastAsia="en-US" w:bidi="ar-SA"/>
      </w:rPr>
    </w:lvl>
    <w:lvl w:ilvl="3" w:tplc="FE022CC2">
      <w:numFmt w:val="bullet"/>
      <w:lvlText w:val="•"/>
      <w:lvlJc w:val="left"/>
      <w:pPr>
        <w:ind w:left="3724" w:hanging="368"/>
      </w:pPr>
      <w:rPr>
        <w:rFonts w:hint="default"/>
        <w:lang w:val="en-US" w:eastAsia="en-US" w:bidi="ar-SA"/>
      </w:rPr>
    </w:lvl>
    <w:lvl w:ilvl="4" w:tplc="9768ED56">
      <w:numFmt w:val="bullet"/>
      <w:lvlText w:val="•"/>
      <w:lvlJc w:val="left"/>
      <w:pPr>
        <w:ind w:left="4692" w:hanging="368"/>
      </w:pPr>
      <w:rPr>
        <w:rFonts w:hint="default"/>
        <w:lang w:val="en-US" w:eastAsia="en-US" w:bidi="ar-SA"/>
      </w:rPr>
    </w:lvl>
    <w:lvl w:ilvl="5" w:tplc="A76096C8">
      <w:numFmt w:val="bullet"/>
      <w:lvlText w:val="•"/>
      <w:lvlJc w:val="left"/>
      <w:pPr>
        <w:ind w:left="5660" w:hanging="368"/>
      </w:pPr>
      <w:rPr>
        <w:rFonts w:hint="default"/>
        <w:lang w:val="en-US" w:eastAsia="en-US" w:bidi="ar-SA"/>
      </w:rPr>
    </w:lvl>
    <w:lvl w:ilvl="6" w:tplc="DA0EF5C0">
      <w:numFmt w:val="bullet"/>
      <w:lvlText w:val="•"/>
      <w:lvlJc w:val="left"/>
      <w:pPr>
        <w:ind w:left="6628" w:hanging="368"/>
      </w:pPr>
      <w:rPr>
        <w:rFonts w:hint="default"/>
        <w:lang w:val="en-US" w:eastAsia="en-US" w:bidi="ar-SA"/>
      </w:rPr>
    </w:lvl>
    <w:lvl w:ilvl="7" w:tplc="4D029F1A">
      <w:numFmt w:val="bullet"/>
      <w:lvlText w:val="•"/>
      <w:lvlJc w:val="left"/>
      <w:pPr>
        <w:ind w:left="7596" w:hanging="368"/>
      </w:pPr>
      <w:rPr>
        <w:rFonts w:hint="default"/>
        <w:lang w:val="en-US" w:eastAsia="en-US" w:bidi="ar-SA"/>
      </w:rPr>
    </w:lvl>
    <w:lvl w:ilvl="8" w:tplc="3386EB46">
      <w:numFmt w:val="bullet"/>
      <w:lvlText w:val="•"/>
      <w:lvlJc w:val="left"/>
      <w:pPr>
        <w:ind w:left="85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B6"/>
    <w:rsid w:val="004F7BB6"/>
    <w:rsid w:val="00517C62"/>
    <w:rsid w:val="00B66F52"/>
    <w:rsid w:val="00F02DCF"/>
    <w:rsid w:val="00F7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493C8-6209-4363-8B01-1BE9A3EF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818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dulateja200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TEJA SIDDULA.docx</vt:lpstr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TEJA SIDDULA.docx</dc:title>
  <dc:creator>birvamohan</dc:creator>
  <cp:lastModifiedBy>Microsoft account</cp:lastModifiedBy>
  <cp:revision>2</cp:revision>
  <dcterms:created xsi:type="dcterms:W3CDTF">2023-09-14T10:21:00Z</dcterms:created>
  <dcterms:modified xsi:type="dcterms:W3CDTF">2023-09-14T10:21:00Z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LastSaved">
    <vt:filetime>2023-09-14T00:00:00Z</vt:filetime>
  </property>
</Properties>
</file>