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9A7" w:rsidRPr="006519A7" w:rsidRDefault="006519A7" w:rsidP="006519A7">
      <w:pPr>
        <w:widowControl/>
        <w:spacing w:before="100" w:beforeAutospacing="1" w:after="100" w:afterAutospacing="1"/>
        <w:jc w:val="left"/>
        <w:outlineLvl w:val="1"/>
        <w:rPr>
          <w:rFonts w:ascii="Trebuchet MS" w:hAnsi="Trebuchet MS" w:cs="SimSun"/>
          <w:b/>
          <w:bCs/>
          <w:color w:val="333333"/>
          <w:kern w:val="0"/>
          <w:sz w:val="28"/>
          <w:szCs w:val="28"/>
        </w:rPr>
      </w:pPr>
      <w:r w:rsidRPr="006519A7">
        <w:rPr>
          <w:rFonts w:ascii="Trebuchet MS" w:hAnsi="宋体" w:cs="宋体" w:eastAsia="宋体"/>
          <w:b/>
          <w:bCs/>
          <w:color w:val="333333"/>
          <w:kern w:val="0"/>
          <w:sz w:val="28"/>
          <w:szCs w:val="28"/>
        </w:rPr>
        <w:t>数据库系统实际</w:t>
      </w:r>
    </w:p>
    <w:p w:rsidR="006519A7" w:rsidRPr="006519A7" w:rsidRDefault="006519A7" w:rsidP="006519A7">
      <w:pPr>
        <w:widowControl/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回答以下问题:</w:t>
      </w:r>
    </w:p>
    <w:p w:rsidR="006519A7" w:rsidRPr="006519A7" w:rsidRDefault="006519A7" w:rsidP="003706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给定以下关系表:R = (A, B, C) and S = (D, E, F)，其中A, B, C, D, E, F是属性(列)。编写SQL语句来表达下面给出的每个查询: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Π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A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(右)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σ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B = 13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(右)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Π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A,B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(右 </w:t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fldChar w:fldCharType="begin"/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instrText xml:space="preserve"> INCLUDEPICTURE "https://www.icarnegie.com/content/SSD/SSD7/1.5.1/normal/pg-exam-dbsys/qn-pr-dbsysmail/handout/joinX.gif" \* MERGEFORMATINET </w:instrText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fldChar w:fldCharType="separate"/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.75pt;height:6pt">
            <v:imagedata r:id="rId7" r:href="rId8"/>
          </v:shape>
        </w:pict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fldChar w:fldCharType="end"/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C = D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S)</w:t>
      </w:r>
    </w:p>
    <w:p w:rsidR="006519A7" w:rsidRPr="006519A7" w:rsidRDefault="006519A7" w:rsidP="006519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给定关系式r为:</w:t>
      </w:r>
    </w:p>
    <w:tbl>
      <w:tblPr>
        <w:tblW w:w="37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9"/>
        <w:gridCol w:w="2532"/>
        <w:gridCol w:w="2329"/>
      </w:tblGrid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b/>
                <w:bCs/>
                <w:kern w:val="0"/>
                <w:sz w:val="24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b/>
                <w:bCs/>
                <w:kern w:val="0"/>
                <w:sz w:val="24"/>
              </w:rPr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b/>
                <w:bCs/>
                <w:kern w:val="0"/>
                <w:sz w:val="24"/>
              </w:rPr>
              <w:t>部门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卡斯帕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预测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会计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卡斯帕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审计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会计</w:t>
            </w:r>
          </w:p>
        </w:tc>
      </w:tr>
      <w:tr w:rsidR="006519A7" w:rsidRPr="006519A7">
        <w:trPr>
          <w:trHeight w:val="3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卡斯帕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电子表格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莫汉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预测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会计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莫汉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审计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莫汉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电子表格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预测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审计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电子表格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</w:tbl>
    <w:p w:rsidR="006519A7" w:rsidRPr="006519A7" w:rsidRDefault="006519A7" w:rsidP="003706DB">
      <w:pPr>
        <w:widowControl/>
        <w:spacing w:before="100" w:beforeAutospacing="1" w:after="100" w:afterAutospacing="1"/>
        <w:ind w:left="72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给定关系式s为:</w:t>
      </w:r>
    </w:p>
    <w:tbl>
      <w:tblPr>
        <w:tblW w:w="37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7"/>
        <w:gridCol w:w="3893"/>
      </w:tblGrid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b/>
                <w:bCs/>
                <w:kern w:val="0"/>
                <w:sz w:val="24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b/>
                <w:bCs/>
                <w:kern w:val="0"/>
                <w:sz w:val="24"/>
              </w:rPr>
              <w:t>部门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卡斯帕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会计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莫汉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  <w:tr w:rsidR="006519A7" w:rsidRPr="006519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 w:rsidRPr="006519A7">
              <w:rPr>
                <w:rFonts w:ascii="SimSun" w:hAnsi="宋体" w:cs="宋体" w:eastAsia="宋体"/>
                <w:kern w:val="0"/>
                <w:sz w:val="24"/>
              </w:rPr>
              <w:t>管理</w:t>
            </w:r>
          </w:p>
        </w:tc>
      </w:tr>
    </w:tbl>
    <w:p w:rsidR="006519A7" w:rsidRPr="006519A7" w:rsidRDefault="006519A7" w:rsidP="003706DB">
      <w:pPr>
        <w:widowControl/>
        <w:spacing w:before="100" w:beforeAutospacing="1" w:after="100" w:afterAutospacing="1"/>
        <w:ind w:left="72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提供以下操作的结果。如果某项操作不能执行，请说明原因。不要编写相同的SQL语句。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σ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dept = 'Admin' AND project &lt;&gt; 'Audit'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(右)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r U s</w:t>
      </w:r>
    </w:p>
    <w:p w:rsid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 w:hint="eastAsia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Π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dept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>(r) -Π</w:t>
      </w:r>
      <w:r w:rsidRPr="006519A7">
        <w:rPr>
          <w:rFonts w:ascii="Verdana" w:hAnsi="Verdana" w:cs="SimSun"/>
          <w:color w:val="000000"/>
          <w:kern w:val="0"/>
          <w:sz w:val="18"/>
          <w:szCs w:val="18"/>
          <w:vertAlign w:val="subscript"/>
        </w:rPr>
        <w:t>dept</w:t>
      </w: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(年代)</w:t>
      </w:r>
    </w:p>
    <w:p w:rsidR="003706DB" w:rsidRPr="006519A7" w:rsidRDefault="003706DB" w:rsidP="003706DB">
      <w:pPr>
        <w:widowControl/>
        <w:spacing w:before="100" w:beforeAutospacing="1" w:after="100" w:afterAutospacing="1"/>
        <w:ind w:left="144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</w:p>
    <w:p w:rsidR="006519A7" w:rsidRPr="006519A7" w:rsidRDefault="006519A7" w:rsidP="006519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考虑以下的Mail Order数据库:</w:t>
      </w: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5186"/>
      </w:tblGrid>
      <w:tr w:rsidR="006519A7" w:rsidRPr="006519A7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28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center"/>
                    <w:rPr>
                      <w:rFonts w:ascii="SimSun" w:hAnsi="SimSun" w:cs="SimSun"/>
                      <w:b/>
                      <w:bCs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lastRenderedPageBreak/>
                    <w:t>客户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87"/>
              <w:gridCol w:w="1250"/>
              <w:gridCol w:w="2416"/>
              <w:gridCol w:w="917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CId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的名字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邮政编码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乔治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smartTag w:uri="urn:schemas-microsoft-com:office:smarttags" w:element="address">
                    <w:smartTag w:uri="urn:schemas-microsoft-com:office:smarttags" w:element="Street">
                      <w:r w:rsidRPr="006519A7">
                        <w:rPr>
                          <w:rFonts w:ascii="SimSun" w:hAnsi="SimSun" w:cs="SimSun"/>
                          <w:kern w:val="0"/>
                          <w:sz w:val="24"/>
                        </w:rPr>
                        <w:t>23 Main St</w:t>
                      </w:r>
                    </w:smartTag>
                  </w:smartTag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．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15218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芭芭拉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smartTag w:uri="urn:schemas-microsoft-com:office:smarttags" w:element="address">
                    <w:smartTag w:uri="urn:schemas-microsoft-com:office:smarttags" w:element="Street">
                      <w:r w:rsidRPr="006519A7">
                        <w:rPr>
                          <w:rFonts w:ascii="SimSun" w:hAnsi="SimSun" w:cs="SimSun"/>
                          <w:kern w:val="0"/>
                          <w:sz w:val="24"/>
                        </w:rPr>
                        <w:t>3 Walnut St</w:t>
                      </w:r>
                    </w:smartTag>
                  </w:smartTag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．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15217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Waquim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82层子Av。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15280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</w:tr>
    </w:tbl>
    <w:p w:rsidR="006519A7" w:rsidRPr="006519A7" w:rsidRDefault="006519A7" w:rsidP="007A73DD">
      <w:pPr>
        <w:widowControl/>
        <w:ind w:left="720"/>
        <w:jc w:val="left"/>
        <w:rPr>
          <w:rFonts w:ascii="Verdana" w:hAnsi="Verdana" w:cs="SimSun"/>
          <w:vanish/>
          <w:color w:val="000000"/>
          <w:kern w:val="0"/>
          <w:sz w:val="18"/>
          <w:szCs w:val="18"/>
        </w:rPr>
      </w:pP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670"/>
      </w:tblGrid>
      <w:tr w:rsidR="006519A7" w:rsidRPr="006519A7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4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center"/>
                    <w:rPr>
                      <w:rFonts w:ascii="SimSun" w:hAnsi="SimSun" w:cs="SimSun"/>
                      <w:b/>
                      <w:bCs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部分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69"/>
              <w:gridCol w:w="1681"/>
              <w:gridCol w:w="2904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Pno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Pname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UnitPrice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33.00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4.00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25.00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</w:tr>
    </w:tbl>
    <w:p w:rsidR="006519A7" w:rsidRPr="006519A7" w:rsidRDefault="006519A7" w:rsidP="007A73DD">
      <w:pPr>
        <w:widowControl/>
        <w:ind w:left="720"/>
        <w:jc w:val="left"/>
        <w:rPr>
          <w:rFonts w:ascii="Verdana" w:hAnsi="Verdana" w:cs="SimSun"/>
          <w:vanish/>
          <w:color w:val="000000"/>
          <w:kern w:val="0"/>
          <w:sz w:val="18"/>
          <w:szCs w:val="18"/>
        </w:rPr>
      </w:pP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5428"/>
      </w:tblGrid>
      <w:tr w:rsidR="006519A7" w:rsidRPr="006519A7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86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center"/>
                    <w:rPr>
                      <w:rFonts w:ascii="SimSun" w:hAnsi="SimSun" w:cs="SimSun"/>
                      <w:b/>
                      <w:bCs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订单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32"/>
              <w:gridCol w:w="732"/>
              <w:gridCol w:w="1974"/>
              <w:gridCol w:w="1974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小野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CId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收到了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运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10 - 12月- 97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12 - 12月- 97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13 - 2月- 98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98年- 2月15日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2月26日—- 98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零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</w:tr>
    </w:tbl>
    <w:p w:rsidR="006519A7" w:rsidRPr="006519A7" w:rsidRDefault="006519A7" w:rsidP="007A73DD">
      <w:pPr>
        <w:widowControl/>
        <w:ind w:left="720"/>
        <w:jc w:val="left"/>
        <w:rPr>
          <w:rFonts w:ascii="Verdana" w:hAnsi="Verdana" w:cs="SimSun"/>
          <w:vanish/>
          <w:color w:val="000000"/>
          <w:kern w:val="0"/>
          <w:sz w:val="18"/>
          <w:szCs w:val="18"/>
        </w:rPr>
      </w:pPr>
    </w:p>
    <w:tbl>
      <w:tblPr>
        <w:tblW w:w="3750" w:type="pct"/>
        <w:tblCellSpacing w:w="0" w:type="dxa"/>
        <w:tblInd w:w="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"/>
        <w:gridCol w:w="5307"/>
      </w:tblGrid>
      <w:tr w:rsidR="006519A7" w:rsidRPr="006519A7">
        <w:trPr>
          <w:tblCellSpacing w:w="0" w:type="dxa"/>
        </w:trPr>
        <w:tc>
          <w:tcPr>
            <w:tcW w:w="50" w:type="pct"/>
          </w:tcPr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07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center"/>
                    <w:rPr>
                      <w:rFonts w:ascii="SimSun" w:hAnsi="SimSun" w:cs="SimSun"/>
                      <w:b/>
                      <w:bCs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发票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841"/>
              <w:gridCol w:w="841"/>
              <w:gridCol w:w="2767"/>
            </w:tblGrid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小野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Pno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b/>
                      <w:bCs/>
                      <w:kern w:val="0"/>
                      <w:sz w:val="24"/>
                    </w:rPr>
                    <w:t>BilledPrice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33.00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60.00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25.00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99.00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20.00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66.00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12.00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60.00</w:t>
                  </w:r>
                </w:p>
              </w:tc>
            </w:tr>
            <w:tr w:rsidR="006519A7" w:rsidRPr="006519A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6519A7" w:rsidRPr="006519A7" w:rsidRDefault="006519A7" w:rsidP="006519A7">
                  <w:pPr>
                    <w:widowControl/>
                    <w:jc w:val="left"/>
                    <w:rPr>
                      <w:rFonts w:ascii="SimSun" w:hAnsi="SimSun" w:cs="SimSun"/>
                      <w:kern w:val="0"/>
                      <w:sz w:val="24"/>
                    </w:rPr>
                  </w:pPr>
                  <w:r w:rsidRPr="006519A7">
                    <w:rPr>
                      <w:rFonts w:ascii="SimSun" w:hAnsi="宋体" w:cs="宋体" w:eastAsia="宋体"/>
                      <w:kern w:val="0"/>
                      <w:sz w:val="24"/>
                    </w:rPr>
                    <w:t>25.00</w:t>
                  </w:r>
                </w:p>
              </w:tc>
            </w:tr>
          </w:tbl>
          <w:p w:rsidR="006519A7" w:rsidRPr="006519A7" w:rsidRDefault="006519A7" w:rsidP="006519A7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</w:p>
        </w:tc>
      </w:tr>
    </w:tbl>
    <w:p w:rsidR="006519A7" w:rsidRPr="006519A7" w:rsidRDefault="006519A7" w:rsidP="007A73DD">
      <w:pPr>
        <w:widowControl/>
        <w:spacing w:before="100" w:beforeAutospacing="1" w:after="100" w:afterAutospacing="1"/>
        <w:ind w:left="72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在上面的ORDERS表中，在SQL中指定以下需求:</w:t>
      </w:r>
    </w:p>
    <w:p w:rsidR="006519A7" w:rsidRPr="006519A7" w:rsidRDefault="006519A7" w:rsidP="00BE102B">
      <w:pPr>
        <w:widowControl/>
        <w:spacing w:before="100" w:beforeAutospacing="1" w:after="100" w:afterAutospacing="1"/>
        <w:ind w:left="144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接收日期不能是未定义的，如果发货日期不是NULL，则应该大于接收日期。</w:t>
      </w:r>
      <w:r w:rsidR="00BE102B">
        <w:rPr>
          <w:rFonts w:ascii="Verdana" w:hAnsi="Verdana" w:cs="SimSun" w:hint="eastAsia"/>
          <w:color w:val="000000"/>
          <w:kern w:val="0"/>
          <w:sz w:val="18"/>
          <w:szCs w:val="18"/>
        </w:rPr>
        <w:t xml:space="preserve"/>
      </w:r>
      <w:r w:rsidRPr="006519A7">
        <w:rPr>
          <w:rFonts w:ascii="Verdana" w:hAnsi="Verdana" w:cs="SimSun"/>
          <w:color w:val="000000"/>
          <w:kern w:val="0"/>
          <w:sz w:val="18"/>
          <w:szCs w:val="18"/>
        </w:rPr>
        <w:t xml:space="preserve"/>
      </w:r>
    </w:p>
    <w:p w:rsidR="006519A7" w:rsidRPr="006519A7" w:rsidRDefault="006519A7" w:rsidP="007A73DD">
      <w:pPr>
        <w:widowControl/>
        <w:spacing w:before="100" w:beforeAutospacing="1" w:after="100" w:afterAutospacing="1"/>
        <w:ind w:left="72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在SQL中转换以下查询。注:以上ORDERS表中的“Received”列是指系统收到订单的时间(不是指客户收到订单的时间)。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找出价格在10到25美元之间的零件的数量。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对于1998年销售的每一部分，列出1998年销售的总数量。根据当年每个部件的总价升序对结果进行排序。当收到订单时，部件被认为已售出。发票表中的BilledPrice列表示该部分的总价。:销售数量乘以单价减去折扣，如有的话)。</w:t>
      </w:r>
    </w:p>
    <w:p w:rsidR="006519A7" w:rsidRPr="006519A7" w:rsidRDefault="006519A7" w:rsidP="006519A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把1998年没卖出去的零件拿出来。当收到订单时，零件被认为已售出。</w:t>
      </w:r>
    </w:p>
    <w:p w:rsidR="006519A7" w:rsidRPr="006519A7" w:rsidRDefault="006519A7" w:rsidP="007A73DD">
      <w:pPr>
        <w:widowControl/>
        <w:spacing w:before="100" w:beforeAutospacing="1" w:after="100" w:afterAutospacing="1"/>
        <w:ind w:left="720"/>
        <w:jc w:val="left"/>
        <w:rPr>
          <w:rFonts w:ascii="Verdana" w:hAnsi="Verdana" w:cs="SimSun"/>
          <w:color w:val="000000"/>
          <w:kern w:val="0"/>
          <w:sz w:val="18"/>
          <w:szCs w:val="18"/>
        </w:rPr>
      </w:pPr>
      <w:r w:rsidRPr="006519A7">
        <w:rPr>
          <w:rFonts w:ascii="Verdana" w:hAnsi="宋体" w:cs="宋体" w:eastAsia="宋体"/>
          <w:color w:val="000000"/>
          <w:kern w:val="0"/>
          <w:sz w:val="18"/>
          <w:szCs w:val="18"/>
        </w:rPr>
        <w:t xml:space="preserve">给定以下模式定义，在SQL2中指定EMPLOYEE关系上的引用完整性约束，该约束将防止员工被分配到不存在的部门。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创建表EMPLOYEE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(id id_dom主键可延迟，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名字name_dom,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工资salary_dom,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dname dept_name_dom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）;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>创建表的部门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name dept_name_dom主键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 Mgrid id_dom外键引用emp(id)可延迟，</w:t>
      </w:r>
    </w:p>
    <w:p w:rsidR="006519A7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 预算budget_dom</w:t>
      </w:r>
    </w:p>
    <w:p w:rsidR="00D47413" w:rsidRPr="006519A7" w:rsidRDefault="006519A7" w:rsidP="007A7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SimSun" w:hAnsi="SimSun" w:cs="SimSun" w:hint="eastAsia"/>
          <w:color w:val="000000"/>
          <w:kern w:val="0"/>
          <w:sz w:val="24"/>
        </w:rPr>
      </w:pPr>
      <w:r w:rsidRPr="006519A7">
        <w:rPr>
          <w:rFonts w:ascii="SimSun" w:hAnsi="宋体" w:cs="宋体" w:eastAsia="宋体"/>
          <w:color w:val="000000"/>
          <w:kern w:val="0"/>
          <w:sz w:val="24"/>
        </w:rPr>
        <w:t xml:space="preserve">    ）;</w:t>
      </w:r>
    </w:p>
    <w:sectPr w:rsidR="00D47413" w:rsidRPr="0065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8B5" w:rsidRDefault="002608B5" w:rsidP="00D57245">
      <w:r>
        <w:separator/>
      </w:r>
    </w:p>
  </w:endnote>
  <w:endnote w:type="continuationSeparator" w:id="0">
    <w:p w:rsidR="002608B5" w:rsidRDefault="002608B5" w:rsidP="00D5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8B5" w:rsidRDefault="002608B5" w:rsidP="00D57245">
      <w:r>
        <w:separator/>
      </w:r>
    </w:p>
  </w:footnote>
  <w:footnote w:type="continuationSeparator" w:id="0">
    <w:p w:rsidR="002608B5" w:rsidRDefault="002608B5" w:rsidP="00D57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400E"/>
    <w:multiLevelType w:val="multilevel"/>
    <w:tmpl w:val="65E2F02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SimSu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6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9A7"/>
    <w:rsid w:val="000D1D9F"/>
    <w:rsid w:val="00131D51"/>
    <w:rsid w:val="002608B5"/>
    <w:rsid w:val="003706DB"/>
    <w:rsid w:val="006519A7"/>
    <w:rsid w:val="007A73DD"/>
    <w:rsid w:val="00923DF6"/>
    <w:rsid w:val="00BE102B"/>
    <w:rsid w:val="00D47413"/>
    <w:rsid w:val="00D57245"/>
    <w:rsid w:val="00D6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7A42D4-57EC-45CB-97B0-5F1E6CA6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6519A7"/>
    <w:pPr>
      <w:widowControl/>
      <w:spacing w:before="100" w:beforeAutospacing="1" w:after="100" w:afterAutospacing="1"/>
      <w:jc w:val="left"/>
      <w:outlineLvl w:val="1"/>
    </w:pPr>
    <w:rPr>
      <w:rFonts w:ascii="Trebuchet MS" w:hAnsi="Trebuchet MS" w:cs="SimSun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519A7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TML">
    <w:name w:val="HTML Preformatted"/>
    <w:basedOn w:val="a"/>
    <w:rsid w:val="00651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styleId="a4">
    <w:name w:val="header"/>
    <w:basedOn w:val="a"/>
    <w:link w:val="Char"/>
    <w:rsid w:val="00D57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57245"/>
    <w:rPr>
      <w:kern w:val="2"/>
      <w:sz w:val="18"/>
      <w:szCs w:val="18"/>
    </w:rPr>
  </w:style>
  <w:style w:type="paragraph" w:styleId="a5">
    <w:name w:val="footer"/>
    <w:basedOn w:val="a"/>
    <w:link w:val="Char0"/>
    <w:rsid w:val="00D57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572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ttps://www.icarnegie.com/content/SSD/SSD7/1.5.1/normal/pg-exam-dbsys/qn-pr-dbsysmail/handout/joinX.gif" TargetMode="External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2561</Characters>
  <Application>Microsoft Office Word</Application>
  <DocSecurity>4</DocSecurity>
  <Lines>21</Lines>
  <Paragraphs>6</Paragraphs>
  <ScaleCrop>false</ScaleCrop>
  <Company>nwpu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2022-05-08T06:43:00Z</dcterms:created>
  <dc:creator>teacher</dc:creator>
  <cp:lastModifiedBy>root</cp:lastModifiedBy>
  <dcterms:modified xsi:type="dcterms:W3CDTF">2022-05-08T06:43:00Z</dcterms:modified>
  <cp:revision>2</cp:revision>
</cp:coreProperties>
</file>