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B0DC" w14:textId="782C765E" w:rsidR="00F109B0" w:rsidRPr="00E07269" w:rsidRDefault="009A1BCC" w:rsidP="00E07269">
      <w:pPr>
        <w:jc w:val="center"/>
        <w:rPr>
          <w:b/>
          <w:bCs/>
          <w:sz w:val="44"/>
          <w:szCs w:val="44"/>
        </w:rPr>
      </w:pPr>
      <w:r w:rsidRPr="00E07269">
        <w:rPr>
          <w:rFonts w:hint="eastAsia"/>
          <w:b/>
          <w:bCs/>
          <w:sz w:val="44"/>
          <w:szCs w:val="44"/>
        </w:rPr>
        <w:t>软件需求工程附加题</w:t>
      </w:r>
    </w:p>
    <w:p w14:paraId="5CC5FF24" w14:textId="77777777" w:rsidR="00E07269" w:rsidRPr="00E07269" w:rsidRDefault="00E07269" w:rsidP="00E07269">
      <w:pPr>
        <w:jc w:val="center"/>
        <w:rPr>
          <w:b/>
          <w:bCs/>
          <w:sz w:val="36"/>
          <w:szCs w:val="36"/>
        </w:rPr>
      </w:pPr>
    </w:p>
    <w:p w14:paraId="26358808" w14:textId="3B13B4E8" w:rsidR="009A1BCC" w:rsidRPr="001E25B2" w:rsidRDefault="00E07269">
      <w:pPr>
        <w:rPr>
          <w:sz w:val="28"/>
          <w:szCs w:val="28"/>
        </w:rPr>
      </w:pPr>
      <w:r w:rsidRPr="001E25B2">
        <w:rPr>
          <w:rFonts w:hint="eastAsia"/>
          <w:sz w:val="28"/>
          <w:szCs w:val="28"/>
        </w:rPr>
        <w:t>关于</w:t>
      </w:r>
      <w:r w:rsidR="009A1BCC" w:rsidRPr="001E25B2">
        <w:rPr>
          <w:rFonts w:hint="eastAsia"/>
          <w:sz w:val="28"/>
          <w:szCs w:val="28"/>
        </w:rPr>
        <w:t>非功能需求</w:t>
      </w:r>
    </w:p>
    <w:p w14:paraId="7E100603" w14:textId="1BF16992" w:rsidR="001E25B2" w:rsidRPr="001E25B2" w:rsidRDefault="001E25B2">
      <w:pPr>
        <w:rPr>
          <w:sz w:val="28"/>
          <w:szCs w:val="28"/>
        </w:rPr>
      </w:pPr>
      <w:r w:rsidRPr="001E25B2">
        <w:rPr>
          <w:rFonts w:hint="eastAsia"/>
          <w:sz w:val="28"/>
          <w:szCs w:val="28"/>
        </w:rPr>
        <w:t>姓名：</w:t>
      </w:r>
      <w:bookmarkStart w:id="0" w:name="_GoBack"/>
      <w:bookmarkEnd w:id="0"/>
      <w:r w:rsidR="00A73318" w:rsidRPr="001E25B2">
        <w:rPr>
          <w:sz w:val="28"/>
          <w:szCs w:val="28"/>
        </w:rPr>
        <w:t xml:space="preserve"> </w:t>
      </w:r>
    </w:p>
    <w:p w14:paraId="786390C3" w14:textId="48C96389" w:rsidR="001E25B2" w:rsidRDefault="001E25B2">
      <w:pPr>
        <w:rPr>
          <w:sz w:val="28"/>
          <w:szCs w:val="28"/>
        </w:rPr>
      </w:pPr>
      <w:r w:rsidRPr="001E25B2">
        <w:rPr>
          <w:rFonts w:hint="eastAsia"/>
          <w:sz w:val="28"/>
          <w:szCs w:val="28"/>
        </w:rPr>
        <w:t>学号：</w:t>
      </w:r>
    </w:p>
    <w:p w14:paraId="342766F9" w14:textId="77777777" w:rsidR="001E25B2" w:rsidRPr="001E25B2" w:rsidRDefault="001E25B2">
      <w:pPr>
        <w:rPr>
          <w:sz w:val="28"/>
          <w:szCs w:val="28"/>
        </w:rPr>
      </w:pPr>
    </w:p>
    <w:p w14:paraId="403425F8" w14:textId="40959C20" w:rsidR="009A1BCC" w:rsidRDefault="009A1BCC">
      <w:r>
        <w:rPr>
          <w:rFonts w:hint="eastAsia"/>
        </w:rPr>
        <w:t>名词解释：</w:t>
      </w:r>
    </w:p>
    <w:p w14:paraId="3464A7B4" w14:textId="44CD867E" w:rsidR="00E07269" w:rsidRPr="00E07269" w:rsidRDefault="00E07269" w:rsidP="00E07269">
      <w:pPr>
        <w:ind w:firstLineChars="200" w:firstLine="420"/>
      </w:pPr>
      <w:r w:rsidRPr="00E07269">
        <w:rPr>
          <w:rFonts w:hint="eastAsia"/>
        </w:rPr>
        <w:t>用户总是强调确定他们的功能、行为或需求——软件让他们做的事情。除此之外，用户对产品如何良好地运转抱有许多期望。这些特性包括：产品的易用程度如何，执行速度如何，可靠性如何，当发生异常情况时系统的处理能力。这些特性合起来被称为软件质量属性（</w:t>
      </w:r>
      <w:r w:rsidRPr="00E07269">
        <w:t>quality attribute）或质量因素（quality factor)，是系统非功能(也叫非行为)需求的一部分。</w:t>
      </w:r>
    </w:p>
    <w:p w14:paraId="0877521B" w14:textId="59C7746A" w:rsidR="009A1BCC" w:rsidRDefault="009A1BCC" w:rsidP="00E07269">
      <w:pPr>
        <w:ind w:firstLineChars="200" w:firstLine="420"/>
      </w:pPr>
      <w:r>
        <w:rPr>
          <w:rFonts w:hint="eastAsia"/>
        </w:rPr>
        <w:t>设计人员和编程人员必须确定最好的方法来满足每一个质量属性和性能需求。虽然质量属性是非功能性需求，但他们能够导致衍生的功能需求、设计原则或其他类型的技术信息，这些信息将产生期望的质量特性。如：</w:t>
      </w:r>
    </w:p>
    <w:p w14:paraId="53C9F181" w14:textId="6CDDC37D" w:rsidR="009A1BCC" w:rsidRDefault="009A1BCC" w:rsidP="009A1BCC">
      <w:pPr>
        <w:pStyle w:val="a3"/>
        <w:numPr>
          <w:ilvl w:val="0"/>
          <w:numId w:val="1"/>
        </w:numPr>
        <w:ind w:firstLineChars="0"/>
      </w:pPr>
      <w:r>
        <w:rPr>
          <w:rFonts w:hint="eastAsia"/>
        </w:rPr>
        <w:t>完整性、互操作性、健壮性、易用性和安全防护性质量属性，可能转化为功能性需求类技术信息；</w:t>
      </w:r>
    </w:p>
    <w:p w14:paraId="2223B406" w14:textId="67944752" w:rsidR="009A1BCC" w:rsidRDefault="009A1BCC" w:rsidP="009A1BCC">
      <w:pPr>
        <w:pStyle w:val="a3"/>
        <w:numPr>
          <w:ilvl w:val="0"/>
          <w:numId w:val="1"/>
        </w:numPr>
        <w:ind w:firstLineChars="0"/>
      </w:pPr>
      <w:r>
        <w:rPr>
          <w:rFonts w:hint="eastAsia"/>
        </w:rPr>
        <w:t>可用性、有效性、灵活性、操作性和可靠性质量属性，可能转化为系统架构类技术信息；</w:t>
      </w:r>
    </w:p>
    <w:p w14:paraId="3E81094E" w14:textId="50A6814D" w:rsidR="009A1BCC" w:rsidRDefault="009A1BCC" w:rsidP="009A1BCC">
      <w:pPr>
        <w:pStyle w:val="a3"/>
        <w:numPr>
          <w:ilvl w:val="0"/>
          <w:numId w:val="1"/>
        </w:numPr>
        <w:ind w:firstLineChars="0"/>
      </w:pPr>
      <w:r>
        <w:rPr>
          <w:rFonts w:hint="eastAsia"/>
        </w:rPr>
        <w:t>互操作性、易用性质量属性，可能转化为设计限制类技术信息；</w:t>
      </w:r>
    </w:p>
    <w:p w14:paraId="1EBB477C" w14:textId="08EA5AFD" w:rsidR="009A1BCC" w:rsidRDefault="009A1BCC" w:rsidP="009A1BCC">
      <w:pPr>
        <w:pStyle w:val="a3"/>
        <w:numPr>
          <w:ilvl w:val="0"/>
          <w:numId w:val="1"/>
        </w:numPr>
        <w:ind w:firstLineChars="0"/>
      </w:pPr>
      <w:r>
        <w:rPr>
          <w:rFonts w:hint="eastAsia"/>
        </w:rPr>
        <w:t>灵活性、可维护性、可靠性、可重用性、可测试性和易用性质量属性，可能转化为</w:t>
      </w:r>
      <w:r w:rsidR="00E07269">
        <w:rPr>
          <w:rFonts w:hint="eastAsia"/>
        </w:rPr>
        <w:t>设计原则类技术信息；</w:t>
      </w:r>
    </w:p>
    <w:p w14:paraId="21B15861" w14:textId="4F669E17" w:rsidR="00E07269" w:rsidRDefault="00E07269" w:rsidP="009A1BCC">
      <w:pPr>
        <w:pStyle w:val="a3"/>
        <w:numPr>
          <w:ilvl w:val="0"/>
          <w:numId w:val="1"/>
        </w:numPr>
        <w:ind w:firstLineChars="0"/>
      </w:pPr>
      <w:r>
        <w:rPr>
          <w:rFonts w:hint="eastAsia"/>
        </w:rPr>
        <w:t>可移植性质量属性，可能转化为实现限制类技术信息；</w:t>
      </w:r>
    </w:p>
    <w:p w14:paraId="2ECBC813" w14:textId="0E253C3C" w:rsidR="00E07269" w:rsidRDefault="00E07269" w:rsidP="00E07269"/>
    <w:p w14:paraId="4584770E" w14:textId="72FC9853" w:rsidR="00E07269" w:rsidRDefault="0096657F" w:rsidP="00E07269">
      <w:r>
        <w:rPr>
          <w:rFonts w:hint="eastAsia"/>
        </w:rPr>
        <w:t>个人理解：</w:t>
      </w:r>
    </w:p>
    <w:p w14:paraId="6CEA0444" w14:textId="57200F30" w:rsidR="00235A7B" w:rsidRDefault="0096657F" w:rsidP="0096657F">
      <w:pPr>
        <w:ind w:firstLineChars="200" w:firstLine="420"/>
      </w:pPr>
      <w:r>
        <w:rPr>
          <w:rFonts w:hint="eastAsia"/>
        </w:rPr>
        <w:t>在我个人理解中，软件需求中的非功能性需求就是软件需求方，甲方，基于对于自身对软件的了解和自身对于软件比如系统维护管理的方便性的需求考虑，对软件的一些要求，比如：开发平台、技术细节、实现效果等等</w:t>
      </w:r>
      <w:r w:rsidR="00235A7B">
        <w:rPr>
          <w:rFonts w:hint="eastAsia"/>
        </w:rPr>
        <w:t>“</w:t>
      </w:r>
      <w:r>
        <w:rPr>
          <w:rFonts w:hint="eastAsia"/>
        </w:rPr>
        <w:t>非功能”性的需求。</w:t>
      </w:r>
      <w:r w:rsidR="00235A7B">
        <w:rPr>
          <w:rFonts w:hint="eastAsia"/>
        </w:rPr>
        <w:t>这些需求描述了软件必须具备的一些品质或者，用我自己的话讲，软件可以将它的性能发挥的多好，有多有吸引力、是不是易于使用、是否快速、可靠、安全等。</w:t>
      </w:r>
    </w:p>
    <w:p w14:paraId="03F38E3E" w14:textId="42C73C85" w:rsidR="00235A7B" w:rsidRDefault="00235A7B" w:rsidP="0096657F">
      <w:pPr>
        <w:ind w:firstLineChars="200" w:firstLine="420"/>
      </w:pPr>
      <w:r>
        <w:rPr>
          <w:rFonts w:hint="eastAsia"/>
        </w:rPr>
        <w:t>这些需求并不涉及产品的功能方面要求。如果说，功能性需求是对于软件硬性的实用需求，那么非功能性需求就是体现软件使用舒适度的要求。所以二者是</w:t>
      </w:r>
      <w:r w:rsidR="002206BB">
        <w:rPr>
          <w:rFonts w:hint="eastAsia"/>
        </w:rPr>
        <w:t>密不可分的。</w:t>
      </w:r>
    </w:p>
    <w:p w14:paraId="5F6CA32F" w14:textId="70698145" w:rsidR="0096657F" w:rsidRDefault="0096657F" w:rsidP="0096657F">
      <w:pPr>
        <w:ind w:firstLineChars="200" w:firstLine="420"/>
      </w:pPr>
      <w:r>
        <w:rPr>
          <w:rFonts w:hint="eastAsia"/>
        </w:rPr>
        <w:t>这种需求在整个软件需求工程的生命周期中比较容易被忽视，不容易被发现，不容易表达（因为我个人理解为很多都是比较偏概念性的要求，不是非常具体），也不是很容易测试。</w:t>
      </w:r>
      <w:r w:rsidR="00235A7B">
        <w:rPr>
          <w:rFonts w:hint="eastAsia"/>
        </w:rPr>
        <w:t>但是非功能性需求是整个软件架构中的一个非常重要的组成部分。</w:t>
      </w:r>
    </w:p>
    <w:p w14:paraId="1A9134CC" w14:textId="4B4B4750" w:rsidR="002206BB" w:rsidRDefault="002206BB" w:rsidP="0096657F">
      <w:pPr>
        <w:ind w:firstLineChars="200" w:firstLine="420"/>
      </w:pPr>
      <w:r>
        <w:rPr>
          <w:rFonts w:hint="eastAsia"/>
        </w:rPr>
        <w:t>以上为学生个人对于非功能需求的理解，如有错误，希望老师指正！</w:t>
      </w:r>
    </w:p>
    <w:p w14:paraId="22AA8D76" w14:textId="04019ECB" w:rsidR="002206BB" w:rsidRDefault="002206BB" w:rsidP="002206BB"/>
    <w:p w14:paraId="3717E222" w14:textId="77777777" w:rsidR="00F45B91" w:rsidRDefault="002206BB" w:rsidP="00F45B91">
      <w:r>
        <w:rPr>
          <w:rFonts w:hint="eastAsia"/>
        </w:rPr>
        <w:t>具体分析：</w:t>
      </w:r>
    </w:p>
    <w:p w14:paraId="3AB11810" w14:textId="43A8A03B" w:rsidR="002206BB" w:rsidRDefault="002206BB" w:rsidP="00F45B91">
      <w:pPr>
        <w:ind w:firstLineChars="200" w:firstLine="420"/>
      </w:pPr>
      <w:r>
        <w:rPr>
          <w:rFonts w:hint="eastAsia"/>
        </w:rPr>
        <w:t>列举了一些非功能性需求，并且可能转化为相应的功能需求或者其他技术类型的技术信息。</w:t>
      </w:r>
    </w:p>
    <w:p w14:paraId="24C489BE" w14:textId="3DD7B9D9" w:rsidR="002206BB" w:rsidRDefault="002206BB" w:rsidP="002206BB">
      <w:pPr>
        <w:pStyle w:val="a3"/>
        <w:numPr>
          <w:ilvl w:val="0"/>
          <w:numId w:val="3"/>
        </w:numPr>
        <w:ind w:firstLineChars="0"/>
      </w:pPr>
      <w:r>
        <w:rPr>
          <w:rFonts w:hint="eastAsia"/>
        </w:rPr>
        <w:lastRenderedPageBreak/>
        <w:t>性能需求举例</w:t>
      </w:r>
    </w:p>
    <w:p w14:paraId="448B0E81" w14:textId="2CDB60CB" w:rsidR="002206BB" w:rsidRDefault="002206BB" w:rsidP="002206BB">
      <w:pPr>
        <w:pStyle w:val="a3"/>
        <w:numPr>
          <w:ilvl w:val="0"/>
          <w:numId w:val="4"/>
        </w:numPr>
        <w:ind w:firstLineChars="0"/>
      </w:pPr>
      <w:r>
        <w:rPr>
          <w:rFonts w:hint="eastAsia"/>
        </w:rPr>
        <w:t>响应时间：</w:t>
      </w:r>
    </w:p>
    <w:p w14:paraId="3491EC59" w14:textId="6C60354A" w:rsidR="002206BB" w:rsidRDefault="002206BB" w:rsidP="00F45B91">
      <w:pPr>
        <w:pStyle w:val="a3"/>
        <w:ind w:left="720" w:firstLineChars="0" w:firstLine="0"/>
      </w:pPr>
      <w:r w:rsidRPr="002206BB">
        <w:rPr>
          <w:rFonts w:hint="eastAsia"/>
        </w:rPr>
        <w:t>在推荐配置环境下：登录</w:t>
      </w:r>
      <w:r>
        <w:rPr>
          <w:rFonts w:hint="eastAsia"/>
        </w:rPr>
        <w:t>时的</w:t>
      </w:r>
      <w:r w:rsidRPr="002206BB">
        <w:rPr>
          <w:rFonts w:hint="eastAsia"/>
        </w:rPr>
        <w:t>响应时间在</w:t>
      </w:r>
      <w:r w:rsidRPr="002206BB">
        <w:t>2秒内，刷新</w:t>
      </w:r>
      <w:r>
        <w:rPr>
          <w:rFonts w:hint="eastAsia"/>
        </w:rPr>
        <w:t>页面</w:t>
      </w:r>
      <w:r w:rsidRPr="002206BB">
        <w:t>响应时间2秒内，刷新</w:t>
      </w:r>
      <w:r>
        <w:rPr>
          <w:rFonts w:hint="eastAsia"/>
        </w:rPr>
        <w:t>当前列表</w:t>
      </w:r>
      <w:r w:rsidRPr="002206BB">
        <w:t>响应时间2秒内。</w:t>
      </w:r>
    </w:p>
    <w:p w14:paraId="2A1F05D1" w14:textId="767B0A54" w:rsidR="00F45B91" w:rsidRDefault="00F45B91" w:rsidP="00F45B91">
      <w:pPr>
        <w:pStyle w:val="a3"/>
        <w:numPr>
          <w:ilvl w:val="0"/>
          <w:numId w:val="4"/>
        </w:numPr>
        <w:ind w:firstLineChars="0"/>
      </w:pPr>
      <w:r>
        <w:rPr>
          <w:rFonts w:hint="eastAsia"/>
        </w:rPr>
        <w:t>系统容量：</w:t>
      </w:r>
    </w:p>
    <w:p w14:paraId="69482815" w14:textId="4456655A" w:rsidR="00F45B91" w:rsidRDefault="00F45B91" w:rsidP="00F45B91">
      <w:pPr>
        <w:pStyle w:val="a3"/>
        <w:ind w:left="720" w:firstLineChars="0" w:firstLine="0"/>
      </w:pPr>
      <w:r w:rsidRPr="00F45B91">
        <w:rPr>
          <w:rFonts w:hint="eastAsia"/>
        </w:rPr>
        <w:t>数据库表</w:t>
      </w:r>
      <w:r>
        <w:rPr>
          <w:rFonts w:hint="eastAsia"/>
        </w:rPr>
        <w:t>的</w:t>
      </w:r>
      <w:r w:rsidRPr="00F45B91">
        <w:rPr>
          <w:rFonts w:hint="eastAsia"/>
        </w:rPr>
        <w:t>行数不超过</w:t>
      </w:r>
      <w:r w:rsidRPr="00F45B91">
        <w:t>10万行，数据库最大容量不超过100GB，磁盘空间至少需要4G</w:t>
      </w:r>
      <w:r>
        <w:rPr>
          <w:rFonts w:hint="eastAsia"/>
        </w:rPr>
        <w:t>及</w:t>
      </w:r>
      <w:r w:rsidRPr="00F45B91">
        <w:t>以上。</w:t>
      </w:r>
    </w:p>
    <w:p w14:paraId="417B1073" w14:textId="048E1A80" w:rsidR="00F45B91" w:rsidRDefault="00F45B91" w:rsidP="00F45B91">
      <w:pPr>
        <w:pStyle w:val="a3"/>
        <w:numPr>
          <w:ilvl w:val="0"/>
          <w:numId w:val="4"/>
        </w:numPr>
        <w:ind w:firstLineChars="0"/>
      </w:pPr>
      <w:r>
        <w:rPr>
          <w:rFonts w:hint="eastAsia"/>
        </w:rPr>
        <w:t>精度：</w:t>
      </w:r>
    </w:p>
    <w:p w14:paraId="5A9B4FEE" w14:textId="0FCCA2E8" w:rsidR="00F45B91" w:rsidRDefault="00F45B91" w:rsidP="00F45B91">
      <w:pPr>
        <w:pStyle w:val="a3"/>
        <w:ind w:left="720" w:firstLineChars="0" w:firstLine="0"/>
      </w:pPr>
      <w:r w:rsidRPr="00F45B91">
        <w:rPr>
          <w:rFonts w:hint="eastAsia"/>
        </w:rPr>
        <w:t>计算的精确性到小数点后</w:t>
      </w:r>
      <w:r w:rsidRPr="00F45B91">
        <w:t>7位。</w:t>
      </w:r>
    </w:p>
    <w:p w14:paraId="59371642" w14:textId="3AF41F34" w:rsidR="00F45B91" w:rsidRDefault="00F45B91" w:rsidP="00F45B91">
      <w:pPr>
        <w:pStyle w:val="a3"/>
        <w:numPr>
          <w:ilvl w:val="0"/>
          <w:numId w:val="4"/>
        </w:numPr>
        <w:ind w:firstLineChars="0"/>
      </w:pPr>
      <w:r>
        <w:rPr>
          <w:rFonts w:hint="eastAsia"/>
        </w:rPr>
        <w:t>资源使用率：</w:t>
      </w:r>
    </w:p>
    <w:p w14:paraId="425DD0C4" w14:textId="32A8A0C5" w:rsidR="00F45B91" w:rsidRDefault="00F45B91" w:rsidP="00F45B91">
      <w:pPr>
        <w:pStyle w:val="a3"/>
        <w:ind w:left="720" w:firstLineChars="0" w:firstLine="0"/>
      </w:pPr>
      <w:r w:rsidRPr="00F45B91">
        <w:t>CPU占用率</w:t>
      </w:r>
      <w:r>
        <w:rPr>
          <w:rFonts w:hint="eastAsia"/>
        </w:rPr>
        <w:t>不超过</w:t>
      </w:r>
      <w:r>
        <w:t>60</w:t>
      </w:r>
      <w:r>
        <w:rPr>
          <w:rFonts w:hint="eastAsia"/>
        </w:rPr>
        <w:t>%。</w:t>
      </w:r>
    </w:p>
    <w:p w14:paraId="1BA6D3A0" w14:textId="49FD0E08" w:rsidR="00F45B91" w:rsidRDefault="00F45B91" w:rsidP="00F45B91">
      <w:pPr>
        <w:pStyle w:val="a3"/>
        <w:numPr>
          <w:ilvl w:val="0"/>
          <w:numId w:val="3"/>
        </w:numPr>
        <w:ind w:firstLineChars="0"/>
      </w:pPr>
      <w:r w:rsidRPr="00F45B91">
        <w:rPr>
          <w:rFonts w:hint="eastAsia"/>
        </w:rPr>
        <w:t>安全需求</w:t>
      </w:r>
      <w:r>
        <w:rPr>
          <w:rFonts w:hint="eastAsia"/>
        </w:rPr>
        <w:t>举例</w:t>
      </w:r>
    </w:p>
    <w:p w14:paraId="70E3BC44" w14:textId="4D6CA10C" w:rsidR="00F45B91" w:rsidRDefault="00F45B91" w:rsidP="00F45B91">
      <w:pPr>
        <w:pStyle w:val="a3"/>
        <w:numPr>
          <w:ilvl w:val="1"/>
          <w:numId w:val="3"/>
        </w:numPr>
        <w:ind w:firstLineChars="0"/>
      </w:pPr>
      <w:r>
        <w:rPr>
          <w:rFonts w:hint="eastAsia"/>
        </w:rPr>
        <w:t>系统可以经受来自互联网的一般性恶意攻击。如病毒（包括木马）攻击、黑客入侵等。</w:t>
      </w:r>
    </w:p>
    <w:p w14:paraId="259A96DB" w14:textId="5B6B369A" w:rsidR="00F45B91" w:rsidRDefault="00F45B91" w:rsidP="00F45B91">
      <w:pPr>
        <w:pStyle w:val="a3"/>
        <w:numPr>
          <w:ilvl w:val="1"/>
          <w:numId w:val="3"/>
        </w:numPr>
        <w:ind w:firstLineChars="0"/>
      </w:pPr>
      <w:r>
        <w:rPr>
          <w:rFonts w:hint="eastAsia"/>
        </w:rPr>
        <w:t>至少</w:t>
      </w:r>
      <w:r>
        <w:t>99%的攻击需要在10秒内检测到。</w:t>
      </w:r>
    </w:p>
    <w:p w14:paraId="3B1AABB4" w14:textId="02FBE6F4" w:rsidR="00F45B91" w:rsidRDefault="00F45B91" w:rsidP="00F45B91">
      <w:pPr>
        <w:pStyle w:val="a3"/>
        <w:numPr>
          <w:ilvl w:val="0"/>
          <w:numId w:val="3"/>
        </w:numPr>
        <w:ind w:firstLineChars="0"/>
      </w:pPr>
      <w:r w:rsidRPr="00F45B91">
        <w:rPr>
          <w:rFonts w:hint="eastAsia"/>
        </w:rPr>
        <w:t>可靠性需求</w:t>
      </w:r>
      <w:r>
        <w:rPr>
          <w:rFonts w:hint="eastAsia"/>
        </w:rPr>
        <w:t>举例</w:t>
      </w:r>
    </w:p>
    <w:p w14:paraId="14D7DE1C" w14:textId="2A4B1602" w:rsidR="00F45B91" w:rsidRDefault="00F45B91" w:rsidP="00F45B91">
      <w:pPr>
        <w:pStyle w:val="a3"/>
        <w:ind w:left="360" w:firstLineChars="0" w:firstLine="0"/>
      </w:pPr>
      <w:r w:rsidRPr="00F45B91">
        <w:rPr>
          <w:rFonts w:hint="eastAsia"/>
        </w:rPr>
        <w:t>要求系统</w:t>
      </w:r>
      <w:r w:rsidRPr="00F45B91">
        <w:t>7x24小时运行，全年持续运行故障停运时间累计不能超过10小时。</w:t>
      </w:r>
    </w:p>
    <w:p w14:paraId="1D981489" w14:textId="4AEE3FFF" w:rsidR="00F45B91" w:rsidRDefault="00F45B91" w:rsidP="00F45B91">
      <w:pPr>
        <w:pStyle w:val="a3"/>
        <w:numPr>
          <w:ilvl w:val="0"/>
          <w:numId w:val="3"/>
        </w:numPr>
        <w:ind w:firstLineChars="0"/>
      </w:pPr>
      <w:r w:rsidRPr="00F45B91">
        <w:rPr>
          <w:rFonts w:hint="eastAsia"/>
        </w:rPr>
        <w:t>兼容性需求</w:t>
      </w:r>
      <w:r>
        <w:rPr>
          <w:rFonts w:hint="eastAsia"/>
        </w:rPr>
        <w:t>举例</w:t>
      </w:r>
    </w:p>
    <w:p w14:paraId="3119FDAB" w14:textId="43F2B793" w:rsidR="00F45B91" w:rsidRDefault="00F45B91" w:rsidP="00F45B91">
      <w:pPr>
        <w:pStyle w:val="a3"/>
        <w:ind w:left="360" w:firstLineChars="0" w:firstLine="0"/>
      </w:pPr>
      <w:r w:rsidRPr="00F45B91">
        <w:rPr>
          <w:rFonts w:hint="eastAsia"/>
        </w:rPr>
        <w:t>系统应支持</w:t>
      </w:r>
      <w:r w:rsidRPr="00F45B91">
        <w:t>IOS，Android , windows操作系统</w:t>
      </w:r>
      <w:r>
        <w:rPr>
          <w:rFonts w:hint="eastAsia"/>
        </w:rPr>
        <w:t>。</w:t>
      </w:r>
    </w:p>
    <w:p w14:paraId="4641EDA2" w14:textId="6A6EC16A" w:rsidR="00F45B91" w:rsidRDefault="00F45B91" w:rsidP="00F45B91">
      <w:pPr>
        <w:pStyle w:val="a3"/>
        <w:numPr>
          <w:ilvl w:val="0"/>
          <w:numId w:val="3"/>
        </w:numPr>
        <w:ind w:firstLineChars="0"/>
      </w:pPr>
      <w:r>
        <w:t>易用性需求</w:t>
      </w:r>
      <w:r>
        <w:rPr>
          <w:rFonts w:hint="eastAsia"/>
        </w:rPr>
        <w:t>举例</w:t>
      </w:r>
    </w:p>
    <w:p w14:paraId="35FEE94F" w14:textId="640BACEA" w:rsidR="00F45B91" w:rsidRDefault="00F45B91" w:rsidP="00F45B91">
      <w:pPr>
        <w:pStyle w:val="a3"/>
        <w:ind w:left="360" w:firstLineChars="0" w:firstLine="0"/>
      </w:pPr>
      <w:r>
        <w:rPr>
          <w:rFonts w:hint="eastAsia"/>
        </w:rPr>
        <w:t>在引入该产品的一个星期</w:t>
      </w:r>
      <w:r>
        <w:t>，60％的用户应该可以在</w:t>
      </w:r>
      <w:r>
        <w:rPr>
          <w:rFonts w:hint="eastAsia"/>
        </w:rPr>
        <w:t>一分钟</w:t>
      </w:r>
      <w:r>
        <w:t>内用它来完成</w:t>
      </w:r>
      <w:r>
        <w:rPr>
          <w:rFonts w:hint="eastAsia"/>
        </w:rPr>
        <w:t>所需</w:t>
      </w:r>
      <w:r>
        <w:t>的任务，失败率控制在</w:t>
      </w:r>
      <w:r>
        <w:rPr>
          <w:rFonts w:hint="eastAsia"/>
        </w:rPr>
        <w:t>千</w:t>
      </w:r>
      <w:r>
        <w:t>分之一以内。</w:t>
      </w:r>
    </w:p>
    <w:p w14:paraId="04B1F9E0" w14:textId="576E2C61" w:rsidR="00F45B91" w:rsidRDefault="00F45B91" w:rsidP="00F45B91">
      <w:pPr>
        <w:pStyle w:val="a3"/>
        <w:numPr>
          <w:ilvl w:val="0"/>
          <w:numId w:val="3"/>
        </w:numPr>
        <w:ind w:firstLineChars="0"/>
      </w:pPr>
      <w:r>
        <w:t>可用性需求</w:t>
      </w:r>
      <w:r>
        <w:rPr>
          <w:rFonts w:hint="eastAsia"/>
        </w:rPr>
        <w:t>举例</w:t>
      </w:r>
    </w:p>
    <w:p w14:paraId="608DBC8E" w14:textId="0EAC59EE" w:rsidR="00F45B91" w:rsidRPr="00F45B91" w:rsidRDefault="00F45B91" w:rsidP="00F45B91">
      <w:pPr>
        <w:pStyle w:val="a3"/>
        <w:ind w:left="360" w:firstLineChars="0" w:firstLine="0"/>
      </w:pPr>
      <w:r>
        <w:rPr>
          <w:rFonts w:hint="eastAsia"/>
        </w:rPr>
        <w:t>在</w:t>
      </w:r>
      <w:r>
        <w:t>9%的故障中，系统最多需要</w:t>
      </w:r>
      <w:r>
        <w:rPr>
          <w:rFonts w:hint="eastAsia"/>
        </w:rPr>
        <w:t>3</w:t>
      </w:r>
      <w:r>
        <w:t>0秒重启。</w:t>
      </w:r>
    </w:p>
    <w:p w14:paraId="16CC2E00" w14:textId="77777777" w:rsidR="00F45B91" w:rsidRDefault="00F45B91" w:rsidP="00F45B91">
      <w:pPr>
        <w:pStyle w:val="a3"/>
        <w:numPr>
          <w:ilvl w:val="0"/>
          <w:numId w:val="3"/>
        </w:numPr>
        <w:ind w:firstLineChars="0"/>
      </w:pPr>
      <w:r>
        <w:t>可测试性需求</w:t>
      </w:r>
      <w:r>
        <w:rPr>
          <w:rFonts w:hint="eastAsia"/>
        </w:rPr>
        <w:t>举例</w:t>
      </w:r>
    </w:p>
    <w:p w14:paraId="2253744A" w14:textId="320D7F5B" w:rsidR="00F45B91" w:rsidRPr="00F45B91" w:rsidRDefault="00F45B91" w:rsidP="00F45B91">
      <w:pPr>
        <w:pStyle w:val="a3"/>
        <w:ind w:left="360" w:firstLineChars="0" w:firstLine="0"/>
      </w:pPr>
      <w:r>
        <w:rPr>
          <w:rFonts w:hint="eastAsia"/>
        </w:rPr>
        <w:t>开发活动必须使用回归测试，并允许在</w:t>
      </w:r>
      <w:r>
        <w:t>12小时内重新进行完整的测试。</w:t>
      </w:r>
    </w:p>
    <w:p w14:paraId="0FFECF5B" w14:textId="77777777" w:rsidR="00F45B91" w:rsidRDefault="00F45B91" w:rsidP="00F45B91">
      <w:pPr>
        <w:pStyle w:val="a3"/>
        <w:numPr>
          <w:ilvl w:val="0"/>
          <w:numId w:val="3"/>
        </w:numPr>
        <w:ind w:firstLineChars="0"/>
      </w:pPr>
      <w:r>
        <w:t>可维护性需求</w:t>
      </w:r>
      <w:r>
        <w:rPr>
          <w:rFonts w:hint="eastAsia"/>
        </w:rPr>
        <w:t>举例</w:t>
      </w:r>
    </w:p>
    <w:p w14:paraId="2719B424" w14:textId="3BFEDA91" w:rsidR="001E25B2" w:rsidRPr="00F45B91" w:rsidRDefault="00F45B91" w:rsidP="001E25B2">
      <w:pPr>
        <w:pStyle w:val="a3"/>
        <w:ind w:left="360" w:firstLineChars="0" w:firstLine="0"/>
      </w:pPr>
      <w:r>
        <w:t>90%的BUG修改时间不超过1个工作日，其他不超过2个工作日。</w:t>
      </w:r>
    </w:p>
    <w:sectPr w:rsidR="001E25B2" w:rsidRPr="00F45B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0CEF"/>
    <w:multiLevelType w:val="hybridMultilevel"/>
    <w:tmpl w:val="9280C2DC"/>
    <w:lvl w:ilvl="0" w:tplc="4446C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D777A"/>
    <w:multiLevelType w:val="hybridMultilevel"/>
    <w:tmpl w:val="ACC0B57A"/>
    <w:lvl w:ilvl="0" w:tplc="7B700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41CE1"/>
    <w:multiLevelType w:val="hybridMultilevel"/>
    <w:tmpl w:val="C3BEDD8E"/>
    <w:lvl w:ilvl="0" w:tplc="F170FFB6">
      <w:start w:val="1"/>
      <w:numFmt w:val="decimal"/>
      <w:lvlText w:val="%1."/>
      <w:lvlJc w:val="left"/>
      <w:pPr>
        <w:ind w:left="360" w:hanging="360"/>
      </w:pPr>
      <w:rPr>
        <w:rFonts w:hint="default"/>
      </w:rPr>
    </w:lvl>
    <w:lvl w:ilvl="1" w:tplc="0A1AF93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2D1AA6"/>
    <w:multiLevelType w:val="hybridMultilevel"/>
    <w:tmpl w:val="1834FA58"/>
    <w:lvl w:ilvl="0" w:tplc="0E04F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762C6F"/>
    <w:multiLevelType w:val="hybridMultilevel"/>
    <w:tmpl w:val="B4A8143E"/>
    <w:lvl w:ilvl="0" w:tplc="0BC6E6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AA16CCC"/>
    <w:multiLevelType w:val="hybridMultilevel"/>
    <w:tmpl w:val="851E37BA"/>
    <w:lvl w:ilvl="0" w:tplc="C98C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1B"/>
    <w:rsid w:val="001E25B2"/>
    <w:rsid w:val="002206BB"/>
    <w:rsid w:val="00235A7B"/>
    <w:rsid w:val="0096657F"/>
    <w:rsid w:val="009A1BCC"/>
    <w:rsid w:val="00A57F1B"/>
    <w:rsid w:val="00A73318"/>
    <w:rsid w:val="00E07269"/>
    <w:rsid w:val="00F109B0"/>
    <w:rsid w:val="00F4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CDE1"/>
  <w15:chartTrackingRefBased/>
  <w15:docId w15:val="{AA62F77B-17E6-4356-8145-1BA90E3A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B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4838">
      <w:bodyDiv w:val="1"/>
      <w:marLeft w:val="0"/>
      <w:marRight w:val="0"/>
      <w:marTop w:val="0"/>
      <w:marBottom w:val="0"/>
      <w:divBdr>
        <w:top w:val="none" w:sz="0" w:space="0" w:color="auto"/>
        <w:left w:val="none" w:sz="0" w:space="0" w:color="auto"/>
        <w:bottom w:val="none" w:sz="0" w:space="0" w:color="auto"/>
        <w:right w:val="none" w:sz="0" w:space="0" w:color="auto"/>
      </w:divBdr>
      <w:divsChild>
        <w:div w:id="1073116385">
          <w:marLeft w:val="547"/>
          <w:marRight w:val="0"/>
          <w:marTop w:val="115"/>
          <w:marBottom w:val="0"/>
          <w:divBdr>
            <w:top w:val="none" w:sz="0" w:space="0" w:color="auto"/>
            <w:left w:val="none" w:sz="0" w:space="0" w:color="auto"/>
            <w:bottom w:val="none" w:sz="0" w:space="0" w:color="auto"/>
            <w:right w:val="none" w:sz="0" w:space="0" w:color="auto"/>
          </w:divBdr>
        </w:div>
      </w:divsChild>
    </w:div>
    <w:div w:id="169472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啸程</dc:creator>
  <cp:keywords/>
  <dc:description/>
  <cp:lastModifiedBy>王 啸程</cp:lastModifiedBy>
  <cp:revision>4</cp:revision>
  <dcterms:created xsi:type="dcterms:W3CDTF">2019-06-18T12:08:00Z</dcterms:created>
  <dcterms:modified xsi:type="dcterms:W3CDTF">2020-01-08T07:51:00Z</dcterms:modified>
</cp:coreProperties>
</file>