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EFC2" w14:textId="21D7445B" w:rsidR="00D2030C" w:rsidRDefault="00D2030C" w:rsidP="00237280">
      <w:pPr>
        <w:spacing w:line="276" w:lineRule="auto"/>
        <w:jc w:val="center"/>
        <w:rPr>
          <w:b/>
          <w:bCs/>
          <w:u w:val="single"/>
        </w:rPr>
      </w:pPr>
      <w:r w:rsidRPr="00D2030C">
        <w:rPr>
          <w:b/>
          <w:bCs/>
          <w:u w:val="single"/>
        </w:rPr>
        <w:t xml:space="preserve">Ejercicios </w:t>
      </w:r>
      <w:r w:rsidR="003137BF">
        <w:rPr>
          <w:b/>
          <w:bCs/>
          <w:u w:val="single"/>
        </w:rPr>
        <w:t xml:space="preserve">datos semiestructurados: </w:t>
      </w:r>
      <w:r w:rsidRPr="00D2030C">
        <w:rPr>
          <w:b/>
          <w:bCs/>
          <w:u w:val="single"/>
        </w:rPr>
        <w:t>XML</w:t>
      </w:r>
      <w:r w:rsidR="00C77400">
        <w:rPr>
          <w:b/>
          <w:bCs/>
          <w:u w:val="single"/>
        </w:rPr>
        <w:t xml:space="preserve"> y JSON</w:t>
      </w:r>
    </w:p>
    <w:p w14:paraId="779D3181" w14:textId="77777777" w:rsidR="00237280" w:rsidRDefault="00237280" w:rsidP="00237280">
      <w:pPr>
        <w:spacing w:line="276" w:lineRule="auto"/>
        <w:rPr>
          <w:b/>
          <w:bCs/>
          <w:u w:val="single"/>
        </w:rPr>
      </w:pPr>
    </w:p>
    <w:p w14:paraId="64810BF6" w14:textId="45B4BE00" w:rsidR="00237280" w:rsidRPr="00D2030C" w:rsidRDefault="00237280" w:rsidP="00237280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NOMBRE Y APELLIDOS:</w:t>
      </w:r>
    </w:p>
    <w:p w14:paraId="3C3C6B8E" w14:textId="74F7018C" w:rsidR="00D2030C" w:rsidRDefault="00D2030C" w:rsidP="00D2030C">
      <w:pPr>
        <w:spacing w:line="276" w:lineRule="auto"/>
        <w:jc w:val="both"/>
      </w:pPr>
    </w:p>
    <w:p w14:paraId="602FB97C" w14:textId="5FB26A1E" w:rsidR="000521A1" w:rsidRPr="00E77E25" w:rsidRDefault="000521A1" w:rsidP="00E77E25"/>
    <w:p w14:paraId="3FC97722" w14:textId="64485513" w:rsidR="00D2030C" w:rsidRDefault="00D2030C" w:rsidP="00D2030C">
      <w:pPr>
        <w:spacing w:line="276" w:lineRule="auto"/>
        <w:jc w:val="both"/>
      </w:pPr>
      <w:r w:rsidRPr="00D2030C">
        <w:rPr>
          <w:b/>
          <w:bCs/>
          <w:u w:val="single"/>
        </w:rPr>
        <w:t xml:space="preserve">Ejercicio </w:t>
      </w:r>
      <w:r w:rsidR="00BE7A01">
        <w:rPr>
          <w:b/>
          <w:bCs/>
          <w:u w:val="single"/>
        </w:rPr>
        <w:t>1</w:t>
      </w:r>
      <w:r>
        <w:t xml:space="preserve">: Convertir a </w:t>
      </w:r>
      <w:r w:rsidR="00310001">
        <w:t xml:space="preserve">formato </w:t>
      </w:r>
      <w:r>
        <w:t xml:space="preserve">XML </w:t>
      </w:r>
      <w:r w:rsidR="00310001">
        <w:t xml:space="preserve">y formato JSON </w:t>
      </w:r>
      <w:r>
        <w:t xml:space="preserve">el siguiente texto para permitir las búsquedas de información </w:t>
      </w:r>
      <w:r w:rsidR="00C37977">
        <w:t>del siguiente pedido:</w:t>
      </w:r>
    </w:p>
    <w:p w14:paraId="2EEC2C5F" w14:textId="77777777" w:rsidR="00D2030C" w:rsidRDefault="00D2030C" w:rsidP="00D2030C">
      <w:pPr>
        <w:spacing w:line="276" w:lineRule="auto"/>
        <w:jc w:val="both"/>
      </w:pPr>
    </w:p>
    <w:p w14:paraId="1FE195EE" w14:textId="3D3F0466" w:rsidR="00A536C1" w:rsidRDefault="00D2030C" w:rsidP="00D2030C">
      <w:pPr>
        <w:spacing w:line="276" w:lineRule="auto"/>
        <w:jc w:val="both"/>
        <w:rPr>
          <w:i/>
          <w:iCs/>
        </w:rPr>
      </w:pPr>
      <w:r w:rsidRPr="00D2030C">
        <w:rPr>
          <w:i/>
          <w:iCs/>
        </w:rPr>
        <w:t xml:space="preserve">Pedido para el señor Juan Delgado Martínez. El pedido se compone de una bicicleta </w:t>
      </w:r>
      <w:r w:rsidR="00EE7A45">
        <w:rPr>
          <w:i/>
          <w:iCs/>
        </w:rPr>
        <w:t xml:space="preserve">de montaña </w:t>
      </w:r>
      <w:r w:rsidRPr="00D2030C">
        <w:rPr>
          <w:i/>
          <w:iCs/>
        </w:rPr>
        <w:t>A2023</w:t>
      </w:r>
      <w:r w:rsidR="00BE7A01">
        <w:rPr>
          <w:i/>
          <w:iCs/>
        </w:rPr>
        <w:t xml:space="preserve"> color rojo</w:t>
      </w:r>
      <w:r w:rsidRPr="00D2030C">
        <w:rPr>
          <w:i/>
          <w:iCs/>
        </w:rPr>
        <w:t xml:space="preserve">. </w:t>
      </w:r>
      <w:r w:rsidR="00EE7A45">
        <w:rPr>
          <w:i/>
          <w:iCs/>
        </w:rPr>
        <w:t xml:space="preserve">El importe son 650€. </w:t>
      </w:r>
      <w:r w:rsidRPr="00D2030C">
        <w:rPr>
          <w:i/>
          <w:iCs/>
        </w:rPr>
        <w:t>A entregar en la calle Barco 4, tercer piso, letra A, el día 19-5-202</w:t>
      </w:r>
      <w:r w:rsidR="00BE7A01">
        <w:rPr>
          <w:i/>
          <w:iCs/>
        </w:rPr>
        <w:t>3</w:t>
      </w:r>
      <w:r w:rsidRPr="00D2030C">
        <w:rPr>
          <w:i/>
          <w:iCs/>
        </w:rPr>
        <w:t>.</w:t>
      </w:r>
    </w:p>
    <w:p w14:paraId="318BB322" w14:textId="77777777" w:rsidR="00E77E25" w:rsidRDefault="00E77E25" w:rsidP="00D2030C">
      <w:pPr>
        <w:spacing w:line="276" w:lineRule="auto"/>
        <w:jc w:val="both"/>
        <w:rPr>
          <w:i/>
          <w:iCs/>
        </w:rPr>
      </w:pPr>
    </w:p>
    <w:p w14:paraId="2F78B433" w14:textId="77777777" w:rsidR="00E77E25" w:rsidRDefault="00E77E25" w:rsidP="00D2030C">
      <w:pPr>
        <w:spacing w:line="276" w:lineRule="auto"/>
        <w:jc w:val="both"/>
        <w:rPr>
          <w:i/>
          <w:iCs/>
        </w:rPr>
      </w:pPr>
    </w:p>
    <w:p w14:paraId="3F173642" w14:textId="78895572" w:rsidR="001535FB" w:rsidRDefault="001535FB">
      <w:pPr>
        <w:rPr>
          <w:i/>
          <w:iCs/>
        </w:rPr>
      </w:pPr>
      <w:r>
        <w:rPr>
          <w:i/>
          <w:iCs/>
        </w:rPr>
        <w:br w:type="page"/>
      </w:r>
    </w:p>
    <w:p w14:paraId="7DEB9BB7" w14:textId="3DA9FC51" w:rsidR="001535FB" w:rsidRDefault="001535FB" w:rsidP="001535FB">
      <w:pPr>
        <w:spacing w:line="276" w:lineRule="auto"/>
        <w:jc w:val="both"/>
      </w:pPr>
      <w:r w:rsidRPr="00D2030C">
        <w:rPr>
          <w:b/>
          <w:bCs/>
          <w:u w:val="single"/>
        </w:rPr>
        <w:lastRenderedPageBreak/>
        <w:t xml:space="preserve">Ejercicio </w:t>
      </w:r>
      <w:r w:rsidR="00BE7A01">
        <w:rPr>
          <w:b/>
          <w:bCs/>
          <w:u w:val="single"/>
        </w:rPr>
        <w:t>2</w:t>
      </w:r>
      <w:r>
        <w:t xml:space="preserve">: </w:t>
      </w:r>
      <w:r w:rsidRPr="001535FB">
        <w:t>Escribir un documento XML</w:t>
      </w:r>
      <w:r w:rsidR="00310001">
        <w:t xml:space="preserve"> y JSON</w:t>
      </w:r>
      <w:r w:rsidRPr="001535FB">
        <w:t xml:space="preserve"> que represente la información contenida en la siguiente factura ficticia:</w:t>
      </w:r>
    </w:p>
    <w:p w14:paraId="47757548" w14:textId="77777777" w:rsidR="001535FB" w:rsidRPr="001535FB" w:rsidRDefault="001535FB" w:rsidP="001535FB">
      <w:pPr>
        <w:spacing w:line="276" w:lineRule="auto"/>
        <w:jc w:val="both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6"/>
        <w:gridCol w:w="651"/>
        <w:gridCol w:w="1668"/>
        <w:gridCol w:w="1102"/>
        <w:gridCol w:w="884"/>
        <w:gridCol w:w="561"/>
      </w:tblGrid>
      <w:tr w:rsidR="001535FB" w:rsidRPr="001535FB" w14:paraId="6F2A04CC" w14:textId="77777777" w:rsidTr="001535FB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52C1C832" w14:textId="4F12CB92" w:rsidR="001535FB" w:rsidRPr="001535FB" w:rsidRDefault="001535FB" w:rsidP="001535FB">
            <w:pPr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jc w:val="center"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es-ES_tradnl"/>
              </w:rPr>
              <w:t>FACTURA NÚMERO 27 – FECHA: 18/12/2022</w:t>
            </w:r>
          </w:p>
        </w:tc>
      </w:tr>
      <w:tr w:rsidR="001535FB" w:rsidRPr="001535FB" w14:paraId="31ECD057" w14:textId="77777777" w:rsidTr="001535FB">
        <w:trPr>
          <w:jc w:val="center"/>
        </w:trPr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3A06EFC2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es-ES_tradnl"/>
              </w:rPr>
              <w:t>DATOS EMISOR:</w:t>
            </w:r>
          </w:p>
        </w:tc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3728C3D0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es-ES_tradnl"/>
              </w:rPr>
              <w:t>DATOS CLIENTE:</w:t>
            </w:r>
          </w:p>
        </w:tc>
      </w:tr>
      <w:tr w:rsidR="001535FB" w:rsidRPr="001535FB" w14:paraId="45E490F7" w14:textId="77777777" w:rsidTr="001535FB">
        <w:trPr>
          <w:jc w:val="center"/>
        </w:trPr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650161E9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Librería Pérez</w:t>
            </w:r>
          </w:p>
        </w:tc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01160C5A" w14:textId="338DF6D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 xml:space="preserve">Biblioteca </w:t>
            </w:r>
            <w: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UDC</w:t>
            </w:r>
          </w:p>
        </w:tc>
      </w:tr>
      <w:tr w:rsidR="001535FB" w:rsidRPr="001535FB" w14:paraId="2E3631CD" w14:textId="77777777" w:rsidTr="001535FB">
        <w:trPr>
          <w:jc w:val="center"/>
        </w:trPr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6C9A3D61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i/>
                <w:iCs/>
                <w:color w:val="222222"/>
                <w:sz w:val="20"/>
                <w:szCs w:val="20"/>
                <w:lang w:eastAsia="es-ES_tradnl"/>
              </w:rPr>
              <w:t>CIF:</w:t>
            </w: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 44555666B</w:t>
            </w:r>
          </w:p>
        </w:tc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74319BE2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i/>
                <w:iCs/>
                <w:color w:val="222222"/>
                <w:sz w:val="20"/>
                <w:szCs w:val="20"/>
                <w:lang w:eastAsia="es-ES_tradnl"/>
              </w:rPr>
              <w:t>CIF:</w:t>
            </w: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 33111222A</w:t>
            </w:r>
          </w:p>
        </w:tc>
      </w:tr>
      <w:tr w:rsidR="001535FB" w:rsidRPr="001535FB" w14:paraId="44144455" w14:textId="77777777" w:rsidTr="001535FB">
        <w:trPr>
          <w:jc w:val="center"/>
        </w:trPr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70215352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i/>
                <w:iCs/>
                <w:color w:val="222222"/>
                <w:sz w:val="20"/>
                <w:szCs w:val="20"/>
                <w:lang w:eastAsia="es-ES_tradnl"/>
              </w:rPr>
              <w:t>Teléfono:</w:t>
            </w: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 777888999</w:t>
            </w:r>
          </w:p>
        </w:tc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4986666D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i/>
                <w:iCs/>
                <w:color w:val="222222"/>
                <w:sz w:val="20"/>
                <w:szCs w:val="20"/>
                <w:lang w:eastAsia="es-ES_tradnl"/>
              </w:rPr>
              <w:t>Teléfono:</w:t>
            </w: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 333999444</w:t>
            </w:r>
          </w:p>
        </w:tc>
      </w:tr>
      <w:tr w:rsidR="001535FB" w:rsidRPr="001535FB" w14:paraId="62F287C0" w14:textId="77777777" w:rsidTr="001535FB">
        <w:trPr>
          <w:jc w:val="center"/>
        </w:trPr>
        <w:tc>
          <w:tcPr>
            <w:tcW w:w="0" w:type="auto"/>
            <w:gridSpan w:val="6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588E3776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es-ES_tradnl"/>
              </w:rPr>
              <w:t>DETALLE FACTURA:</w:t>
            </w:r>
          </w:p>
        </w:tc>
      </w:tr>
      <w:tr w:rsidR="001535FB" w:rsidRPr="001535FB" w14:paraId="698EB9FD" w14:textId="77777777" w:rsidTr="001535FB">
        <w:trPr>
          <w:jc w:val="center"/>
        </w:trPr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0D4EC172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CÓDIGO-ARTÍCULO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215FED16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TIPO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78172115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2A5D1665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5030EC98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OFERTA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7FF15D21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PVP</w:t>
            </w:r>
          </w:p>
        </w:tc>
      </w:tr>
      <w:tr w:rsidR="001535FB" w:rsidRPr="001535FB" w14:paraId="4A0678AE" w14:textId="77777777" w:rsidTr="001535FB">
        <w:trPr>
          <w:jc w:val="center"/>
        </w:trPr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23821A9E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AW7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5143F4F7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Libro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37199234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Analítica Web 2.0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6B0AB300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1481E63D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SI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566A608A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25€</w:t>
            </w:r>
          </w:p>
        </w:tc>
      </w:tr>
      <w:tr w:rsidR="001535FB" w:rsidRPr="001535FB" w14:paraId="26B42DAF" w14:textId="77777777" w:rsidTr="001535FB">
        <w:trPr>
          <w:jc w:val="center"/>
        </w:trPr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75509049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CP5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2EBC41FF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DVD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073CA8AF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Curso de HTML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3D1FFB45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0EF75AAA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425DE202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30€</w:t>
            </w:r>
          </w:p>
        </w:tc>
      </w:tr>
      <w:tr w:rsidR="001535FB" w:rsidRPr="001535FB" w14:paraId="2E87D356" w14:textId="77777777" w:rsidTr="001535FB">
        <w:trPr>
          <w:jc w:val="center"/>
        </w:trPr>
        <w:tc>
          <w:tcPr>
            <w:tcW w:w="0" w:type="auto"/>
            <w:gridSpan w:val="5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69496CEF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i/>
                <w:iCs/>
                <w:color w:val="222222"/>
                <w:sz w:val="20"/>
                <w:szCs w:val="20"/>
                <w:lang w:eastAsia="es-ES_tradnl"/>
              </w:rPr>
              <w:t>IMPORTE: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85" w:type="dxa"/>
              <w:left w:w="120" w:type="dxa"/>
              <w:bottom w:w="85" w:type="dxa"/>
              <w:right w:w="120" w:type="dxa"/>
            </w:tcMar>
            <w:hideMark/>
          </w:tcPr>
          <w:p w14:paraId="40E50F46" w14:textId="77777777" w:rsidR="001535FB" w:rsidRPr="001535FB" w:rsidRDefault="001535FB" w:rsidP="001535FB">
            <w:pPr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</w:pPr>
            <w:r w:rsidRPr="001535FB">
              <w:rPr>
                <w:rFonts w:eastAsia="Times New Roman" w:cstheme="minorHAnsi"/>
                <w:color w:val="222222"/>
                <w:sz w:val="20"/>
                <w:szCs w:val="20"/>
                <w:lang w:eastAsia="es-ES_tradnl"/>
              </w:rPr>
              <w:t>85€</w:t>
            </w:r>
          </w:p>
        </w:tc>
      </w:tr>
    </w:tbl>
    <w:p w14:paraId="2BC35B17" w14:textId="77777777" w:rsidR="001535FB" w:rsidRPr="001535FB" w:rsidRDefault="001535FB" w:rsidP="001535FB">
      <w:pPr>
        <w:rPr>
          <w:rFonts w:ascii="Times New Roman" w:eastAsia="Times New Roman" w:hAnsi="Times New Roman" w:cs="Times New Roman"/>
          <w:lang w:eastAsia="es-ES_tradnl"/>
        </w:rPr>
      </w:pPr>
    </w:p>
    <w:p w14:paraId="479FDD97" w14:textId="77777777" w:rsidR="001535FB" w:rsidRDefault="001535FB" w:rsidP="00D2030C">
      <w:pPr>
        <w:spacing w:line="276" w:lineRule="auto"/>
        <w:jc w:val="both"/>
        <w:rPr>
          <w:i/>
          <w:iCs/>
        </w:rPr>
      </w:pPr>
    </w:p>
    <w:p w14:paraId="2B1DBF7E" w14:textId="77777777" w:rsidR="00E77E25" w:rsidRDefault="00E77E25" w:rsidP="00D2030C">
      <w:pPr>
        <w:spacing w:line="276" w:lineRule="auto"/>
        <w:jc w:val="both"/>
        <w:rPr>
          <w:i/>
          <w:iCs/>
        </w:rPr>
      </w:pPr>
    </w:p>
    <w:p w14:paraId="68A0FA7A" w14:textId="27213211" w:rsidR="00E77E25" w:rsidRDefault="00E77E25">
      <w:pPr>
        <w:rPr>
          <w:i/>
          <w:iCs/>
        </w:rPr>
      </w:pPr>
      <w:r>
        <w:rPr>
          <w:i/>
          <w:iCs/>
        </w:rPr>
        <w:br w:type="page"/>
      </w:r>
    </w:p>
    <w:p w14:paraId="40F422FF" w14:textId="14C8F810" w:rsidR="00E77E25" w:rsidRPr="00E77E25" w:rsidRDefault="00E77E25" w:rsidP="00D2030C">
      <w:pPr>
        <w:spacing w:line="276" w:lineRule="auto"/>
        <w:jc w:val="both"/>
      </w:pPr>
      <w:r w:rsidRPr="00E77E25">
        <w:rPr>
          <w:b/>
          <w:bCs/>
          <w:u w:val="single"/>
        </w:rPr>
        <w:lastRenderedPageBreak/>
        <w:t xml:space="preserve">Ejercicio </w:t>
      </w:r>
      <w:r w:rsidR="00BE7A01">
        <w:rPr>
          <w:b/>
          <w:bCs/>
          <w:u w:val="single"/>
        </w:rPr>
        <w:t>3</w:t>
      </w:r>
      <w:r w:rsidRPr="00E77E25">
        <w:rPr>
          <w:b/>
          <w:bCs/>
          <w:u w:val="single"/>
        </w:rPr>
        <w:t>:</w:t>
      </w:r>
      <w:r w:rsidRPr="00E77E25">
        <w:t xml:space="preserve"> Escribe el documento XML y JSON que se ajust</w:t>
      </w:r>
      <w:r>
        <w:t>a</w:t>
      </w:r>
      <w:r w:rsidRPr="00E77E25">
        <w:t xml:space="preserve"> a la siguiente jerarquía de datos que muestra la figura sobre una canción (</w:t>
      </w:r>
      <w:r>
        <w:t>Los rectángulos amarillos y blancos deben completarse con datos a elección</w:t>
      </w:r>
      <w:r w:rsidRPr="00E77E25">
        <w:t>)</w:t>
      </w:r>
    </w:p>
    <w:p w14:paraId="7DE5AEEA" w14:textId="035DAF40" w:rsidR="00E77E25" w:rsidRDefault="00E77E25" w:rsidP="00D2030C">
      <w:pPr>
        <w:spacing w:line="276" w:lineRule="auto"/>
        <w:jc w:val="both"/>
        <w:rPr>
          <w:i/>
          <w:iCs/>
        </w:rPr>
      </w:pPr>
      <w:r>
        <w:rPr>
          <w:i/>
          <w:iCs/>
          <w:noProof/>
          <w:lang w:eastAsia="es-ES"/>
        </w:rPr>
        <w:drawing>
          <wp:inline distT="0" distB="0" distL="0" distR="0" wp14:anchorId="3C18CC31" wp14:editId="64A58F5C">
            <wp:extent cx="5245769" cy="3034329"/>
            <wp:effectExtent l="0" t="0" r="0" b="1270"/>
            <wp:docPr id="609494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4290" name="Imagen 6094942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817" cy="30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6BD4" w14:textId="77777777" w:rsidR="00E77E25" w:rsidRDefault="00E77E25" w:rsidP="00D2030C">
      <w:pPr>
        <w:spacing w:line="276" w:lineRule="auto"/>
        <w:jc w:val="both"/>
        <w:rPr>
          <w:i/>
          <w:iCs/>
        </w:rPr>
      </w:pPr>
    </w:p>
    <w:p w14:paraId="45CF259C" w14:textId="77777777" w:rsidR="00E77E25" w:rsidRDefault="00E77E25" w:rsidP="00D2030C">
      <w:pPr>
        <w:spacing w:line="276" w:lineRule="auto"/>
        <w:jc w:val="both"/>
        <w:rPr>
          <w:i/>
          <w:iCs/>
        </w:rPr>
      </w:pPr>
    </w:p>
    <w:p w14:paraId="1EE7FB12" w14:textId="3A845FD8" w:rsidR="00C076DF" w:rsidRDefault="00C076DF">
      <w:pPr>
        <w:rPr>
          <w:i/>
          <w:iCs/>
        </w:rPr>
      </w:pPr>
      <w:r>
        <w:rPr>
          <w:i/>
          <w:iCs/>
        </w:rPr>
        <w:br w:type="page"/>
      </w:r>
    </w:p>
    <w:p w14:paraId="065AECA4" w14:textId="65499FC5" w:rsidR="0087715E" w:rsidRDefault="000521A1" w:rsidP="0087715E">
      <w:pPr>
        <w:spacing w:line="276" w:lineRule="auto"/>
        <w:jc w:val="both"/>
      </w:pPr>
      <w:r w:rsidRPr="00D2030C">
        <w:rPr>
          <w:b/>
          <w:bCs/>
          <w:u w:val="single"/>
        </w:rPr>
        <w:lastRenderedPageBreak/>
        <w:t xml:space="preserve">Ejercicio </w:t>
      </w:r>
      <w:r w:rsidR="00BE7A01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  <w:r w:rsidRPr="000521A1">
        <w:rPr>
          <w:b/>
          <w:bCs/>
        </w:rPr>
        <w:t xml:space="preserve"> </w:t>
      </w:r>
      <w:r w:rsidR="00225670" w:rsidRPr="00181CB4">
        <w:t xml:space="preserve">Crear un documento XML que represente la información relativa </w:t>
      </w:r>
      <w:r w:rsidR="00181CB4" w:rsidRPr="00181CB4">
        <w:t>al almacenaje en</w:t>
      </w:r>
      <w:r w:rsidR="00225670" w:rsidRPr="00181CB4">
        <w:t xml:space="preserve"> una planta de envasado de líquidos </w:t>
      </w:r>
      <w:r w:rsidR="00602336">
        <w:t xml:space="preserve">en tres niveles </w:t>
      </w:r>
      <w:r w:rsidR="00181CB4" w:rsidRPr="00181CB4">
        <w:t xml:space="preserve">teniendo que en cuenta </w:t>
      </w:r>
      <w:r w:rsidR="00D815B9">
        <w:t>las siguientes restricciones:</w:t>
      </w:r>
    </w:p>
    <w:p w14:paraId="7718CEAB" w14:textId="77777777" w:rsidR="00F97E61" w:rsidRDefault="00F97E61" w:rsidP="0087715E">
      <w:pPr>
        <w:spacing w:line="276" w:lineRule="auto"/>
        <w:jc w:val="both"/>
      </w:pPr>
    </w:p>
    <w:p w14:paraId="1C75EF11" w14:textId="0DBD6638" w:rsidR="009165A6" w:rsidRDefault="00D815B9" w:rsidP="00602336">
      <w:pPr>
        <w:pStyle w:val="Prrafodelista"/>
        <w:numPr>
          <w:ilvl w:val="0"/>
          <w:numId w:val="3"/>
        </w:numPr>
        <w:spacing w:line="276" w:lineRule="auto"/>
        <w:jc w:val="both"/>
      </w:pPr>
      <w:r>
        <w:t>S</w:t>
      </w:r>
      <w:r w:rsidR="00181CB4" w:rsidRPr="00181CB4">
        <w:t xml:space="preserve">e dispone de </w:t>
      </w:r>
      <w:r w:rsidR="004A3AB0">
        <w:t xml:space="preserve">5 </w:t>
      </w:r>
      <w:r w:rsidR="000521A1">
        <w:t>tipos de envases</w:t>
      </w:r>
      <w:r>
        <w:t xml:space="preserve"> (</w:t>
      </w:r>
      <w:r w:rsidR="0087715E">
        <w:t>g</w:t>
      </w:r>
      <w:r>
        <w:t>rande ancho, grande alto</w:t>
      </w:r>
      <w:r w:rsidR="000521A1">
        <w:t xml:space="preserve">, </w:t>
      </w:r>
      <w:r w:rsidR="004A3AB0">
        <w:t>mediano ancho, mediano alto y pequeño), 3 tipos de contenedores para empaquetar grupos de envases (</w:t>
      </w:r>
      <w:r w:rsidR="0087715E">
        <w:t>g</w:t>
      </w:r>
      <w:r w:rsidR="004A3AB0">
        <w:t>randes, medianos y verticales)</w:t>
      </w:r>
      <w:r w:rsidR="000521A1">
        <w:t xml:space="preserve"> y 10 tipos de líquidos que pueden ser almacenados en los envases</w:t>
      </w:r>
      <w:r w:rsidR="009165A6">
        <w:t xml:space="preserve"> (</w:t>
      </w:r>
      <w:r w:rsidR="0087715E">
        <w:t>a</w:t>
      </w:r>
      <w:r w:rsidR="009165A6">
        <w:t xml:space="preserve">gua, leche, aceite, vinagre, lejía, amoniaco, jabón, gasolina, </w:t>
      </w:r>
      <w:r w:rsidR="0087715E">
        <w:t>aguarrás, alcohol)</w:t>
      </w:r>
      <w:r w:rsidR="00602336">
        <w:t>.</w:t>
      </w:r>
    </w:p>
    <w:p w14:paraId="36071BA1" w14:textId="77777777" w:rsidR="00F97E61" w:rsidRDefault="00F97E61" w:rsidP="00F97E61">
      <w:pPr>
        <w:pStyle w:val="Prrafodelista"/>
        <w:spacing w:line="276" w:lineRule="auto"/>
        <w:jc w:val="both"/>
      </w:pPr>
    </w:p>
    <w:p w14:paraId="1490CE29" w14:textId="49BBCC8D" w:rsidR="000521A1" w:rsidRPr="00F97E61" w:rsidRDefault="000F5459" w:rsidP="00602336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</w:rPr>
      </w:pPr>
      <w:r>
        <w:t>Hay</w:t>
      </w:r>
      <w:r w:rsidR="000521A1">
        <w:t xml:space="preserve"> líquidos que </w:t>
      </w:r>
      <w:r>
        <w:t xml:space="preserve">solo </w:t>
      </w:r>
      <w:r w:rsidR="000521A1">
        <w:t xml:space="preserve">pueden ser almacenados en </w:t>
      </w:r>
      <w:r>
        <w:t>ciertos tipos de</w:t>
      </w:r>
      <w:r w:rsidR="000521A1">
        <w:t xml:space="preserve"> envase</w:t>
      </w:r>
      <w:r>
        <w:t>s</w:t>
      </w:r>
      <w:r w:rsidR="000521A1">
        <w:t xml:space="preserve"> y los tamaños de los envases</w:t>
      </w:r>
      <w:r w:rsidR="00911BB0">
        <w:t xml:space="preserve"> h</w:t>
      </w:r>
      <w:r w:rsidR="000521A1">
        <w:t>acen que no se pueda almacenar todos los envases en todos los contenedores</w:t>
      </w:r>
      <w:r w:rsidR="00602336">
        <w:t>. Concretamente:</w:t>
      </w:r>
    </w:p>
    <w:p w14:paraId="44A307A0" w14:textId="77777777" w:rsidR="00F97E61" w:rsidRPr="00F97E61" w:rsidRDefault="00F97E61" w:rsidP="00F97E61">
      <w:pPr>
        <w:spacing w:line="276" w:lineRule="auto"/>
        <w:jc w:val="both"/>
        <w:rPr>
          <w:b/>
          <w:bCs/>
        </w:rPr>
      </w:pPr>
    </w:p>
    <w:p w14:paraId="7165C7E3" w14:textId="7D1FBB47" w:rsidR="000521A1" w:rsidRDefault="000521A1" w:rsidP="000521A1">
      <w:pPr>
        <w:pStyle w:val="Prrafodelista"/>
        <w:numPr>
          <w:ilvl w:val="0"/>
          <w:numId w:val="2"/>
        </w:numPr>
      </w:pPr>
      <w:r>
        <w:t>Envases:</w:t>
      </w:r>
    </w:p>
    <w:p w14:paraId="68B2319E" w14:textId="12BFCDFD" w:rsidR="000521A1" w:rsidRDefault="000521A1" w:rsidP="000521A1">
      <w:pPr>
        <w:pStyle w:val="Prrafodelista"/>
        <w:numPr>
          <w:ilvl w:val="1"/>
          <w:numId w:val="2"/>
        </w:numPr>
      </w:pPr>
      <w:r>
        <w:t xml:space="preserve">Grande ancho, </w:t>
      </w:r>
      <w:r w:rsidR="00E92FBC">
        <w:t xml:space="preserve">solo </w:t>
      </w:r>
      <w:r>
        <w:t>válido para alimentos</w:t>
      </w:r>
    </w:p>
    <w:p w14:paraId="172678CE" w14:textId="5877E964" w:rsidR="000521A1" w:rsidRDefault="000521A1" w:rsidP="000521A1">
      <w:pPr>
        <w:pStyle w:val="Prrafodelista"/>
        <w:numPr>
          <w:ilvl w:val="1"/>
          <w:numId w:val="2"/>
        </w:numPr>
      </w:pPr>
      <w:r>
        <w:t xml:space="preserve">Grande alto, </w:t>
      </w:r>
      <w:r w:rsidR="00E92FBC">
        <w:t xml:space="preserve">solo </w:t>
      </w:r>
      <w:r>
        <w:t>válido para alimentos</w:t>
      </w:r>
    </w:p>
    <w:p w14:paraId="39F53AB9" w14:textId="0B84C05D" w:rsidR="000521A1" w:rsidRDefault="000521A1" w:rsidP="000521A1">
      <w:pPr>
        <w:pStyle w:val="Prrafodelista"/>
        <w:numPr>
          <w:ilvl w:val="1"/>
          <w:numId w:val="2"/>
        </w:numPr>
      </w:pPr>
      <w:r>
        <w:t xml:space="preserve">Mediano ancho, </w:t>
      </w:r>
      <w:r w:rsidR="00E92FBC">
        <w:t xml:space="preserve">solo </w:t>
      </w:r>
      <w:r>
        <w:t>válido para alimentos</w:t>
      </w:r>
    </w:p>
    <w:p w14:paraId="0FDA946A" w14:textId="4B19C177" w:rsidR="000521A1" w:rsidRDefault="000521A1" w:rsidP="000521A1">
      <w:pPr>
        <w:pStyle w:val="Prrafodelista"/>
        <w:numPr>
          <w:ilvl w:val="1"/>
          <w:numId w:val="2"/>
        </w:numPr>
      </w:pPr>
      <w:r>
        <w:t xml:space="preserve">Mediano alto, </w:t>
      </w:r>
      <w:r w:rsidR="000F5459">
        <w:t>adecuado para</w:t>
      </w:r>
      <w:r>
        <w:t xml:space="preserve"> sustancias corrosivas</w:t>
      </w:r>
    </w:p>
    <w:p w14:paraId="7DD2D820" w14:textId="0E7BAD63" w:rsidR="000521A1" w:rsidRDefault="000521A1" w:rsidP="000521A1">
      <w:pPr>
        <w:pStyle w:val="Prrafodelista"/>
        <w:numPr>
          <w:ilvl w:val="1"/>
          <w:numId w:val="2"/>
        </w:numPr>
      </w:pPr>
      <w:r>
        <w:t xml:space="preserve">Pequeño, </w:t>
      </w:r>
      <w:r w:rsidR="000F5459">
        <w:t xml:space="preserve">adecuado para </w:t>
      </w:r>
      <w:r>
        <w:t>sustancias corrosivas</w:t>
      </w:r>
    </w:p>
    <w:p w14:paraId="3CF6F5C7" w14:textId="77777777" w:rsidR="00F97E61" w:rsidRDefault="00F97E61" w:rsidP="00F97E61">
      <w:pPr>
        <w:pStyle w:val="Prrafodelista"/>
        <w:ind w:left="1068"/>
      </w:pPr>
    </w:p>
    <w:p w14:paraId="4A626512" w14:textId="39383932" w:rsidR="00F97E61" w:rsidRDefault="00F97E61" w:rsidP="00F97E61">
      <w:pPr>
        <w:pStyle w:val="Prrafodelista"/>
        <w:numPr>
          <w:ilvl w:val="0"/>
          <w:numId w:val="2"/>
        </w:numPr>
      </w:pPr>
      <w:r>
        <w:t>Contenedores:</w:t>
      </w:r>
    </w:p>
    <w:p w14:paraId="3BCC2D58" w14:textId="77777777" w:rsidR="00F97E61" w:rsidRDefault="00F97E61" w:rsidP="00F97E61">
      <w:pPr>
        <w:pStyle w:val="Prrafodelista"/>
        <w:numPr>
          <w:ilvl w:val="1"/>
          <w:numId w:val="2"/>
        </w:numPr>
      </w:pPr>
      <w:r>
        <w:t>Grandes, acepta envases grandes</w:t>
      </w:r>
    </w:p>
    <w:p w14:paraId="22F45F97" w14:textId="77777777" w:rsidR="00F97E61" w:rsidRDefault="00F97E61" w:rsidP="00F97E61">
      <w:pPr>
        <w:pStyle w:val="Prrafodelista"/>
        <w:numPr>
          <w:ilvl w:val="1"/>
          <w:numId w:val="2"/>
        </w:numPr>
      </w:pPr>
      <w:r>
        <w:t>Medianos, no acepta envases grandes</w:t>
      </w:r>
    </w:p>
    <w:p w14:paraId="1403D66F" w14:textId="77777777" w:rsidR="00F97E61" w:rsidRDefault="00F97E61" w:rsidP="00F97E61">
      <w:pPr>
        <w:pStyle w:val="Prrafodelista"/>
        <w:numPr>
          <w:ilvl w:val="1"/>
          <w:numId w:val="2"/>
        </w:numPr>
      </w:pPr>
      <w:r>
        <w:t>Verticales, acepta envases altos</w:t>
      </w:r>
    </w:p>
    <w:p w14:paraId="39B75C72" w14:textId="77777777" w:rsidR="00F97E61" w:rsidRPr="007A434C" w:rsidRDefault="00F97E61" w:rsidP="00F97E61">
      <w:pPr>
        <w:ind w:left="1428"/>
      </w:pPr>
    </w:p>
    <w:sectPr w:rsidR="00F97E61" w:rsidRPr="007A4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B76"/>
    <w:multiLevelType w:val="hybridMultilevel"/>
    <w:tmpl w:val="5B3A3CE0"/>
    <w:lvl w:ilvl="0" w:tplc="A75C18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6146"/>
    <w:multiLevelType w:val="hybridMultilevel"/>
    <w:tmpl w:val="69184E64"/>
    <w:lvl w:ilvl="0" w:tplc="A75C188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24A6A1C"/>
    <w:multiLevelType w:val="hybridMultilevel"/>
    <w:tmpl w:val="EE2238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592479">
    <w:abstractNumId w:val="2"/>
  </w:num>
  <w:num w:numId="2" w16cid:durableId="667710217">
    <w:abstractNumId w:val="1"/>
  </w:num>
  <w:num w:numId="3" w16cid:durableId="211039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30C"/>
    <w:rsid w:val="000521A1"/>
    <w:rsid w:val="000F5459"/>
    <w:rsid w:val="001535FB"/>
    <w:rsid w:val="00181CB4"/>
    <w:rsid w:val="00225670"/>
    <w:rsid w:val="00237280"/>
    <w:rsid w:val="002E5F6A"/>
    <w:rsid w:val="00310001"/>
    <w:rsid w:val="003137BF"/>
    <w:rsid w:val="003C1DD0"/>
    <w:rsid w:val="004A3AB0"/>
    <w:rsid w:val="00602336"/>
    <w:rsid w:val="007A434C"/>
    <w:rsid w:val="0087715E"/>
    <w:rsid w:val="00911BB0"/>
    <w:rsid w:val="009165A6"/>
    <w:rsid w:val="009648A8"/>
    <w:rsid w:val="00A536C1"/>
    <w:rsid w:val="00BE7A01"/>
    <w:rsid w:val="00C076DF"/>
    <w:rsid w:val="00C37977"/>
    <w:rsid w:val="00C77400"/>
    <w:rsid w:val="00D2030C"/>
    <w:rsid w:val="00D815B9"/>
    <w:rsid w:val="00E77E25"/>
    <w:rsid w:val="00E82D84"/>
    <w:rsid w:val="00E92FBC"/>
    <w:rsid w:val="00EE7A45"/>
    <w:rsid w:val="00F9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7951"/>
  <w15:chartTrackingRefBased/>
  <w15:docId w15:val="{0C5B1AEB-994E-1342-8743-BD9DD463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">
    <w:name w:val="Grid Table 5 Dark"/>
    <w:basedOn w:val="Tablanormal"/>
    <w:uiPriority w:val="50"/>
    <w:rsid w:val="009648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9648A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9648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9648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">
    <w:name w:val="Table Grid"/>
    <w:basedOn w:val="Tablanormal"/>
    <w:uiPriority w:val="39"/>
    <w:rsid w:val="00964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21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5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1535FB"/>
    <w:rPr>
      <w:b/>
      <w:bCs/>
    </w:rPr>
  </w:style>
  <w:style w:type="character" w:styleId="nfasis">
    <w:name w:val="Emphasis"/>
    <w:basedOn w:val="Fuentedeprrafopredeter"/>
    <w:uiPriority w:val="20"/>
    <w:qFormat/>
    <w:rsid w:val="001535FB"/>
    <w:rPr>
      <w:i/>
      <w:iCs/>
    </w:rPr>
  </w:style>
  <w:style w:type="character" w:customStyle="1" w:styleId="apple-converted-space">
    <w:name w:val="apple-converted-space"/>
    <w:basedOn w:val="Fuentedeprrafopredeter"/>
    <w:rsid w:val="0015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UDC</dc:creator>
  <cp:keywords/>
  <dc:description/>
  <cp:lastModifiedBy>Virginia Mato Abad</cp:lastModifiedBy>
  <cp:revision>19</cp:revision>
  <dcterms:created xsi:type="dcterms:W3CDTF">2021-08-31T09:03:00Z</dcterms:created>
  <dcterms:modified xsi:type="dcterms:W3CDTF">2024-06-04T08:11:00Z</dcterms:modified>
</cp:coreProperties>
</file>