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D29A" w14:textId="20D993A9" w:rsidR="007162C5" w:rsidRPr="004B3CBC" w:rsidRDefault="007162C5" w:rsidP="007162C5">
      <w:pPr>
        <w:rPr>
          <w:rFonts w:cs="Times New Roman"/>
          <w:b/>
          <w:bCs/>
          <w:szCs w:val="24"/>
        </w:rPr>
      </w:pPr>
      <w:r w:rsidRPr="004B3CBC">
        <w:rPr>
          <w:rFonts w:cs="Times New Roman"/>
          <w:b/>
          <w:bCs/>
          <w:szCs w:val="24"/>
        </w:rPr>
        <w:t>Introduction to Supervised Learning</w:t>
      </w:r>
    </w:p>
    <w:p w14:paraId="6D741E7F" w14:textId="56027104" w:rsidR="007162C5" w:rsidRPr="007162C5" w:rsidRDefault="007162C5" w:rsidP="007162C5">
      <w:pPr>
        <w:rPr>
          <w:rFonts w:cs="Times New Roman"/>
          <w:szCs w:val="24"/>
        </w:rPr>
      </w:pPr>
      <w:r w:rsidRPr="007162C5">
        <w:rPr>
          <w:rFonts w:cs="Times New Roman"/>
          <w:szCs w:val="24"/>
        </w:rPr>
        <w:t>Supervised learning, a fundamental paradigm in machine learning, involves training algorithms to learn patterns from labeled data. Given a dataset comprising input features and corresponding output labels, supervised learning algorithms aim to generalize from the provided examples to make predictions on unseen data. This approach is widely used in various applications, including classification, regression, and anomaly detection.</w:t>
      </w:r>
    </w:p>
    <w:p w14:paraId="436C4F48" w14:textId="73A46A99" w:rsidR="007162C5" w:rsidRPr="004B3CBC" w:rsidRDefault="007162C5" w:rsidP="007162C5">
      <w:pPr>
        <w:rPr>
          <w:rFonts w:cs="Times New Roman"/>
          <w:b/>
          <w:bCs/>
          <w:szCs w:val="24"/>
        </w:rPr>
      </w:pPr>
      <w:r w:rsidRPr="004B3CBC">
        <w:rPr>
          <w:rFonts w:cs="Times New Roman"/>
          <w:b/>
          <w:bCs/>
          <w:szCs w:val="24"/>
        </w:rPr>
        <w:t>Key Concepts in Supervised Learning</w:t>
      </w:r>
    </w:p>
    <w:p w14:paraId="4EF0486F" w14:textId="059A5976" w:rsidR="007162C5" w:rsidRPr="007162C5" w:rsidRDefault="007162C5" w:rsidP="007162C5">
      <w:pPr>
        <w:rPr>
          <w:rFonts w:cs="Times New Roman"/>
          <w:szCs w:val="24"/>
        </w:rPr>
      </w:pPr>
      <w:r w:rsidRPr="007162C5">
        <w:rPr>
          <w:rFonts w:cs="Times New Roman"/>
          <w:szCs w:val="24"/>
        </w:rPr>
        <w:t xml:space="preserve">Supervised learning encompasses two main tasks: classification and regression. </w:t>
      </w:r>
    </w:p>
    <w:p w14:paraId="6E01856B" w14:textId="3AA20356" w:rsidR="007162C5" w:rsidRPr="007162C5" w:rsidRDefault="007162C5" w:rsidP="007162C5">
      <w:pPr>
        <w:rPr>
          <w:rFonts w:cs="Times New Roman"/>
          <w:szCs w:val="24"/>
        </w:rPr>
      </w:pPr>
      <w:r w:rsidRPr="007162C5">
        <w:rPr>
          <w:rFonts w:cs="Times New Roman"/>
          <w:szCs w:val="24"/>
        </w:rPr>
        <w:t>- Classification: In classification tasks, the goal is to predict the categorical class label of new instances based on past observations. Algorithms learn decision boundaries that separate different classes in the feature space. Examples include spam email detection, image recognition, and sentiment analysis.</w:t>
      </w:r>
    </w:p>
    <w:p w14:paraId="7A0D0269" w14:textId="269C5E4B" w:rsidR="007162C5" w:rsidRPr="007162C5" w:rsidRDefault="007162C5" w:rsidP="007162C5">
      <w:pPr>
        <w:rPr>
          <w:rFonts w:cs="Times New Roman"/>
          <w:szCs w:val="24"/>
        </w:rPr>
      </w:pPr>
      <w:r w:rsidRPr="007162C5">
        <w:rPr>
          <w:rFonts w:cs="Times New Roman"/>
          <w:szCs w:val="24"/>
        </w:rPr>
        <w:t>- Regression: Regression tasks involve predicting continuous numerical values based on input features. The objective is to learn a function that accurately maps input data to output labels. Common regression applications include stock price prediction, housing price estimation, and demand forecasting.</w:t>
      </w:r>
    </w:p>
    <w:p w14:paraId="2279C4CE" w14:textId="57DA1C0A" w:rsidR="007162C5" w:rsidRPr="004B3CBC" w:rsidRDefault="007162C5" w:rsidP="007162C5">
      <w:pPr>
        <w:rPr>
          <w:rFonts w:cs="Times New Roman"/>
          <w:b/>
          <w:bCs/>
          <w:szCs w:val="24"/>
        </w:rPr>
      </w:pPr>
      <w:r w:rsidRPr="004B3CBC">
        <w:rPr>
          <w:rFonts w:cs="Times New Roman"/>
          <w:b/>
          <w:bCs/>
          <w:szCs w:val="24"/>
        </w:rPr>
        <w:t>Decision Trees: Definition and Overview</w:t>
      </w:r>
    </w:p>
    <w:p w14:paraId="347FE568" w14:textId="77777777" w:rsidR="007162C5" w:rsidRPr="007162C5" w:rsidRDefault="007162C5" w:rsidP="007162C5">
      <w:pPr>
        <w:rPr>
          <w:rFonts w:cs="Times New Roman"/>
          <w:szCs w:val="24"/>
        </w:rPr>
      </w:pPr>
      <w:r w:rsidRPr="007162C5">
        <w:rPr>
          <w:rFonts w:cs="Times New Roman"/>
          <w:szCs w:val="24"/>
        </w:rPr>
        <w:t>Decision trees are versatile models commonly employed in both classification and regression tasks. They recursively partition the input space based on the values of input features, leading to a tree-like structure where internal nodes represent decision points and leaf nodes correspond to the output labels or values. Decision trees offer interpretability, as their structure mimics human decision-making processes, making them valuable tools for understanding and explaining the underlying data relationships.</w:t>
      </w:r>
    </w:p>
    <w:p w14:paraId="2D65FA50" w14:textId="7AC10601" w:rsidR="007162C5" w:rsidRPr="004B3CBC" w:rsidRDefault="007162C5" w:rsidP="007162C5">
      <w:pPr>
        <w:rPr>
          <w:rFonts w:cs="Times New Roman"/>
          <w:b/>
          <w:bCs/>
          <w:szCs w:val="24"/>
        </w:rPr>
      </w:pPr>
      <w:r w:rsidRPr="004B3CBC">
        <w:rPr>
          <w:rFonts w:cs="Times New Roman"/>
          <w:b/>
          <w:bCs/>
          <w:szCs w:val="24"/>
        </w:rPr>
        <w:t>Key Concepts and Terminology</w:t>
      </w:r>
    </w:p>
    <w:p w14:paraId="162C8825" w14:textId="23A18D92" w:rsidR="007162C5" w:rsidRPr="007162C5" w:rsidRDefault="007162C5" w:rsidP="004B3CBC">
      <w:pPr>
        <w:spacing w:line="240" w:lineRule="auto"/>
        <w:rPr>
          <w:rFonts w:cs="Times New Roman"/>
          <w:szCs w:val="24"/>
        </w:rPr>
      </w:pPr>
      <w:r w:rsidRPr="007162C5">
        <w:rPr>
          <w:rFonts w:cs="Times New Roman"/>
          <w:szCs w:val="24"/>
        </w:rPr>
        <w:t>- Root Node: The starting point of a decision tree, representing the entire dataset.</w:t>
      </w:r>
    </w:p>
    <w:p w14:paraId="456FC33D" w14:textId="0A2D9BFE" w:rsidR="007162C5" w:rsidRPr="007162C5" w:rsidRDefault="007162C5" w:rsidP="004B3CBC">
      <w:pPr>
        <w:spacing w:line="240" w:lineRule="auto"/>
        <w:rPr>
          <w:rFonts w:cs="Times New Roman"/>
          <w:szCs w:val="24"/>
        </w:rPr>
      </w:pPr>
      <w:r w:rsidRPr="007162C5">
        <w:rPr>
          <w:rFonts w:cs="Times New Roman"/>
          <w:szCs w:val="24"/>
        </w:rPr>
        <w:t>- Internal Nodes: Nodes that represent decision points based on feature values.</w:t>
      </w:r>
    </w:p>
    <w:p w14:paraId="6BA1E628" w14:textId="2EB50D3E" w:rsidR="007162C5" w:rsidRPr="007162C5" w:rsidRDefault="007162C5" w:rsidP="004B3CBC">
      <w:pPr>
        <w:spacing w:line="240" w:lineRule="auto"/>
        <w:rPr>
          <w:rFonts w:cs="Times New Roman"/>
          <w:szCs w:val="24"/>
        </w:rPr>
      </w:pPr>
      <w:r w:rsidRPr="007162C5">
        <w:rPr>
          <w:rFonts w:cs="Times New Roman"/>
          <w:szCs w:val="24"/>
        </w:rPr>
        <w:t>- Leaf Nodes: Terminal nodes that provide the final predictions or outcomes.</w:t>
      </w:r>
    </w:p>
    <w:p w14:paraId="3D07750F" w14:textId="09D2666B" w:rsidR="007162C5" w:rsidRPr="007162C5" w:rsidRDefault="007162C5" w:rsidP="004B3CBC">
      <w:pPr>
        <w:spacing w:line="240" w:lineRule="auto"/>
        <w:rPr>
          <w:rFonts w:cs="Times New Roman"/>
          <w:szCs w:val="24"/>
        </w:rPr>
      </w:pPr>
      <w:r w:rsidRPr="007162C5">
        <w:rPr>
          <w:rFonts w:cs="Times New Roman"/>
          <w:szCs w:val="24"/>
        </w:rPr>
        <w:t>- Splitting Criterion: The measure used to determine the best feature and value for partitioning the data at each node.</w:t>
      </w:r>
    </w:p>
    <w:p w14:paraId="610502E7" w14:textId="2AE071C1" w:rsidR="007162C5" w:rsidRPr="007162C5" w:rsidRDefault="007162C5" w:rsidP="004B3CBC">
      <w:pPr>
        <w:spacing w:line="240" w:lineRule="auto"/>
        <w:rPr>
          <w:rFonts w:cs="Times New Roman"/>
          <w:szCs w:val="24"/>
        </w:rPr>
      </w:pPr>
      <w:r w:rsidRPr="007162C5">
        <w:rPr>
          <w:rFonts w:cs="Times New Roman"/>
          <w:szCs w:val="24"/>
        </w:rPr>
        <w:t>- Pruning: The process of removing unnecessary branches or nodes from the tree to prevent overfitting and enhance generalization.</w:t>
      </w:r>
    </w:p>
    <w:p w14:paraId="67604FC8" w14:textId="355F3E49" w:rsidR="007162C5" w:rsidRPr="004B3CBC" w:rsidRDefault="007162C5" w:rsidP="007162C5">
      <w:pPr>
        <w:rPr>
          <w:rFonts w:cs="Times New Roman"/>
          <w:b/>
          <w:bCs/>
          <w:szCs w:val="24"/>
        </w:rPr>
      </w:pPr>
      <w:r w:rsidRPr="004B3CBC">
        <w:rPr>
          <w:rFonts w:cs="Times New Roman"/>
          <w:b/>
          <w:bCs/>
          <w:szCs w:val="24"/>
        </w:rPr>
        <w:t>Formulation and Formulas</w:t>
      </w:r>
    </w:p>
    <w:p w14:paraId="22E1903A" w14:textId="3F77F73C" w:rsidR="004B3CBC" w:rsidRDefault="007162C5" w:rsidP="007162C5">
      <w:pPr>
        <w:rPr>
          <w:rFonts w:cs="Times New Roman"/>
          <w:szCs w:val="24"/>
        </w:rPr>
      </w:pPr>
      <w:r w:rsidRPr="007162C5">
        <w:rPr>
          <w:rFonts w:cs="Times New Roman"/>
          <w:szCs w:val="24"/>
        </w:rPr>
        <w:t>Decision trees employ various criteria for splitting nodes, including Gini impurity and information gain. In classification tasks, Gini impurity measures the probability of incorrectly classifying a randomly chosen sample, while information gain quantifies the reduction in entropy after a split, aiming to maximize class purity within each partition.</w:t>
      </w:r>
    </w:p>
    <w:p w14:paraId="0F184B5C" w14:textId="77777777" w:rsidR="00CF2D73" w:rsidRDefault="00CF2D73" w:rsidP="00CF2D73">
      <w:pPr>
        <w:rPr>
          <w:rFonts w:cs="Times New Roman"/>
          <w:szCs w:val="24"/>
        </w:rPr>
      </w:pPr>
      <w:r w:rsidRPr="009C5E93">
        <w:rPr>
          <w:rFonts w:cs="Times New Roman"/>
          <w:szCs w:val="24"/>
        </w:rPr>
        <w:lastRenderedPageBreak/>
        <w:t xml:space="preserve">Gini Impurity is a measurement to determine how the features of a dataset should split nodes to form the tree. A node’s </w:t>
      </w:r>
      <w:proofErr w:type="spellStart"/>
      <w:r w:rsidRPr="009C5E93">
        <w:rPr>
          <w:rFonts w:cs="Times New Roman"/>
          <w:b/>
          <w:bCs/>
          <w:szCs w:val="24"/>
        </w:rPr>
        <w:t>gini</w:t>
      </w:r>
      <w:proofErr w:type="spellEnd"/>
      <w:r w:rsidRPr="009C5E93">
        <w:rPr>
          <w:rFonts w:cs="Times New Roman"/>
          <w:b/>
          <w:bCs/>
          <w:szCs w:val="24"/>
        </w:rPr>
        <w:t xml:space="preserve"> attribute</w:t>
      </w:r>
      <w:r w:rsidRPr="009C5E93">
        <w:rPr>
          <w:rFonts w:cs="Times New Roman"/>
          <w:szCs w:val="24"/>
        </w:rPr>
        <w:t xml:space="preserve"> measures its impurity:  a node is “pure” (</w:t>
      </w:r>
      <w:proofErr w:type="spellStart"/>
      <w:r w:rsidRPr="009C5E93">
        <w:rPr>
          <w:rFonts w:cs="Times New Roman"/>
          <w:szCs w:val="24"/>
        </w:rPr>
        <w:t>gini</w:t>
      </w:r>
      <w:proofErr w:type="spellEnd"/>
      <w:r w:rsidRPr="009C5E93">
        <w:rPr>
          <w:rFonts w:cs="Times New Roman"/>
          <w:szCs w:val="24"/>
        </w:rPr>
        <w:t>=0) if all training instances it applies to belong to the same class. Conversely, a high Gini impurity suggests that the dataset contains elements from multiple classes in a more equal distribution, resulting in lower purity or confidence in classification.</w:t>
      </w:r>
    </w:p>
    <w:p w14:paraId="320FBDC6" w14:textId="4A7A553E" w:rsidR="00CF2D73" w:rsidRDefault="00836074" w:rsidP="00CF2D73">
      <w:pPr>
        <w:rPr>
          <w:rFonts w:cs="Times New Roman"/>
          <w:szCs w:val="24"/>
        </w:rPr>
      </w:pPr>
      <w:r w:rsidRPr="00836074">
        <w:rPr>
          <w:rFonts w:cs="Times New Roman"/>
          <w:szCs w:val="24"/>
        </w:rPr>
        <w:t>Gini(S)=1−∑</w:t>
      </w:r>
      <w:proofErr w:type="spellStart"/>
      <w:r w:rsidRPr="00836074">
        <w:rPr>
          <w:rFonts w:cs="Times New Roman"/>
          <w:szCs w:val="24"/>
        </w:rPr>
        <w:t>i</w:t>
      </w:r>
      <w:proofErr w:type="spellEnd"/>
      <w:r w:rsidRPr="00836074">
        <w:rPr>
          <w:rFonts w:cs="Times New Roman"/>
          <w:szCs w:val="24"/>
        </w:rPr>
        <w:t>=1cpi</w:t>
      </w:r>
      <w:bookmarkStart w:id="0" w:name="_GoBack"/>
      <w:bookmarkEnd w:id="0"/>
    </w:p>
    <w:p w14:paraId="4AD7920A" w14:textId="77777777" w:rsidR="008F257B" w:rsidRDefault="008F257B" w:rsidP="008F257B">
      <w:pPr>
        <w:jc w:val="both"/>
        <w:rPr>
          <w:rFonts w:ascii="Cambria" w:hAnsi="Cambria"/>
          <w:sz w:val="22"/>
        </w:rPr>
      </w:pPr>
      <w:r>
        <w:rPr>
          <w:rFonts w:ascii="Cambria" w:hAnsi="Cambria"/>
        </w:rPr>
        <w:t>1 – (0/</w:t>
      </w:r>
      <w:proofErr w:type="gramStart"/>
      <w:r>
        <w:rPr>
          <w:rFonts w:ascii="Cambria" w:hAnsi="Cambria"/>
        </w:rPr>
        <w:t>54)^</w:t>
      </w:r>
      <w:proofErr w:type="gramEnd"/>
      <w:r>
        <w:rPr>
          <w:rFonts w:ascii="Cambria" w:hAnsi="Cambria"/>
        </w:rPr>
        <w:t>2 – (49/54)^2 – (5/54)^2 ≈ 0.168</w:t>
      </w:r>
    </w:p>
    <w:p w14:paraId="52250EBA" w14:textId="77777777" w:rsidR="008F257B" w:rsidRDefault="008F257B" w:rsidP="00CF2D73">
      <w:pPr>
        <w:rPr>
          <w:rFonts w:cs="Times New Roman"/>
          <w:szCs w:val="24"/>
        </w:rPr>
      </w:pPr>
    </w:p>
    <w:p w14:paraId="36D8CF04" w14:textId="043B148C" w:rsidR="00CF2D73" w:rsidRDefault="00CF2D73" w:rsidP="00CF2D73">
      <w:pPr>
        <w:jc w:val="both"/>
        <w:rPr>
          <w:rFonts w:ascii="Cambria" w:hAnsi="Cambria"/>
        </w:rPr>
      </w:pPr>
      <w:r w:rsidRPr="00FF7E6B">
        <w:rPr>
          <w:rFonts w:ascii="Cambria" w:hAnsi="Cambria"/>
        </w:rPr>
        <w:t xml:space="preserve">By default, the </w:t>
      </w:r>
      <w:r w:rsidRPr="00CF2D73">
        <w:rPr>
          <w:rFonts w:ascii="Cambria" w:hAnsi="Cambria"/>
          <w:b/>
          <w:bCs/>
        </w:rPr>
        <w:t>Gini impurity</w:t>
      </w:r>
      <w:r w:rsidRPr="00FF7E6B">
        <w:rPr>
          <w:rFonts w:ascii="Cambria" w:hAnsi="Cambria"/>
        </w:rPr>
        <w:t xml:space="preserve"> measure is used, but you can select the entropy impurity measure instead by setting the criterion hyperparameter to "</w:t>
      </w:r>
      <w:r w:rsidRPr="00FF7E6B">
        <w:rPr>
          <w:rFonts w:ascii="Cambria" w:hAnsi="Cambria"/>
          <w:b/>
          <w:bCs/>
        </w:rPr>
        <w:t>entropy</w:t>
      </w:r>
      <w:r w:rsidRPr="00FF7E6B">
        <w:rPr>
          <w:rFonts w:ascii="Cambria" w:hAnsi="Cambria"/>
        </w:rPr>
        <w:t>".</w:t>
      </w:r>
    </w:p>
    <w:p w14:paraId="61930E2B" w14:textId="339C82D3" w:rsidR="00836074" w:rsidRDefault="00836074" w:rsidP="00836074">
      <w:pPr>
        <w:rPr>
          <w:rFonts w:cs="Times New Roman"/>
          <w:szCs w:val="24"/>
        </w:rPr>
      </w:pPr>
      <w:r w:rsidRPr="00836074">
        <w:rPr>
          <w:rFonts w:cs="Times New Roman"/>
          <w:szCs w:val="24"/>
        </w:rPr>
        <w:t>Entropy(S)=−∑</w:t>
      </w:r>
      <w:proofErr w:type="spellStart"/>
      <w:r w:rsidRPr="00836074">
        <w:rPr>
          <w:rFonts w:cs="Times New Roman"/>
          <w:szCs w:val="24"/>
        </w:rPr>
        <w:t>i</w:t>
      </w:r>
      <w:proofErr w:type="spellEnd"/>
      <w:r w:rsidRPr="00836074">
        <w:rPr>
          <w:rFonts w:cs="Times New Roman"/>
          <w:szCs w:val="24"/>
        </w:rPr>
        <w:t>=1cpilog2(pi)</w:t>
      </w:r>
    </w:p>
    <w:p w14:paraId="16539499" w14:textId="6F612EF5" w:rsidR="008F257B" w:rsidRPr="008F257B" w:rsidRDefault="008F257B" w:rsidP="008F257B">
      <w:pPr>
        <w:spacing w:line="480" w:lineRule="auto"/>
        <w:rPr>
          <w:rFonts w:cs="Times New Roman"/>
          <w:szCs w:val="24"/>
        </w:rPr>
      </w:pPr>
      <w:r>
        <w:rPr>
          <w:rFonts w:cs="Times New Roman"/>
          <w:szCs w:val="24"/>
        </w:rPr>
        <w:t>-49/54log</w:t>
      </w:r>
      <w:r w:rsidRPr="008F257B">
        <w:rPr>
          <w:rFonts w:cs="Times New Roman"/>
          <w:szCs w:val="24"/>
          <w:vertAlign w:val="subscript"/>
        </w:rPr>
        <w:t>2</w:t>
      </w:r>
      <w:r>
        <w:rPr>
          <w:rFonts w:cs="Times New Roman"/>
          <w:szCs w:val="24"/>
        </w:rPr>
        <w:t>(49/54)-5/54log</w:t>
      </w:r>
      <w:r w:rsidRPr="008F257B">
        <w:rPr>
          <w:rFonts w:cs="Times New Roman"/>
          <w:szCs w:val="24"/>
          <w:vertAlign w:val="subscript"/>
        </w:rPr>
        <w:t>2</w:t>
      </w:r>
      <w:r>
        <w:rPr>
          <w:rFonts w:cs="Times New Roman"/>
          <w:szCs w:val="24"/>
        </w:rPr>
        <w:t xml:space="preserve">(5/54) </w:t>
      </w:r>
      <w:r>
        <w:rPr>
          <w:rFonts w:ascii="Cambria" w:hAnsi="Cambria"/>
        </w:rPr>
        <w:t>≈</w:t>
      </w:r>
      <w:r>
        <w:rPr>
          <w:rFonts w:ascii="Cambria" w:hAnsi="Cambria"/>
        </w:rPr>
        <w:t xml:space="preserve"> 0.445</w:t>
      </w:r>
    </w:p>
    <w:p w14:paraId="184EAB36" w14:textId="6FED9CDC" w:rsidR="007162C5" w:rsidRPr="007162C5" w:rsidRDefault="007162C5" w:rsidP="007162C5">
      <w:pPr>
        <w:rPr>
          <w:rFonts w:cs="Times New Roman"/>
          <w:szCs w:val="24"/>
        </w:rPr>
      </w:pPr>
      <w:r w:rsidRPr="004B3CBC">
        <w:rPr>
          <w:rFonts w:cs="Times New Roman"/>
          <w:b/>
          <w:bCs/>
          <w:szCs w:val="24"/>
        </w:rPr>
        <w:t>Example and</w:t>
      </w:r>
      <w:r w:rsidRPr="007162C5">
        <w:rPr>
          <w:rFonts w:cs="Times New Roman"/>
          <w:szCs w:val="24"/>
        </w:rPr>
        <w:t xml:space="preserve"> </w:t>
      </w:r>
      <w:r w:rsidRPr="004B3CBC">
        <w:rPr>
          <w:rFonts w:cs="Times New Roman"/>
          <w:b/>
          <w:bCs/>
          <w:szCs w:val="24"/>
        </w:rPr>
        <w:t>Illustration</w:t>
      </w:r>
    </w:p>
    <w:p w14:paraId="1D0AFFF9" w14:textId="77777777" w:rsidR="007162C5" w:rsidRPr="007162C5" w:rsidRDefault="007162C5" w:rsidP="007162C5">
      <w:pPr>
        <w:rPr>
          <w:rFonts w:cs="Times New Roman"/>
          <w:szCs w:val="24"/>
        </w:rPr>
      </w:pPr>
      <w:r w:rsidRPr="007162C5">
        <w:rPr>
          <w:rFonts w:cs="Times New Roman"/>
          <w:szCs w:val="24"/>
        </w:rPr>
        <w:t>Consider a dataset from "Introduction to Statistical Learning," where we aim to predict customer churn based on demographic and behavioral attributes. By training a decision tree model on this data, we can identify crucial features influencing churn decisions, such as customer age, subscription duration, and service usage patterns. The resulting tree structure provides actionable insights into customer retention strategies, facilitating targeted interventions and resource allocation.</w:t>
      </w:r>
    </w:p>
    <w:p w14:paraId="1A72D9CB" w14:textId="44488F77" w:rsidR="007162C5" w:rsidRPr="007162C5" w:rsidRDefault="007162C5" w:rsidP="007162C5">
      <w:pPr>
        <w:rPr>
          <w:rFonts w:cs="Times New Roman"/>
          <w:b/>
          <w:bCs/>
          <w:szCs w:val="24"/>
        </w:rPr>
      </w:pPr>
      <w:r w:rsidRPr="007162C5">
        <w:rPr>
          <w:rFonts w:cs="Times New Roman"/>
          <w:b/>
          <w:bCs/>
          <w:szCs w:val="24"/>
        </w:rPr>
        <w:t>Pseudocode</w:t>
      </w:r>
    </w:p>
    <w:p w14:paraId="29AAD5CC" w14:textId="77777777" w:rsidR="007162C5" w:rsidRPr="007162C5" w:rsidRDefault="007162C5" w:rsidP="004B3CBC">
      <w:pPr>
        <w:spacing w:line="240" w:lineRule="auto"/>
        <w:rPr>
          <w:rFonts w:cs="Times New Roman"/>
          <w:szCs w:val="24"/>
        </w:rPr>
      </w:pPr>
      <w:r w:rsidRPr="007162C5">
        <w:rPr>
          <w:rFonts w:cs="Times New Roman"/>
          <w:szCs w:val="24"/>
        </w:rPr>
        <w:t xml:space="preserve">from </w:t>
      </w:r>
      <w:proofErr w:type="spellStart"/>
      <w:proofErr w:type="gramStart"/>
      <w:r w:rsidRPr="007162C5">
        <w:rPr>
          <w:rFonts w:cs="Times New Roman"/>
          <w:szCs w:val="24"/>
        </w:rPr>
        <w:t>sklearn.datasets</w:t>
      </w:r>
      <w:proofErr w:type="spellEnd"/>
      <w:proofErr w:type="gramEnd"/>
      <w:r w:rsidRPr="007162C5">
        <w:rPr>
          <w:rFonts w:cs="Times New Roman"/>
          <w:szCs w:val="24"/>
        </w:rPr>
        <w:t xml:space="preserve"> import </w:t>
      </w:r>
      <w:proofErr w:type="spellStart"/>
      <w:r w:rsidRPr="007162C5">
        <w:rPr>
          <w:rFonts w:cs="Times New Roman"/>
          <w:szCs w:val="24"/>
        </w:rPr>
        <w:t>load_iris</w:t>
      </w:r>
      <w:proofErr w:type="spellEnd"/>
    </w:p>
    <w:p w14:paraId="0FD45D3C" w14:textId="77777777" w:rsidR="007162C5" w:rsidRPr="007162C5" w:rsidRDefault="007162C5" w:rsidP="004B3CBC">
      <w:pPr>
        <w:spacing w:line="240" w:lineRule="auto"/>
        <w:rPr>
          <w:rFonts w:cs="Times New Roman"/>
          <w:szCs w:val="24"/>
        </w:rPr>
      </w:pPr>
      <w:r w:rsidRPr="007162C5">
        <w:rPr>
          <w:rFonts w:cs="Times New Roman"/>
          <w:szCs w:val="24"/>
        </w:rPr>
        <w:t xml:space="preserve">from </w:t>
      </w:r>
      <w:proofErr w:type="spellStart"/>
      <w:proofErr w:type="gramStart"/>
      <w:r w:rsidRPr="007162C5">
        <w:rPr>
          <w:rFonts w:cs="Times New Roman"/>
          <w:szCs w:val="24"/>
        </w:rPr>
        <w:t>sklearn.tree</w:t>
      </w:r>
      <w:proofErr w:type="spellEnd"/>
      <w:proofErr w:type="gramEnd"/>
      <w:r w:rsidRPr="007162C5">
        <w:rPr>
          <w:rFonts w:cs="Times New Roman"/>
          <w:szCs w:val="24"/>
        </w:rPr>
        <w:t xml:space="preserve"> import </w:t>
      </w:r>
      <w:proofErr w:type="spellStart"/>
      <w:r w:rsidRPr="007162C5">
        <w:rPr>
          <w:rFonts w:cs="Times New Roman"/>
          <w:szCs w:val="24"/>
        </w:rPr>
        <w:t>DecisionTreeClassifier</w:t>
      </w:r>
      <w:proofErr w:type="spellEnd"/>
      <w:r w:rsidRPr="007162C5">
        <w:rPr>
          <w:rFonts w:cs="Times New Roman"/>
          <w:szCs w:val="24"/>
        </w:rPr>
        <w:t xml:space="preserve"> </w:t>
      </w:r>
    </w:p>
    <w:p w14:paraId="3E82954E" w14:textId="77777777" w:rsidR="007162C5" w:rsidRPr="007162C5" w:rsidRDefault="007162C5" w:rsidP="004B3CBC">
      <w:pPr>
        <w:spacing w:line="240" w:lineRule="auto"/>
        <w:rPr>
          <w:rFonts w:cs="Times New Roman"/>
          <w:szCs w:val="24"/>
        </w:rPr>
      </w:pPr>
      <w:r w:rsidRPr="007162C5">
        <w:rPr>
          <w:rFonts w:cs="Times New Roman"/>
          <w:szCs w:val="24"/>
        </w:rPr>
        <w:t xml:space="preserve">iris = </w:t>
      </w:r>
      <w:proofErr w:type="spellStart"/>
      <w:r w:rsidRPr="007162C5">
        <w:rPr>
          <w:rFonts w:cs="Times New Roman"/>
          <w:szCs w:val="24"/>
        </w:rPr>
        <w:t>load_</w:t>
      </w:r>
      <w:proofErr w:type="gramStart"/>
      <w:r w:rsidRPr="007162C5">
        <w:rPr>
          <w:rFonts w:cs="Times New Roman"/>
          <w:szCs w:val="24"/>
        </w:rPr>
        <w:t>iris</w:t>
      </w:r>
      <w:proofErr w:type="spellEnd"/>
      <w:r w:rsidRPr="007162C5">
        <w:rPr>
          <w:rFonts w:cs="Times New Roman"/>
          <w:szCs w:val="24"/>
        </w:rPr>
        <w:t>(</w:t>
      </w:r>
      <w:proofErr w:type="gramEnd"/>
      <w:r w:rsidRPr="007162C5">
        <w:rPr>
          <w:rFonts w:cs="Times New Roman"/>
          <w:szCs w:val="24"/>
        </w:rPr>
        <w:t xml:space="preserve">) </w:t>
      </w:r>
    </w:p>
    <w:p w14:paraId="3CC888A0" w14:textId="77777777" w:rsidR="007162C5" w:rsidRPr="007162C5" w:rsidRDefault="007162C5" w:rsidP="004B3CBC">
      <w:pPr>
        <w:spacing w:line="240" w:lineRule="auto"/>
        <w:rPr>
          <w:rFonts w:cs="Times New Roman"/>
          <w:szCs w:val="24"/>
        </w:rPr>
      </w:pPr>
      <w:r w:rsidRPr="007162C5">
        <w:rPr>
          <w:rFonts w:cs="Times New Roman"/>
          <w:szCs w:val="24"/>
        </w:rPr>
        <w:t xml:space="preserve">X = </w:t>
      </w:r>
      <w:proofErr w:type="spellStart"/>
      <w:r w:rsidRPr="007162C5">
        <w:rPr>
          <w:rFonts w:cs="Times New Roman"/>
          <w:szCs w:val="24"/>
        </w:rPr>
        <w:t>iris.data</w:t>
      </w:r>
      <w:proofErr w:type="spellEnd"/>
      <w:proofErr w:type="gramStart"/>
      <w:r w:rsidRPr="007162C5">
        <w:rPr>
          <w:rFonts w:cs="Times New Roman"/>
          <w:szCs w:val="24"/>
        </w:rPr>
        <w:t>[:,</w:t>
      </w:r>
      <w:proofErr w:type="gramEnd"/>
      <w:r w:rsidRPr="007162C5">
        <w:rPr>
          <w:rFonts w:cs="Times New Roman"/>
          <w:szCs w:val="24"/>
        </w:rPr>
        <w:t xml:space="preserve"> 2:] </w:t>
      </w:r>
    </w:p>
    <w:p w14:paraId="6DE179EE" w14:textId="77777777" w:rsidR="007162C5" w:rsidRPr="007162C5" w:rsidRDefault="007162C5" w:rsidP="004B3CBC">
      <w:pPr>
        <w:spacing w:line="240" w:lineRule="auto"/>
        <w:rPr>
          <w:rFonts w:cs="Times New Roman"/>
          <w:szCs w:val="24"/>
        </w:rPr>
      </w:pPr>
      <w:r w:rsidRPr="007162C5">
        <w:rPr>
          <w:rFonts w:cs="Times New Roman"/>
          <w:szCs w:val="24"/>
        </w:rPr>
        <w:t xml:space="preserve">y = </w:t>
      </w:r>
      <w:proofErr w:type="spellStart"/>
      <w:proofErr w:type="gramStart"/>
      <w:r w:rsidRPr="007162C5">
        <w:rPr>
          <w:rFonts w:cs="Times New Roman"/>
          <w:szCs w:val="24"/>
        </w:rPr>
        <w:t>iris.target</w:t>
      </w:r>
      <w:proofErr w:type="spellEnd"/>
      <w:proofErr w:type="gramEnd"/>
      <w:r w:rsidRPr="007162C5">
        <w:rPr>
          <w:rFonts w:cs="Times New Roman"/>
          <w:szCs w:val="24"/>
        </w:rPr>
        <w:t xml:space="preserve"> </w:t>
      </w:r>
    </w:p>
    <w:p w14:paraId="3467FCCE" w14:textId="77777777" w:rsidR="007162C5" w:rsidRPr="007162C5" w:rsidRDefault="007162C5" w:rsidP="004B3CBC">
      <w:pPr>
        <w:spacing w:line="240" w:lineRule="auto"/>
        <w:rPr>
          <w:rFonts w:cs="Times New Roman"/>
          <w:szCs w:val="24"/>
        </w:rPr>
      </w:pPr>
      <w:proofErr w:type="spellStart"/>
      <w:r w:rsidRPr="007162C5">
        <w:rPr>
          <w:rFonts w:cs="Times New Roman"/>
          <w:szCs w:val="24"/>
        </w:rPr>
        <w:t>tree_clf</w:t>
      </w:r>
      <w:proofErr w:type="spellEnd"/>
      <w:r w:rsidRPr="007162C5">
        <w:rPr>
          <w:rFonts w:cs="Times New Roman"/>
          <w:szCs w:val="24"/>
        </w:rPr>
        <w:t xml:space="preserve"> = </w:t>
      </w:r>
      <w:proofErr w:type="spellStart"/>
      <w:r w:rsidRPr="007162C5">
        <w:rPr>
          <w:rFonts w:cs="Times New Roman"/>
          <w:szCs w:val="24"/>
        </w:rPr>
        <w:t>DecisionTreeClassifier</w:t>
      </w:r>
      <w:proofErr w:type="spellEnd"/>
      <w:r w:rsidRPr="007162C5">
        <w:rPr>
          <w:rFonts w:cs="Times New Roman"/>
          <w:szCs w:val="24"/>
        </w:rPr>
        <w:t>(</w:t>
      </w:r>
      <w:proofErr w:type="spellStart"/>
      <w:r w:rsidRPr="007162C5">
        <w:rPr>
          <w:rFonts w:cs="Times New Roman"/>
          <w:szCs w:val="24"/>
        </w:rPr>
        <w:t>max_depth</w:t>
      </w:r>
      <w:proofErr w:type="spellEnd"/>
      <w:r w:rsidRPr="007162C5">
        <w:rPr>
          <w:rFonts w:cs="Times New Roman"/>
          <w:szCs w:val="24"/>
        </w:rPr>
        <w:t xml:space="preserve">=2) </w:t>
      </w:r>
    </w:p>
    <w:p w14:paraId="375037C4" w14:textId="7E0F84D6" w:rsidR="007162C5" w:rsidRPr="007162C5" w:rsidRDefault="007162C5" w:rsidP="004B3CBC">
      <w:pPr>
        <w:spacing w:line="240" w:lineRule="auto"/>
        <w:rPr>
          <w:rFonts w:cs="Times New Roman"/>
          <w:szCs w:val="24"/>
        </w:rPr>
      </w:pPr>
      <w:proofErr w:type="spellStart"/>
      <w:proofErr w:type="gramStart"/>
      <w:r w:rsidRPr="007162C5">
        <w:rPr>
          <w:rFonts w:cs="Times New Roman"/>
          <w:szCs w:val="24"/>
        </w:rPr>
        <w:t>tree_clf.fit</w:t>
      </w:r>
      <w:proofErr w:type="spellEnd"/>
      <w:r w:rsidRPr="007162C5">
        <w:rPr>
          <w:rFonts w:cs="Times New Roman"/>
          <w:szCs w:val="24"/>
        </w:rPr>
        <w:t>(</w:t>
      </w:r>
      <w:proofErr w:type="gramEnd"/>
      <w:r w:rsidRPr="007162C5">
        <w:rPr>
          <w:rFonts w:cs="Times New Roman"/>
          <w:szCs w:val="24"/>
        </w:rPr>
        <w:t>X, y)</w:t>
      </w:r>
    </w:p>
    <w:p w14:paraId="6D4BFD59" w14:textId="60B089E5" w:rsidR="007162C5" w:rsidRPr="007162C5" w:rsidRDefault="007162C5" w:rsidP="007162C5">
      <w:pPr>
        <w:rPr>
          <w:rFonts w:cs="Times New Roman"/>
          <w:b/>
          <w:bCs/>
          <w:szCs w:val="24"/>
        </w:rPr>
      </w:pPr>
      <w:r w:rsidRPr="007162C5">
        <w:rPr>
          <w:rFonts w:cs="Times New Roman"/>
          <w:b/>
          <w:bCs/>
          <w:szCs w:val="24"/>
        </w:rPr>
        <w:t>Example of Decision Tree</w:t>
      </w:r>
    </w:p>
    <w:p w14:paraId="174327EF" w14:textId="77777777" w:rsidR="007162C5" w:rsidRPr="007162C5" w:rsidRDefault="007162C5" w:rsidP="007162C5">
      <w:pPr>
        <w:rPr>
          <w:rFonts w:cs="Times New Roman"/>
          <w:szCs w:val="24"/>
        </w:rPr>
      </w:pPr>
      <w:r w:rsidRPr="007162C5">
        <w:rPr>
          <w:rFonts w:cs="Times New Roman"/>
          <w:szCs w:val="24"/>
        </w:rPr>
        <w:t>Consider the following decision tree trained on a dataset to classify whether a loan applicant is likely to default based on their credit score, income, and loan amount:</w:t>
      </w:r>
    </w:p>
    <w:p w14:paraId="0F24D168" w14:textId="77777777" w:rsidR="007162C5" w:rsidRPr="007162C5" w:rsidRDefault="007162C5" w:rsidP="007162C5">
      <w:pPr>
        <w:rPr>
          <w:rFonts w:cs="Times New Roman"/>
          <w:szCs w:val="24"/>
        </w:rPr>
      </w:pPr>
      <w:r w:rsidRPr="007162C5">
        <w:rPr>
          <w:rFonts w:cs="Times New Roman"/>
          <w:szCs w:val="24"/>
        </w:rPr>
        <w:t xml:space="preserve">             Credit Score &lt;= 700</w:t>
      </w:r>
    </w:p>
    <w:p w14:paraId="12824B51" w14:textId="77777777" w:rsidR="007162C5" w:rsidRPr="007162C5" w:rsidRDefault="007162C5" w:rsidP="007162C5">
      <w:pPr>
        <w:rPr>
          <w:rFonts w:cs="Times New Roman"/>
          <w:szCs w:val="24"/>
        </w:rPr>
      </w:pPr>
      <w:r w:rsidRPr="007162C5">
        <w:rPr>
          <w:rFonts w:cs="Times New Roman"/>
          <w:szCs w:val="24"/>
        </w:rPr>
        <w:t xml:space="preserve">             /                  \</w:t>
      </w:r>
    </w:p>
    <w:p w14:paraId="2B900F4F" w14:textId="77777777" w:rsidR="007162C5" w:rsidRPr="007162C5" w:rsidRDefault="007162C5" w:rsidP="007162C5">
      <w:pPr>
        <w:rPr>
          <w:rFonts w:cs="Times New Roman"/>
          <w:szCs w:val="24"/>
        </w:rPr>
      </w:pPr>
      <w:r w:rsidRPr="007162C5">
        <w:rPr>
          <w:rFonts w:cs="Times New Roman"/>
          <w:szCs w:val="24"/>
        </w:rPr>
        <w:lastRenderedPageBreak/>
        <w:t xml:space="preserve">    Income &lt;= $50,000     Loan Amount &lt;= $100,000</w:t>
      </w:r>
    </w:p>
    <w:p w14:paraId="50A81BF8" w14:textId="77777777" w:rsidR="007162C5" w:rsidRPr="007162C5" w:rsidRDefault="007162C5" w:rsidP="007162C5">
      <w:pPr>
        <w:rPr>
          <w:rFonts w:cs="Times New Roman"/>
          <w:szCs w:val="24"/>
        </w:rPr>
      </w:pPr>
      <w:r w:rsidRPr="007162C5">
        <w:rPr>
          <w:rFonts w:cs="Times New Roman"/>
          <w:szCs w:val="24"/>
        </w:rPr>
        <w:t xml:space="preserve">    /            \                  /                \</w:t>
      </w:r>
    </w:p>
    <w:p w14:paraId="3ADC18D1" w14:textId="7E8B5799" w:rsidR="007162C5" w:rsidRPr="007162C5" w:rsidRDefault="007162C5" w:rsidP="007162C5">
      <w:pPr>
        <w:rPr>
          <w:rFonts w:cs="Times New Roman"/>
          <w:szCs w:val="24"/>
        </w:rPr>
      </w:pPr>
      <w:r w:rsidRPr="007162C5">
        <w:rPr>
          <w:rFonts w:cs="Times New Roman"/>
          <w:szCs w:val="24"/>
        </w:rPr>
        <w:t>Class: Default Class: No Default   Class: No Default Class: Default</w:t>
      </w:r>
    </w:p>
    <w:p w14:paraId="2491DC9A" w14:textId="3A38E5D3" w:rsidR="007162C5" w:rsidRPr="007162C5" w:rsidRDefault="007162C5" w:rsidP="007162C5">
      <w:pPr>
        <w:rPr>
          <w:rFonts w:cs="Times New Roman"/>
          <w:b/>
          <w:bCs/>
          <w:szCs w:val="24"/>
        </w:rPr>
      </w:pPr>
      <w:r w:rsidRPr="007162C5">
        <w:rPr>
          <w:rFonts w:cs="Times New Roman"/>
          <w:b/>
          <w:bCs/>
          <w:szCs w:val="24"/>
        </w:rPr>
        <w:t>Illustration of Classification and Regression</w:t>
      </w:r>
    </w:p>
    <w:p w14:paraId="0AC8B84C" w14:textId="77777777" w:rsidR="007162C5" w:rsidRPr="007162C5" w:rsidRDefault="007162C5" w:rsidP="007162C5">
      <w:pPr>
        <w:rPr>
          <w:rFonts w:cs="Times New Roman"/>
          <w:b/>
          <w:bCs/>
          <w:szCs w:val="24"/>
        </w:rPr>
      </w:pPr>
      <w:r w:rsidRPr="007162C5">
        <w:rPr>
          <w:rFonts w:cs="Times New Roman"/>
          <w:b/>
          <w:bCs/>
          <w:szCs w:val="24"/>
        </w:rPr>
        <w:t>Classification Example:</w:t>
      </w:r>
    </w:p>
    <w:p w14:paraId="306546DB" w14:textId="77777777" w:rsidR="007162C5" w:rsidRPr="007162C5" w:rsidRDefault="007162C5" w:rsidP="007162C5">
      <w:pPr>
        <w:rPr>
          <w:rFonts w:cs="Times New Roman"/>
          <w:szCs w:val="24"/>
        </w:rPr>
      </w:pPr>
      <w:r w:rsidRPr="007162C5">
        <w:rPr>
          <w:rFonts w:cs="Times New Roman"/>
          <w:szCs w:val="24"/>
        </w:rPr>
        <w:t xml:space="preserve">import </w:t>
      </w:r>
      <w:proofErr w:type="spellStart"/>
      <w:proofErr w:type="gramStart"/>
      <w:r w:rsidRPr="007162C5">
        <w:rPr>
          <w:rFonts w:cs="Times New Roman"/>
          <w:szCs w:val="24"/>
        </w:rPr>
        <w:t>matplotlib.pyplot</w:t>
      </w:r>
      <w:proofErr w:type="spellEnd"/>
      <w:proofErr w:type="gramEnd"/>
      <w:r w:rsidRPr="007162C5">
        <w:rPr>
          <w:rFonts w:cs="Times New Roman"/>
          <w:szCs w:val="24"/>
        </w:rPr>
        <w:t xml:space="preserve"> as </w:t>
      </w:r>
      <w:proofErr w:type="spellStart"/>
      <w:r w:rsidRPr="007162C5">
        <w:rPr>
          <w:rFonts w:cs="Times New Roman"/>
          <w:szCs w:val="24"/>
        </w:rPr>
        <w:t>plt</w:t>
      </w:r>
      <w:proofErr w:type="spellEnd"/>
    </w:p>
    <w:p w14:paraId="1E089FCC" w14:textId="77777777" w:rsidR="007162C5" w:rsidRPr="007162C5" w:rsidRDefault="007162C5" w:rsidP="007162C5">
      <w:pPr>
        <w:rPr>
          <w:rFonts w:cs="Times New Roman"/>
          <w:szCs w:val="24"/>
        </w:rPr>
      </w:pPr>
      <w:r w:rsidRPr="007162C5">
        <w:rPr>
          <w:rFonts w:cs="Times New Roman"/>
          <w:szCs w:val="24"/>
        </w:rPr>
        <w:t>X1 = [1.2, 0.8, 2.5, 1.8, 3.0, 2.0]</w:t>
      </w:r>
    </w:p>
    <w:p w14:paraId="4BE71E64" w14:textId="77777777" w:rsidR="007162C5" w:rsidRPr="007162C5" w:rsidRDefault="007162C5" w:rsidP="007162C5">
      <w:pPr>
        <w:rPr>
          <w:rFonts w:cs="Times New Roman"/>
          <w:szCs w:val="24"/>
        </w:rPr>
      </w:pPr>
      <w:r w:rsidRPr="007162C5">
        <w:rPr>
          <w:rFonts w:cs="Times New Roman"/>
          <w:szCs w:val="24"/>
        </w:rPr>
        <w:t>X2 = [2.5, 1.0, 3.5, 2.0, 4.0, 3.0]</w:t>
      </w:r>
    </w:p>
    <w:p w14:paraId="2BC6C189" w14:textId="48DE7581" w:rsidR="007162C5" w:rsidRPr="007162C5" w:rsidRDefault="007162C5" w:rsidP="007162C5">
      <w:pPr>
        <w:rPr>
          <w:rFonts w:cs="Times New Roman"/>
          <w:szCs w:val="24"/>
        </w:rPr>
      </w:pPr>
      <w:r w:rsidRPr="007162C5">
        <w:rPr>
          <w:rFonts w:cs="Times New Roman"/>
          <w:szCs w:val="24"/>
        </w:rPr>
        <w:t>classes = ['A', 'B', 'A', 'B', 'A', 'B']</w:t>
      </w:r>
    </w:p>
    <w:p w14:paraId="02FB7B8A" w14:textId="77777777" w:rsidR="007162C5" w:rsidRPr="007162C5" w:rsidRDefault="007162C5" w:rsidP="007162C5">
      <w:pPr>
        <w:rPr>
          <w:rFonts w:cs="Times New Roman"/>
          <w:szCs w:val="24"/>
        </w:rPr>
      </w:pPr>
      <w:proofErr w:type="spellStart"/>
      <w:proofErr w:type="gramStart"/>
      <w:r w:rsidRPr="007162C5">
        <w:rPr>
          <w:rFonts w:cs="Times New Roman"/>
          <w:szCs w:val="24"/>
        </w:rPr>
        <w:t>plt.figure</w:t>
      </w:r>
      <w:proofErr w:type="spellEnd"/>
      <w:proofErr w:type="gramEnd"/>
      <w:r w:rsidRPr="007162C5">
        <w:rPr>
          <w:rFonts w:cs="Times New Roman"/>
          <w:szCs w:val="24"/>
        </w:rPr>
        <w:t>(</w:t>
      </w:r>
      <w:proofErr w:type="spellStart"/>
      <w:r w:rsidRPr="007162C5">
        <w:rPr>
          <w:rFonts w:cs="Times New Roman"/>
          <w:szCs w:val="24"/>
        </w:rPr>
        <w:t>figsize</w:t>
      </w:r>
      <w:proofErr w:type="spellEnd"/>
      <w:r w:rsidRPr="007162C5">
        <w:rPr>
          <w:rFonts w:cs="Times New Roman"/>
          <w:szCs w:val="24"/>
        </w:rPr>
        <w:t>=(8, 6))</w:t>
      </w:r>
    </w:p>
    <w:p w14:paraId="04BF1DA6" w14:textId="77777777" w:rsidR="007162C5" w:rsidRPr="007162C5" w:rsidRDefault="007162C5" w:rsidP="007162C5">
      <w:pPr>
        <w:rPr>
          <w:rFonts w:cs="Times New Roman"/>
          <w:szCs w:val="24"/>
        </w:rPr>
      </w:pPr>
      <w:r w:rsidRPr="007162C5">
        <w:rPr>
          <w:rFonts w:cs="Times New Roman"/>
          <w:szCs w:val="24"/>
        </w:rPr>
        <w:t xml:space="preserve">for </w:t>
      </w:r>
      <w:proofErr w:type="spellStart"/>
      <w:r w:rsidRPr="007162C5">
        <w:rPr>
          <w:rFonts w:cs="Times New Roman"/>
          <w:szCs w:val="24"/>
        </w:rPr>
        <w:t>cls</w:t>
      </w:r>
      <w:proofErr w:type="spellEnd"/>
      <w:r w:rsidRPr="007162C5">
        <w:rPr>
          <w:rFonts w:cs="Times New Roman"/>
          <w:szCs w:val="24"/>
        </w:rPr>
        <w:t xml:space="preserve"> in set(classes):</w:t>
      </w:r>
    </w:p>
    <w:p w14:paraId="32E12BD8" w14:textId="77777777" w:rsidR="007162C5" w:rsidRPr="007162C5" w:rsidRDefault="007162C5" w:rsidP="007162C5">
      <w:pPr>
        <w:rPr>
          <w:rFonts w:cs="Times New Roman"/>
          <w:szCs w:val="24"/>
        </w:rPr>
      </w:pPr>
      <w:r w:rsidRPr="007162C5">
        <w:rPr>
          <w:rFonts w:cs="Times New Roman"/>
          <w:szCs w:val="24"/>
        </w:rPr>
        <w:t xml:space="preserve">    indices = [</w:t>
      </w:r>
      <w:proofErr w:type="spellStart"/>
      <w:r w:rsidRPr="007162C5">
        <w:rPr>
          <w:rFonts w:cs="Times New Roman"/>
          <w:szCs w:val="24"/>
        </w:rPr>
        <w:t>i</w:t>
      </w:r>
      <w:proofErr w:type="spellEnd"/>
      <w:r w:rsidRPr="007162C5">
        <w:rPr>
          <w:rFonts w:cs="Times New Roman"/>
          <w:szCs w:val="24"/>
        </w:rPr>
        <w:t xml:space="preserve"> for </w:t>
      </w:r>
      <w:proofErr w:type="spellStart"/>
      <w:r w:rsidRPr="007162C5">
        <w:rPr>
          <w:rFonts w:cs="Times New Roman"/>
          <w:szCs w:val="24"/>
        </w:rPr>
        <w:t>i</w:t>
      </w:r>
      <w:proofErr w:type="spellEnd"/>
      <w:r w:rsidRPr="007162C5">
        <w:rPr>
          <w:rFonts w:cs="Times New Roman"/>
          <w:szCs w:val="24"/>
        </w:rPr>
        <w:t xml:space="preserve">, c in enumerate(classes) if c == </w:t>
      </w:r>
      <w:proofErr w:type="spellStart"/>
      <w:r w:rsidRPr="007162C5">
        <w:rPr>
          <w:rFonts w:cs="Times New Roman"/>
          <w:szCs w:val="24"/>
        </w:rPr>
        <w:t>cls</w:t>
      </w:r>
      <w:proofErr w:type="spellEnd"/>
      <w:r w:rsidRPr="007162C5">
        <w:rPr>
          <w:rFonts w:cs="Times New Roman"/>
          <w:szCs w:val="24"/>
        </w:rPr>
        <w:t>]</w:t>
      </w:r>
    </w:p>
    <w:p w14:paraId="035BD355" w14:textId="77777777" w:rsidR="007162C5" w:rsidRPr="007162C5" w:rsidRDefault="007162C5" w:rsidP="007162C5">
      <w:pPr>
        <w:rPr>
          <w:rFonts w:cs="Times New Roman"/>
          <w:szCs w:val="24"/>
        </w:rPr>
      </w:pPr>
      <w:r w:rsidRPr="007162C5">
        <w:rPr>
          <w:rFonts w:cs="Times New Roman"/>
          <w:szCs w:val="24"/>
        </w:rPr>
        <w:t xml:space="preserve">    </w:t>
      </w:r>
      <w:proofErr w:type="spellStart"/>
      <w:proofErr w:type="gramStart"/>
      <w:r w:rsidRPr="007162C5">
        <w:rPr>
          <w:rFonts w:cs="Times New Roman"/>
          <w:szCs w:val="24"/>
        </w:rPr>
        <w:t>plt.scatter</w:t>
      </w:r>
      <w:proofErr w:type="spellEnd"/>
      <w:proofErr w:type="gramEnd"/>
      <w:r w:rsidRPr="007162C5">
        <w:rPr>
          <w:rFonts w:cs="Times New Roman"/>
          <w:szCs w:val="24"/>
        </w:rPr>
        <w:t>([X1[</w:t>
      </w:r>
      <w:proofErr w:type="spellStart"/>
      <w:r w:rsidRPr="007162C5">
        <w:rPr>
          <w:rFonts w:cs="Times New Roman"/>
          <w:szCs w:val="24"/>
        </w:rPr>
        <w:t>i</w:t>
      </w:r>
      <w:proofErr w:type="spellEnd"/>
      <w:r w:rsidRPr="007162C5">
        <w:rPr>
          <w:rFonts w:cs="Times New Roman"/>
          <w:szCs w:val="24"/>
        </w:rPr>
        <w:t xml:space="preserve">] for </w:t>
      </w:r>
      <w:proofErr w:type="spellStart"/>
      <w:r w:rsidRPr="007162C5">
        <w:rPr>
          <w:rFonts w:cs="Times New Roman"/>
          <w:szCs w:val="24"/>
        </w:rPr>
        <w:t>i</w:t>
      </w:r>
      <w:proofErr w:type="spellEnd"/>
      <w:r w:rsidRPr="007162C5">
        <w:rPr>
          <w:rFonts w:cs="Times New Roman"/>
          <w:szCs w:val="24"/>
        </w:rPr>
        <w:t xml:space="preserve"> in indices], [X2[</w:t>
      </w:r>
      <w:proofErr w:type="spellStart"/>
      <w:r w:rsidRPr="007162C5">
        <w:rPr>
          <w:rFonts w:cs="Times New Roman"/>
          <w:szCs w:val="24"/>
        </w:rPr>
        <w:t>i</w:t>
      </w:r>
      <w:proofErr w:type="spellEnd"/>
      <w:r w:rsidRPr="007162C5">
        <w:rPr>
          <w:rFonts w:cs="Times New Roman"/>
          <w:szCs w:val="24"/>
        </w:rPr>
        <w:t xml:space="preserve">] for </w:t>
      </w:r>
      <w:proofErr w:type="spellStart"/>
      <w:r w:rsidRPr="007162C5">
        <w:rPr>
          <w:rFonts w:cs="Times New Roman"/>
          <w:szCs w:val="24"/>
        </w:rPr>
        <w:t>i</w:t>
      </w:r>
      <w:proofErr w:type="spellEnd"/>
      <w:r w:rsidRPr="007162C5">
        <w:rPr>
          <w:rFonts w:cs="Times New Roman"/>
          <w:szCs w:val="24"/>
        </w:rPr>
        <w:t xml:space="preserve"> in indices], label=</w:t>
      </w:r>
      <w:proofErr w:type="spellStart"/>
      <w:r w:rsidRPr="007162C5">
        <w:rPr>
          <w:rFonts w:cs="Times New Roman"/>
          <w:szCs w:val="24"/>
        </w:rPr>
        <w:t>f'Class</w:t>
      </w:r>
      <w:proofErr w:type="spellEnd"/>
      <w:r w:rsidRPr="007162C5">
        <w:rPr>
          <w:rFonts w:cs="Times New Roman"/>
          <w:szCs w:val="24"/>
        </w:rPr>
        <w:t xml:space="preserve"> {</w:t>
      </w:r>
      <w:proofErr w:type="spellStart"/>
      <w:r w:rsidRPr="007162C5">
        <w:rPr>
          <w:rFonts w:cs="Times New Roman"/>
          <w:szCs w:val="24"/>
        </w:rPr>
        <w:t>cls</w:t>
      </w:r>
      <w:proofErr w:type="spellEnd"/>
      <w:r w:rsidRPr="007162C5">
        <w:rPr>
          <w:rFonts w:cs="Times New Roman"/>
          <w:szCs w:val="24"/>
        </w:rPr>
        <w:t>}')</w:t>
      </w:r>
    </w:p>
    <w:p w14:paraId="74C70E3F" w14:textId="77777777" w:rsidR="007162C5" w:rsidRPr="007162C5" w:rsidRDefault="007162C5" w:rsidP="007162C5">
      <w:pPr>
        <w:rPr>
          <w:rFonts w:cs="Times New Roman"/>
          <w:szCs w:val="24"/>
        </w:rPr>
      </w:pPr>
    </w:p>
    <w:p w14:paraId="137A8F72" w14:textId="77777777" w:rsidR="007162C5" w:rsidRPr="007162C5" w:rsidRDefault="007162C5" w:rsidP="007162C5">
      <w:pPr>
        <w:rPr>
          <w:rFonts w:cs="Times New Roman"/>
          <w:szCs w:val="24"/>
        </w:rPr>
      </w:pPr>
      <w:proofErr w:type="spellStart"/>
      <w:proofErr w:type="gramStart"/>
      <w:r w:rsidRPr="007162C5">
        <w:rPr>
          <w:rFonts w:cs="Times New Roman"/>
          <w:szCs w:val="24"/>
        </w:rPr>
        <w:t>plt.xlabel</w:t>
      </w:r>
      <w:proofErr w:type="spellEnd"/>
      <w:proofErr w:type="gramEnd"/>
      <w:r w:rsidRPr="007162C5">
        <w:rPr>
          <w:rFonts w:cs="Times New Roman"/>
          <w:szCs w:val="24"/>
        </w:rPr>
        <w:t>('Feature X1')</w:t>
      </w:r>
    </w:p>
    <w:p w14:paraId="5FDDD0B8" w14:textId="77777777" w:rsidR="007162C5" w:rsidRPr="007162C5" w:rsidRDefault="007162C5" w:rsidP="007162C5">
      <w:pPr>
        <w:rPr>
          <w:rFonts w:cs="Times New Roman"/>
          <w:szCs w:val="24"/>
        </w:rPr>
      </w:pPr>
      <w:proofErr w:type="spellStart"/>
      <w:proofErr w:type="gramStart"/>
      <w:r w:rsidRPr="007162C5">
        <w:rPr>
          <w:rFonts w:cs="Times New Roman"/>
          <w:szCs w:val="24"/>
        </w:rPr>
        <w:t>plt.ylabel</w:t>
      </w:r>
      <w:proofErr w:type="spellEnd"/>
      <w:proofErr w:type="gramEnd"/>
      <w:r w:rsidRPr="007162C5">
        <w:rPr>
          <w:rFonts w:cs="Times New Roman"/>
          <w:szCs w:val="24"/>
        </w:rPr>
        <w:t>('Feature X2')</w:t>
      </w:r>
    </w:p>
    <w:p w14:paraId="5B9D078C" w14:textId="77777777" w:rsidR="007162C5" w:rsidRPr="007162C5" w:rsidRDefault="007162C5" w:rsidP="007162C5">
      <w:pPr>
        <w:rPr>
          <w:rFonts w:cs="Times New Roman"/>
          <w:szCs w:val="24"/>
        </w:rPr>
      </w:pPr>
      <w:proofErr w:type="spellStart"/>
      <w:proofErr w:type="gramStart"/>
      <w:r w:rsidRPr="007162C5">
        <w:rPr>
          <w:rFonts w:cs="Times New Roman"/>
          <w:szCs w:val="24"/>
        </w:rPr>
        <w:t>plt.title</w:t>
      </w:r>
      <w:proofErr w:type="spellEnd"/>
      <w:proofErr w:type="gramEnd"/>
      <w:r w:rsidRPr="007162C5">
        <w:rPr>
          <w:rFonts w:cs="Times New Roman"/>
          <w:szCs w:val="24"/>
        </w:rPr>
        <w:t>('Scatterplot for Classification')</w:t>
      </w:r>
    </w:p>
    <w:p w14:paraId="73550B90" w14:textId="1C1D506C" w:rsidR="007162C5" w:rsidRPr="007162C5" w:rsidRDefault="007162C5" w:rsidP="007162C5">
      <w:pPr>
        <w:rPr>
          <w:rFonts w:cs="Times New Roman"/>
          <w:szCs w:val="24"/>
        </w:rPr>
      </w:pPr>
      <w:proofErr w:type="spellStart"/>
      <w:proofErr w:type="gramStart"/>
      <w:r w:rsidRPr="007162C5">
        <w:rPr>
          <w:rFonts w:cs="Times New Roman"/>
          <w:szCs w:val="24"/>
        </w:rPr>
        <w:t>plt.show</w:t>
      </w:r>
      <w:proofErr w:type="spellEnd"/>
      <w:proofErr w:type="gramEnd"/>
      <w:r w:rsidRPr="007162C5">
        <w:rPr>
          <w:rFonts w:cs="Times New Roman"/>
          <w:szCs w:val="24"/>
        </w:rPr>
        <w:t>()</w:t>
      </w:r>
    </w:p>
    <w:p w14:paraId="20A979E4" w14:textId="6A208A5D" w:rsidR="007162C5" w:rsidRDefault="007162C5" w:rsidP="007162C5">
      <w:pPr>
        <w:rPr>
          <w:rFonts w:cs="Times New Roman"/>
          <w:b/>
          <w:bCs/>
          <w:szCs w:val="24"/>
        </w:rPr>
      </w:pPr>
      <w:r w:rsidRPr="007162C5">
        <w:rPr>
          <w:rFonts w:cs="Times New Roman"/>
          <w:b/>
          <w:bCs/>
          <w:szCs w:val="24"/>
        </w:rPr>
        <w:t>Regression Example:</w:t>
      </w:r>
    </w:p>
    <w:p w14:paraId="134F1813" w14:textId="77777777" w:rsidR="004B3CBC" w:rsidRPr="004B3CBC" w:rsidRDefault="004B3CBC" w:rsidP="004B3CBC">
      <w:pPr>
        <w:rPr>
          <w:rFonts w:cs="Times New Roman"/>
          <w:szCs w:val="24"/>
        </w:rPr>
      </w:pPr>
      <w:r w:rsidRPr="004B3CBC">
        <w:rPr>
          <w:rFonts w:cs="Times New Roman"/>
          <w:szCs w:val="24"/>
        </w:rPr>
        <w:t xml:space="preserve">import </w:t>
      </w:r>
      <w:proofErr w:type="spellStart"/>
      <w:r w:rsidRPr="004B3CBC">
        <w:rPr>
          <w:rFonts w:cs="Times New Roman"/>
          <w:szCs w:val="24"/>
        </w:rPr>
        <w:t>numpy</w:t>
      </w:r>
      <w:proofErr w:type="spellEnd"/>
      <w:r w:rsidRPr="004B3CBC">
        <w:rPr>
          <w:rFonts w:cs="Times New Roman"/>
          <w:szCs w:val="24"/>
        </w:rPr>
        <w:t xml:space="preserve"> as np</w:t>
      </w:r>
    </w:p>
    <w:p w14:paraId="14C36235" w14:textId="77777777" w:rsidR="004B3CBC" w:rsidRPr="00836074" w:rsidRDefault="004B3CBC" w:rsidP="004B3CBC">
      <w:pPr>
        <w:rPr>
          <w:rFonts w:cs="Times New Roman"/>
          <w:szCs w:val="24"/>
          <w:lang w:val="fr-FR"/>
        </w:rPr>
      </w:pPr>
      <w:r w:rsidRPr="00836074">
        <w:rPr>
          <w:rFonts w:cs="Times New Roman"/>
          <w:szCs w:val="24"/>
          <w:lang w:val="fr-FR"/>
        </w:rPr>
        <w:t>X = [1.2, 2.0, 2.5, 3.0, 4.0, 5.0]</w:t>
      </w:r>
    </w:p>
    <w:p w14:paraId="2B8BEB93" w14:textId="0892510C" w:rsidR="004B3CBC" w:rsidRPr="00836074" w:rsidRDefault="004B3CBC" w:rsidP="004B3CBC">
      <w:pPr>
        <w:rPr>
          <w:rFonts w:cs="Times New Roman"/>
          <w:szCs w:val="24"/>
          <w:lang w:val="fr-FR"/>
        </w:rPr>
      </w:pPr>
      <w:r w:rsidRPr="00836074">
        <w:rPr>
          <w:rFonts w:cs="Times New Roman"/>
          <w:szCs w:val="24"/>
          <w:lang w:val="fr-FR"/>
        </w:rPr>
        <w:t>Y = [2.4, 3.5, 4.0, 4.8, 6.0, 7.2]</w:t>
      </w:r>
    </w:p>
    <w:p w14:paraId="7426B75A" w14:textId="77777777" w:rsidR="004B3CBC" w:rsidRPr="008F257B" w:rsidRDefault="004B3CBC" w:rsidP="004B3CBC">
      <w:pPr>
        <w:rPr>
          <w:rFonts w:cs="Times New Roman"/>
          <w:szCs w:val="24"/>
        </w:rPr>
      </w:pPr>
      <w:proofErr w:type="spellStart"/>
      <w:proofErr w:type="gramStart"/>
      <w:r w:rsidRPr="008F257B">
        <w:rPr>
          <w:rFonts w:cs="Times New Roman"/>
          <w:szCs w:val="24"/>
        </w:rPr>
        <w:t>plt.figure</w:t>
      </w:r>
      <w:proofErr w:type="spellEnd"/>
      <w:proofErr w:type="gramEnd"/>
      <w:r w:rsidRPr="008F257B">
        <w:rPr>
          <w:rFonts w:cs="Times New Roman"/>
          <w:szCs w:val="24"/>
        </w:rPr>
        <w:t>(</w:t>
      </w:r>
      <w:proofErr w:type="spellStart"/>
      <w:r w:rsidRPr="008F257B">
        <w:rPr>
          <w:rFonts w:cs="Times New Roman"/>
          <w:szCs w:val="24"/>
        </w:rPr>
        <w:t>figsize</w:t>
      </w:r>
      <w:proofErr w:type="spellEnd"/>
      <w:r w:rsidRPr="008F257B">
        <w:rPr>
          <w:rFonts w:cs="Times New Roman"/>
          <w:szCs w:val="24"/>
        </w:rPr>
        <w:t>=(8, 6))</w:t>
      </w:r>
    </w:p>
    <w:p w14:paraId="301C224E" w14:textId="703BE065" w:rsidR="004B3CBC" w:rsidRPr="004B3CBC" w:rsidRDefault="004B3CBC" w:rsidP="004B3CBC">
      <w:pPr>
        <w:rPr>
          <w:rFonts w:cs="Times New Roman"/>
          <w:szCs w:val="24"/>
        </w:rPr>
      </w:pPr>
      <w:proofErr w:type="spellStart"/>
      <w:proofErr w:type="gramStart"/>
      <w:r w:rsidRPr="004B3CBC">
        <w:rPr>
          <w:rFonts w:cs="Times New Roman"/>
          <w:szCs w:val="24"/>
        </w:rPr>
        <w:t>plt.scatter</w:t>
      </w:r>
      <w:proofErr w:type="spellEnd"/>
      <w:proofErr w:type="gramEnd"/>
      <w:r w:rsidRPr="004B3CBC">
        <w:rPr>
          <w:rFonts w:cs="Times New Roman"/>
          <w:szCs w:val="24"/>
        </w:rPr>
        <w:t>(X, Y, color='blue', label='Data Points')</w:t>
      </w:r>
    </w:p>
    <w:p w14:paraId="425CE7B2" w14:textId="77777777" w:rsidR="004B3CBC" w:rsidRPr="004B3CBC" w:rsidRDefault="004B3CBC" w:rsidP="004B3CBC">
      <w:pPr>
        <w:rPr>
          <w:rFonts w:cs="Times New Roman"/>
          <w:szCs w:val="24"/>
        </w:rPr>
      </w:pPr>
      <w:proofErr w:type="spellStart"/>
      <w:proofErr w:type="gramStart"/>
      <w:r w:rsidRPr="004B3CBC">
        <w:rPr>
          <w:rFonts w:cs="Times New Roman"/>
          <w:szCs w:val="24"/>
        </w:rPr>
        <w:t>plt.xlabel</w:t>
      </w:r>
      <w:proofErr w:type="spellEnd"/>
      <w:proofErr w:type="gramEnd"/>
      <w:r w:rsidRPr="004B3CBC">
        <w:rPr>
          <w:rFonts w:cs="Times New Roman"/>
          <w:szCs w:val="24"/>
        </w:rPr>
        <w:t>('Feature X')</w:t>
      </w:r>
    </w:p>
    <w:p w14:paraId="01317DF2" w14:textId="77777777" w:rsidR="004B3CBC" w:rsidRPr="004B3CBC" w:rsidRDefault="004B3CBC" w:rsidP="004B3CBC">
      <w:pPr>
        <w:rPr>
          <w:rFonts w:cs="Times New Roman"/>
          <w:szCs w:val="24"/>
        </w:rPr>
      </w:pPr>
      <w:proofErr w:type="spellStart"/>
      <w:proofErr w:type="gramStart"/>
      <w:r w:rsidRPr="004B3CBC">
        <w:rPr>
          <w:rFonts w:cs="Times New Roman"/>
          <w:szCs w:val="24"/>
        </w:rPr>
        <w:t>plt.ylabel</w:t>
      </w:r>
      <w:proofErr w:type="spellEnd"/>
      <w:proofErr w:type="gramEnd"/>
      <w:r w:rsidRPr="004B3CBC">
        <w:rPr>
          <w:rFonts w:cs="Times New Roman"/>
          <w:szCs w:val="24"/>
        </w:rPr>
        <w:t>('Target Variable Y')</w:t>
      </w:r>
    </w:p>
    <w:p w14:paraId="62B95E11" w14:textId="77777777" w:rsidR="004B3CBC" w:rsidRPr="004B3CBC" w:rsidRDefault="004B3CBC" w:rsidP="004B3CBC">
      <w:pPr>
        <w:rPr>
          <w:rFonts w:cs="Times New Roman"/>
          <w:szCs w:val="24"/>
        </w:rPr>
      </w:pPr>
      <w:proofErr w:type="spellStart"/>
      <w:proofErr w:type="gramStart"/>
      <w:r w:rsidRPr="004B3CBC">
        <w:rPr>
          <w:rFonts w:cs="Times New Roman"/>
          <w:szCs w:val="24"/>
        </w:rPr>
        <w:t>plt.title</w:t>
      </w:r>
      <w:proofErr w:type="spellEnd"/>
      <w:proofErr w:type="gramEnd"/>
      <w:r w:rsidRPr="004B3CBC">
        <w:rPr>
          <w:rFonts w:cs="Times New Roman"/>
          <w:szCs w:val="24"/>
        </w:rPr>
        <w:t>('Scatterplot for Regression')</w:t>
      </w:r>
    </w:p>
    <w:p w14:paraId="7D690C11" w14:textId="5500538E" w:rsidR="004B3CBC" w:rsidRPr="004B3CBC" w:rsidRDefault="004B3CBC" w:rsidP="004B3CBC">
      <w:pPr>
        <w:rPr>
          <w:rFonts w:cs="Times New Roman"/>
          <w:szCs w:val="24"/>
        </w:rPr>
      </w:pPr>
      <w:proofErr w:type="spellStart"/>
      <w:proofErr w:type="gramStart"/>
      <w:r w:rsidRPr="004B3CBC">
        <w:rPr>
          <w:rFonts w:cs="Times New Roman"/>
          <w:szCs w:val="24"/>
        </w:rPr>
        <w:t>plt.show</w:t>
      </w:r>
      <w:proofErr w:type="spellEnd"/>
      <w:proofErr w:type="gramEnd"/>
      <w:r w:rsidRPr="004B3CBC">
        <w:rPr>
          <w:rFonts w:cs="Times New Roman"/>
          <w:szCs w:val="24"/>
        </w:rPr>
        <w:t>()</w:t>
      </w:r>
    </w:p>
    <w:p w14:paraId="400C718C" w14:textId="6903F792" w:rsidR="007162C5" w:rsidRPr="007162C5" w:rsidRDefault="007162C5" w:rsidP="007162C5">
      <w:pPr>
        <w:rPr>
          <w:rFonts w:cs="Times New Roman"/>
          <w:b/>
          <w:bCs/>
          <w:szCs w:val="24"/>
        </w:rPr>
      </w:pPr>
      <w:r w:rsidRPr="007162C5">
        <w:rPr>
          <w:rFonts w:cs="Times New Roman"/>
          <w:b/>
          <w:bCs/>
          <w:szCs w:val="24"/>
        </w:rPr>
        <w:lastRenderedPageBreak/>
        <w:t>Conclusion</w:t>
      </w:r>
    </w:p>
    <w:p w14:paraId="4584E4AD" w14:textId="386CCB72" w:rsidR="00F93742" w:rsidRPr="007162C5" w:rsidRDefault="007162C5" w:rsidP="007162C5">
      <w:pPr>
        <w:rPr>
          <w:rFonts w:cs="Times New Roman"/>
          <w:szCs w:val="24"/>
        </w:rPr>
      </w:pPr>
      <w:r w:rsidRPr="007162C5">
        <w:rPr>
          <w:rFonts w:cs="Times New Roman"/>
          <w:szCs w:val="24"/>
        </w:rPr>
        <w:t xml:space="preserve">Decision trees, as described in "Pattern Recognition and Machine Learning," "Introduction to Statistical Learning," and "Hands-On Machine Learning with </w:t>
      </w:r>
      <w:proofErr w:type="spellStart"/>
      <w:r w:rsidRPr="007162C5">
        <w:rPr>
          <w:rFonts w:cs="Times New Roman"/>
          <w:szCs w:val="24"/>
        </w:rPr>
        <w:t>Scikit</w:t>
      </w:r>
      <w:proofErr w:type="spellEnd"/>
      <w:r w:rsidRPr="007162C5">
        <w:rPr>
          <w:rFonts w:cs="Times New Roman"/>
          <w:szCs w:val="24"/>
        </w:rPr>
        <w:t xml:space="preserve">-Learn, </w:t>
      </w:r>
      <w:proofErr w:type="spellStart"/>
      <w:r w:rsidRPr="007162C5">
        <w:rPr>
          <w:rFonts w:cs="Times New Roman"/>
          <w:szCs w:val="24"/>
        </w:rPr>
        <w:t>Keras</w:t>
      </w:r>
      <w:proofErr w:type="spellEnd"/>
      <w:r w:rsidRPr="007162C5">
        <w:rPr>
          <w:rFonts w:cs="Times New Roman"/>
          <w:szCs w:val="24"/>
        </w:rPr>
        <w:t>, and TensorFlow," are powerful tools for supervised learning tasks. Their simplicity, interpretability, and ability to handle complex decision boundaries make them invaluable assets in various domains, serving as the foundation for more sophisticated ensemble methods like random forests and gradient boosting. Understanding decision trees is essential for any practitioner striving to master the principles of machine learning and data analysis.</w:t>
      </w:r>
    </w:p>
    <w:sectPr w:rsidR="00F93742" w:rsidRPr="00716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3D3A0" w14:textId="77777777" w:rsidR="00363371" w:rsidRDefault="00363371" w:rsidP="004B3CBC">
      <w:pPr>
        <w:spacing w:after="0" w:line="240" w:lineRule="auto"/>
      </w:pPr>
      <w:r>
        <w:separator/>
      </w:r>
    </w:p>
  </w:endnote>
  <w:endnote w:type="continuationSeparator" w:id="0">
    <w:p w14:paraId="0AEE9FB4" w14:textId="77777777" w:rsidR="00363371" w:rsidRDefault="00363371" w:rsidP="004B3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9651D" w14:textId="77777777" w:rsidR="00363371" w:rsidRDefault="00363371" w:rsidP="004B3CBC">
      <w:pPr>
        <w:spacing w:after="0" w:line="240" w:lineRule="auto"/>
      </w:pPr>
      <w:r>
        <w:separator/>
      </w:r>
    </w:p>
  </w:footnote>
  <w:footnote w:type="continuationSeparator" w:id="0">
    <w:p w14:paraId="358ABC21" w14:textId="77777777" w:rsidR="00363371" w:rsidRDefault="00363371" w:rsidP="004B3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B9"/>
    <w:rsid w:val="0003265C"/>
    <w:rsid w:val="00363371"/>
    <w:rsid w:val="004507B9"/>
    <w:rsid w:val="004B3CBC"/>
    <w:rsid w:val="007162C5"/>
    <w:rsid w:val="00834681"/>
    <w:rsid w:val="00836074"/>
    <w:rsid w:val="00871C60"/>
    <w:rsid w:val="008F257B"/>
    <w:rsid w:val="009C5E93"/>
    <w:rsid w:val="00A25746"/>
    <w:rsid w:val="00CF2D73"/>
    <w:rsid w:val="00E715D7"/>
    <w:rsid w:val="00F3013A"/>
    <w:rsid w:val="00F9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A81C"/>
  <w15:chartTrackingRefBased/>
  <w15:docId w15:val="{B0C33ED9-EAE1-44B9-8315-352F3DEC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C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4B3CBC"/>
  </w:style>
  <w:style w:type="character" w:customStyle="1" w:styleId="mopen">
    <w:name w:val="mopen"/>
    <w:basedOn w:val="DefaultParagraphFont"/>
    <w:rsid w:val="004B3CBC"/>
  </w:style>
  <w:style w:type="character" w:customStyle="1" w:styleId="mclose">
    <w:name w:val="mclose"/>
    <w:basedOn w:val="DefaultParagraphFont"/>
    <w:rsid w:val="004B3CBC"/>
  </w:style>
  <w:style w:type="character" w:customStyle="1" w:styleId="mrel">
    <w:name w:val="mrel"/>
    <w:basedOn w:val="DefaultParagraphFont"/>
    <w:rsid w:val="004B3CBC"/>
  </w:style>
  <w:style w:type="character" w:customStyle="1" w:styleId="mop">
    <w:name w:val="mop"/>
    <w:basedOn w:val="DefaultParagraphFont"/>
    <w:rsid w:val="004B3CBC"/>
  </w:style>
  <w:style w:type="character" w:customStyle="1" w:styleId="vlist-s">
    <w:name w:val="vlist-s"/>
    <w:basedOn w:val="DefaultParagraphFont"/>
    <w:rsid w:val="004B3CBC"/>
  </w:style>
  <w:style w:type="paragraph" w:styleId="Header">
    <w:name w:val="header"/>
    <w:basedOn w:val="Normal"/>
    <w:link w:val="HeaderChar"/>
    <w:uiPriority w:val="99"/>
    <w:unhideWhenUsed/>
    <w:rsid w:val="004B3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CBC"/>
  </w:style>
  <w:style w:type="paragraph" w:styleId="Footer">
    <w:name w:val="footer"/>
    <w:basedOn w:val="Normal"/>
    <w:link w:val="FooterChar"/>
    <w:uiPriority w:val="99"/>
    <w:unhideWhenUsed/>
    <w:rsid w:val="004B3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CBC"/>
  </w:style>
  <w:style w:type="paragraph" w:styleId="NoSpacing">
    <w:name w:val="No Spacing"/>
    <w:uiPriority w:val="1"/>
    <w:qFormat/>
    <w:rsid w:val="004B3C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4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Muradyan</dc:creator>
  <cp:keywords/>
  <dc:description/>
  <cp:lastModifiedBy>Margarita Petrosyan</cp:lastModifiedBy>
  <cp:revision>2</cp:revision>
  <dcterms:created xsi:type="dcterms:W3CDTF">2024-04-04T07:20:00Z</dcterms:created>
  <dcterms:modified xsi:type="dcterms:W3CDTF">2024-04-04T07:20:00Z</dcterms:modified>
</cp:coreProperties>
</file>