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98DB5" w14:textId="75984E2F" w:rsidR="004426AF" w:rsidRDefault="00000000">
      <w:pPr>
        <w:pStyle w:val="af2"/>
        <w:rPr>
          <w:color w:val="0D0D0D" w:themeColor="text1" w:themeTint="F2"/>
        </w:rPr>
      </w:pPr>
      <w:r>
        <w:rPr>
          <w:rFonts w:hint="eastAsia"/>
          <w:color w:val="0D0D0D" w:themeColor="text1" w:themeTint="F2"/>
        </w:rPr>
        <w:t>Python Vibe Coding 实操</w:t>
      </w:r>
    </w:p>
    <w:p w14:paraId="2327D6E7" w14:textId="77777777" w:rsidR="004426AF" w:rsidRDefault="00000000">
      <w:pPr>
        <w:pStyle w:val="afa"/>
        <w:ind w:firstLine="715"/>
      </w:pPr>
      <w:r>
        <w:t>一、考核说明</w:t>
      </w:r>
    </w:p>
    <w:p w14:paraId="2032B606" w14:textId="77777777" w:rsidR="004426AF" w:rsidRDefault="00000000">
      <w:pPr>
        <w:pStyle w:val="af8"/>
        <w:ind w:firstLine="632"/>
      </w:pPr>
      <w:proofErr w:type="gramStart"/>
      <w:r>
        <w:t>本考核</w:t>
      </w:r>
      <w:proofErr w:type="gramEnd"/>
      <w:r>
        <w:t>用于评估被考核者运用自然语言与 AI 编码工具（Vibe Coding）完成 Python 工程任务的能力。核心不在于"会不会手写代码"，而在于能否把需求讲清楚、把任务拆得开、把过程管得住、把结果</w:t>
      </w:r>
      <w:proofErr w:type="gramStart"/>
      <w:r>
        <w:t>验</w:t>
      </w:r>
      <w:proofErr w:type="gramEnd"/>
      <w:r>
        <w:t>得出。考核遵循"结果 + 过程 + 验证 + 风险 + 复盘"五维评分，详见第四部分。</w:t>
      </w:r>
    </w:p>
    <w:p w14:paraId="1BA73686" w14:textId="77777777" w:rsidR="004426AF" w:rsidRDefault="00000000">
      <w:pPr>
        <w:pStyle w:val="afc"/>
        <w:ind w:firstLine="674"/>
      </w:pPr>
      <w:r>
        <w:t>(</w:t>
      </w:r>
      <w:proofErr w:type="gramStart"/>
      <w:r>
        <w:t>一</w:t>
      </w:r>
      <w:proofErr w:type="gramEnd"/>
      <w:r>
        <w:t>) 考核形式与时长</w:t>
      </w:r>
    </w:p>
    <w:p w14:paraId="0C605505" w14:textId="77777777" w:rsidR="004426AF" w:rsidRDefault="00000000">
      <w:pPr>
        <w:pStyle w:val="af8"/>
        <w:ind w:firstLine="632"/>
      </w:pPr>
      <w:r>
        <w:t>采用</w:t>
      </w:r>
      <w:proofErr w:type="gramStart"/>
      <w:r>
        <w:t>限时机考</w:t>
      </w:r>
      <w:proofErr w:type="gramEnd"/>
      <w:r>
        <w:t xml:space="preserve">，时长 </w:t>
      </w:r>
      <w:r>
        <w:rPr>
          <w:rFonts w:hint="eastAsia"/>
        </w:rPr>
        <w:t>60</w:t>
      </w:r>
      <w:r>
        <w:t xml:space="preserve"> 分钟。被考核者可自由使用任意 AI 编码助手（如 Copilot、Cursor、</w:t>
      </w:r>
      <w:proofErr w:type="gramStart"/>
      <w:r>
        <w:t>通义灵码等</w:t>
      </w:r>
      <w:proofErr w:type="gramEnd"/>
      <w:r>
        <w:t>）与公开资料，但必须完整保留 AI 对话记录与代码修改轨迹。</w:t>
      </w:r>
    </w:p>
    <w:p w14:paraId="7308F13D" w14:textId="77777777" w:rsidR="004426AF" w:rsidRDefault="00000000">
      <w:pPr>
        <w:pStyle w:val="afc"/>
        <w:ind w:firstLine="674"/>
      </w:pPr>
      <w:r>
        <w:t>(二) 开发环境</w:t>
      </w:r>
    </w:p>
    <w:p w14:paraId="3E24C771" w14:textId="77777777" w:rsidR="004426AF" w:rsidRDefault="00000000">
      <w:pPr>
        <w:pStyle w:val="af8"/>
        <w:ind w:firstLine="632"/>
      </w:pPr>
      <w:r>
        <w:t>Python 3.10 及以上；允许使用 pandas、openpyxl、fastapi、uvicorn、pytest 等主流第三方库；须能在本地或沙</w:t>
      </w:r>
      <w:proofErr w:type="gramStart"/>
      <w:r>
        <w:t>箱环境</w:t>
      </w:r>
      <w:proofErr w:type="gramEnd"/>
      <w:r>
        <w:t>中一键运行。</w:t>
      </w:r>
    </w:p>
    <w:p w14:paraId="153C6FE1" w14:textId="77777777" w:rsidR="004426AF" w:rsidRDefault="00000000">
      <w:pPr>
        <w:pStyle w:val="afc"/>
        <w:ind w:firstLine="674"/>
      </w:pPr>
      <w:r>
        <w:t>(三) 交付物清单</w:t>
      </w:r>
    </w:p>
    <w:p w14:paraId="49B84F21" w14:textId="77777777" w:rsidR="004426AF" w:rsidRDefault="00000000">
      <w:pPr>
        <w:pStyle w:val="af8"/>
        <w:ind w:firstLine="632"/>
      </w:pPr>
      <w:r>
        <w:t>1. 需求澄清清单（交给 AI 之前，先书面写清目标、输入输出、边界与验收标准）；</w:t>
      </w:r>
    </w:p>
    <w:p w14:paraId="020E5F3E" w14:textId="77777777" w:rsidR="004426AF" w:rsidRDefault="00000000">
      <w:pPr>
        <w:pStyle w:val="af8"/>
        <w:ind w:firstLine="632"/>
      </w:pPr>
      <w:r>
        <w:t>2. 可运行的源代码工程（目录结构清晰、含 README 运行说明）；</w:t>
      </w:r>
    </w:p>
    <w:p w14:paraId="609C1F83" w14:textId="77777777" w:rsidR="004426AF" w:rsidRDefault="00000000">
      <w:pPr>
        <w:pStyle w:val="af8"/>
        <w:ind w:firstLine="632"/>
      </w:pPr>
      <w:r>
        <w:t>3. 测试用例（</w:t>
      </w:r>
      <w:proofErr w:type="gramStart"/>
      <w:r>
        <w:t>含正常</w:t>
      </w:r>
      <w:proofErr w:type="gramEnd"/>
      <w:r>
        <w:t xml:space="preserve">用例与至少 2 </w:t>
      </w:r>
      <w:proofErr w:type="gramStart"/>
      <w:r>
        <w:t>个</w:t>
      </w:r>
      <w:proofErr w:type="gramEnd"/>
      <w:r>
        <w:t>边界/异常用例）及运行结果截图或录屏；</w:t>
      </w:r>
    </w:p>
    <w:p w14:paraId="5FE98104" w14:textId="77777777" w:rsidR="004426AF" w:rsidRDefault="00000000">
      <w:pPr>
        <w:pStyle w:val="af8"/>
        <w:ind w:firstLine="632"/>
      </w:pPr>
      <w:r>
        <w:t>4. AI 协作过程记录（关键对话摘要 + 代码修改 diff）；</w:t>
      </w:r>
    </w:p>
    <w:p w14:paraId="00CB18CA" w14:textId="77777777" w:rsidR="004426AF" w:rsidRDefault="00000000">
      <w:pPr>
        <w:pStyle w:val="af8"/>
        <w:ind w:firstLine="632"/>
      </w:pPr>
      <w:r>
        <w:t>5. 一段文字复盘：哪些环节交给 AI、哪些自己拍板、</w:t>
      </w:r>
      <w:r>
        <w:lastRenderedPageBreak/>
        <w:t>哪些风险做了人工审查。</w:t>
      </w:r>
    </w:p>
    <w:p w14:paraId="09A1341E" w14:textId="77777777" w:rsidR="004426AF" w:rsidRDefault="00000000">
      <w:pPr>
        <w:pStyle w:val="afa"/>
        <w:ind w:firstLine="715"/>
      </w:pPr>
      <w:r>
        <w:t>二、实操考题</w:t>
      </w:r>
    </w:p>
    <w:p w14:paraId="57E57D43" w14:textId="77777777" w:rsidR="004426AF" w:rsidRDefault="00000000">
      <w:pPr>
        <w:pStyle w:val="afc"/>
        <w:ind w:firstLine="674"/>
      </w:pPr>
      <w:r>
        <w:t>(</w:t>
      </w:r>
      <w:proofErr w:type="gramStart"/>
      <w:r>
        <w:t>一</w:t>
      </w:r>
      <w:proofErr w:type="gramEnd"/>
      <w:r>
        <w:t>) 考题</w:t>
      </w:r>
      <w:proofErr w:type="gramStart"/>
      <w:r>
        <w:t>一</w:t>
      </w:r>
      <w:proofErr w:type="gramEnd"/>
      <w:r>
        <w:t>：Excel 报表生成脚本（必做，40 分）</w:t>
      </w:r>
    </w:p>
    <w:p w14:paraId="0C00F38B" w14:textId="77777777" w:rsidR="004426AF" w:rsidRDefault="00000000">
      <w:pPr>
        <w:pStyle w:val="af8"/>
        <w:ind w:firstLine="632"/>
      </w:pPr>
      <w:r>
        <w:t>背景：某团队每月有一份 sales_raw.xlsx，字段为 日期、销售员、产品、数量、单价、地区，存在空值、重复行与负数量等脏数据。</w:t>
      </w:r>
    </w:p>
    <w:p w14:paraId="006ABC86" w14:textId="77777777" w:rsidR="004426AF" w:rsidRDefault="00000000">
      <w:pPr>
        <w:pStyle w:val="af8"/>
        <w:ind w:firstLine="632"/>
      </w:pPr>
      <w:r>
        <w:t>需求：编写 Python 脚本，读取原始表，完成清洗与统计，输出 report.xlsx。要求：</w:t>
      </w:r>
    </w:p>
    <w:p w14:paraId="7E1097B2" w14:textId="77777777" w:rsidR="004426AF" w:rsidRDefault="00000000">
      <w:pPr>
        <w:pStyle w:val="af8"/>
        <w:ind w:firstLine="632"/>
      </w:pPr>
      <w:r>
        <w:t>1. 数据清洗：删除关键字段缺失的行，剔除数量&lt;=0 的异常行，按全字段去重；</w:t>
      </w:r>
    </w:p>
    <w:p w14:paraId="11801113" w14:textId="77777777" w:rsidR="004426AF" w:rsidRDefault="00000000">
      <w:pPr>
        <w:pStyle w:val="af8"/>
        <w:ind w:firstLine="632"/>
      </w:pPr>
      <w:r>
        <w:t>2. 统计维度：按销售员汇总销售额（数量</w:t>
      </w:r>
      <w:r>
        <w:t>×</w:t>
      </w:r>
      <w:r>
        <w:t>单价），按地区汇总销售额，并给出月度总额；</w:t>
      </w:r>
    </w:p>
    <w:p w14:paraId="38DEDE0A" w14:textId="77777777" w:rsidR="004426AF" w:rsidRDefault="00000000">
      <w:pPr>
        <w:pStyle w:val="af8"/>
        <w:ind w:firstLine="632"/>
      </w:pPr>
      <w:r>
        <w:t>3. 输出 report.xlsx：含"明细清洗后""按销售员""按地区""总</w:t>
      </w:r>
      <w:proofErr w:type="gramStart"/>
      <w:r>
        <w:t>览</w:t>
      </w:r>
      <w:proofErr w:type="gramEnd"/>
      <w:r>
        <w:t>"四个工作表；</w:t>
      </w:r>
    </w:p>
    <w:p w14:paraId="4F7EC70B" w14:textId="77777777" w:rsidR="004426AF" w:rsidRDefault="00000000">
      <w:pPr>
        <w:pStyle w:val="af8"/>
        <w:ind w:firstLine="632"/>
      </w:pPr>
      <w:r>
        <w:t>4. 约束：不得修改原始文件；对缺失字段、空文件、无有效数据等情况需给出</w:t>
      </w:r>
      <w:proofErr w:type="gramStart"/>
      <w:r>
        <w:t>明确报</w:t>
      </w:r>
      <w:proofErr w:type="gramEnd"/>
      <w:r>
        <w:t>错或提示。</w:t>
      </w:r>
    </w:p>
    <w:p w14:paraId="18416206" w14:textId="77777777" w:rsidR="004426AF" w:rsidRDefault="00000000">
      <w:pPr>
        <w:pStyle w:val="af8"/>
        <w:ind w:firstLine="632"/>
      </w:pPr>
      <w:r>
        <w:t>验收标准：给定样</w:t>
      </w:r>
      <w:proofErr w:type="gramStart"/>
      <w:r>
        <w:t>例数据</w:t>
      </w:r>
      <w:proofErr w:type="gramEnd"/>
      <w:r>
        <w:t>能一键运行生成正确报表；统计数值与人工核对一致；异常输入</w:t>
      </w:r>
      <w:proofErr w:type="gramStart"/>
      <w:r>
        <w:t>不</w:t>
      </w:r>
      <w:proofErr w:type="gramEnd"/>
      <w:r>
        <w:t>崩溃且有可读提示。</w:t>
      </w:r>
    </w:p>
    <w:p w14:paraId="04FC26AD" w14:textId="77777777" w:rsidR="004426AF" w:rsidRDefault="00000000">
      <w:pPr>
        <w:pStyle w:val="afc"/>
        <w:ind w:firstLine="674"/>
      </w:pPr>
      <w:r>
        <w:t>(二) 考题二：FastAPI 记账接口</w:t>
      </w:r>
    </w:p>
    <w:p w14:paraId="51951E99" w14:textId="77777777" w:rsidR="004426AF" w:rsidRDefault="00000000">
      <w:pPr>
        <w:pStyle w:val="af8"/>
        <w:ind w:firstLine="632"/>
      </w:pPr>
      <w:r>
        <w:t>需求：实现一个简易记账 HTTP 服务，数据用内存或 SQLite 存储均可。接口要求：</w:t>
      </w:r>
    </w:p>
    <w:p w14:paraId="608F8EEC" w14:textId="77777777" w:rsidR="004426AF" w:rsidRDefault="00000000">
      <w:pPr>
        <w:pStyle w:val="af8"/>
        <w:ind w:firstLine="632"/>
      </w:pPr>
      <w:r>
        <w:t>1. POST /records 新增一条流水（字段：金额、类型[收入/支出]、分类、日期），需校验金额&gt;0、类型合法、日期格式；</w:t>
      </w:r>
    </w:p>
    <w:p w14:paraId="59078F4F" w14:textId="77777777" w:rsidR="004426AF" w:rsidRDefault="00000000">
      <w:pPr>
        <w:pStyle w:val="af8"/>
        <w:ind w:firstLine="632"/>
      </w:pPr>
      <w:r>
        <w:lastRenderedPageBreak/>
        <w:t>2. GET /records 支持按类型、分类、日期区间筛选并分页返回；</w:t>
      </w:r>
    </w:p>
    <w:p w14:paraId="039D7B06" w14:textId="77777777" w:rsidR="004426AF" w:rsidRDefault="00000000">
      <w:pPr>
        <w:pStyle w:val="af8"/>
        <w:ind w:firstLine="632"/>
      </w:pPr>
      <w:r>
        <w:t>3. GET /summary 返回指定日期区间内的收入合计、支出合计与结余；</w:t>
      </w:r>
    </w:p>
    <w:p w14:paraId="27CB232C" w14:textId="77777777" w:rsidR="004426AF" w:rsidRDefault="00000000">
      <w:pPr>
        <w:pStyle w:val="af8"/>
        <w:ind w:firstLine="632"/>
      </w:pPr>
      <w:r>
        <w:t>4. 非法参数返回 4xx 及结构化错误信息。</w:t>
      </w:r>
    </w:p>
    <w:p w14:paraId="58B4CD8E" w14:textId="77777777" w:rsidR="004426AF" w:rsidRDefault="00000000">
      <w:pPr>
        <w:pStyle w:val="af8"/>
        <w:ind w:firstLine="632"/>
      </w:pPr>
      <w:r>
        <w:t>验收标准：接口可启动并正常调用；校验用例返回预期状态码；用 pytest 覆盖核心用例；并发写入不产生数据错误（能说明如何保证即可）。</w:t>
      </w:r>
    </w:p>
    <w:p w14:paraId="3401A02A" w14:textId="77777777" w:rsidR="004426AF" w:rsidRDefault="00000000">
      <w:pPr>
        <w:pStyle w:val="afa"/>
        <w:ind w:firstLine="715"/>
      </w:pPr>
      <w:r>
        <w:t>三、过程记录与 AI 协作要求</w:t>
      </w:r>
    </w:p>
    <w:p w14:paraId="4C23A8FA" w14:textId="77777777" w:rsidR="004426AF" w:rsidRDefault="00000000">
      <w:pPr>
        <w:pStyle w:val="af8"/>
        <w:ind w:firstLine="632"/>
      </w:pPr>
      <w:r>
        <w:t>考核重点在"过程可控"。被考核者应体现：先澄清需求再交给 AI；将大需求拆为可验证的小步；每步只让 AI 完成一小块并及时运行验证；对 AI 输出做 Code Review，限制其重构范围，识别安全、性能、数据一致性与合</w:t>
      </w:r>
      <w:proofErr w:type="gramStart"/>
      <w:r>
        <w:t>规</w:t>
      </w:r>
      <w:proofErr w:type="gramEnd"/>
      <w:r>
        <w:t>风险，并在关键节点人工接管。仅"让 AI 生成、跑通就交"按初级用法处理，过程分上限受限。</w:t>
      </w:r>
    </w:p>
    <w:p w14:paraId="6D8710FC" w14:textId="77777777" w:rsidR="004426AF" w:rsidRDefault="004426AF">
      <w:pPr>
        <w:pStyle w:val="af8"/>
        <w:ind w:firstLine="632"/>
      </w:pPr>
    </w:p>
    <w:sectPr w:rsidR="004426AF">
      <w:footerReference w:type="even" r:id="rId6"/>
      <w:footerReference w:type="default" r:id="rId7"/>
      <w:pgSz w:w="11906" w:h="16838"/>
      <w:pgMar w:top="1440" w:right="1797" w:bottom="1440" w:left="1797" w:header="851" w:footer="851" w:gutter="0"/>
      <w:pgNumType w:fmt="numberInDash"/>
      <w:cols w:space="0"/>
      <w:docGrid w:type="linesAndChars" w:linePitch="579" w:charSpace="-8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65AD5" w14:textId="77777777" w:rsidR="00085AC6" w:rsidRDefault="00085AC6">
      <w:r>
        <w:separator/>
      </w:r>
    </w:p>
  </w:endnote>
  <w:endnote w:type="continuationSeparator" w:id="0">
    <w:p w14:paraId="6B90C4FC" w14:textId="77777777" w:rsidR="00085AC6" w:rsidRDefault="00085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0942603"/>
      <w:docPartObj>
        <w:docPartGallery w:val="AutoText"/>
      </w:docPartObj>
    </w:sdtPr>
    <w:sdtEndPr>
      <w:rPr>
        <w:rFonts w:asciiTheme="minorEastAsia" w:eastAsiaTheme="minorEastAsia" w:hAnsiTheme="minorEastAsia"/>
        <w:sz w:val="28"/>
        <w:szCs w:val="28"/>
      </w:rPr>
    </w:sdtEndPr>
    <w:sdtContent>
      <w:p w14:paraId="351F5986" w14:textId="77777777" w:rsidR="004426AF" w:rsidRDefault="00000000">
        <w:pPr>
          <w:pStyle w:val="a9"/>
          <w:jc w:val="center"/>
          <w:rPr>
            <w:rFonts w:asciiTheme="minorEastAsia" w:eastAsiaTheme="minorEastAsia" w:hAnsiTheme="minorEastAsia"/>
            <w:sz w:val="28"/>
            <w:szCs w:val="28"/>
          </w:rPr>
        </w:pPr>
        <w:r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>
          <w:rPr>
            <w:rFonts w:asciiTheme="minorEastAsia" w:eastAsiaTheme="minorEastAsia" w:hAnsiTheme="minorEastAsia"/>
            <w:sz w:val="28"/>
            <w:szCs w:val="28"/>
          </w:rPr>
          <w:instrText>PAGE   \* MERGEFORMAT</w:instrTex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>
          <w:rPr>
            <w:rFonts w:asciiTheme="minorEastAsia" w:eastAsiaTheme="minorEastAsia" w:hAnsiTheme="minorEastAsia"/>
            <w:sz w:val="28"/>
            <w:szCs w:val="28"/>
            <w:lang w:val="zh-CN"/>
          </w:rPr>
          <w:t>2</w: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7540114"/>
      <w:docPartObj>
        <w:docPartGallery w:val="AutoText"/>
      </w:docPartObj>
    </w:sdtPr>
    <w:sdtEndPr>
      <w:rPr>
        <w:rFonts w:asciiTheme="minorEastAsia" w:eastAsiaTheme="minorEastAsia" w:hAnsiTheme="minorEastAsia"/>
        <w:sz w:val="28"/>
        <w:szCs w:val="28"/>
      </w:rPr>
    </w:sdtEndPr>
    <w:sdtContent>
      <w:p w14:paraId="16E3235A" w14:textId="77777777" w:rsidR="004426AF" w:rsidRDefault="00000000">
        <w:pPr>
          <w:pStyle w:val="a9"/>
          <w:jc w:val="center"/>
          <w:rPr>
            <w:rFonts w:asciiTheme="minorEastAsia" w:eastAsiaTheme="minorEastAsia" w:hAnsiTheme="minorEastAsia"/>
            <w:sz w:val="28"/>
            <w:szCs w:val="28"/>
          </w:rPr>
        </w:pPr>
        <w:r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>
          <w:rPr>
            <w:rFonts w:asciiTheme="minorEastAsia" w:eastAsiaTheme="minorEastAsia" w:hAnsiTheme="minorEastAsia"/>
            <w:sz w:val="28"/>
            <w:szCs w:val="28"/>
          </w:rPr>
          <w:instrText>PAGE   \* MERGEFORMAT</w:instrTex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>
          <w:rPr>
            <w:rFonts w:asciiTheme="minorEastAsia" w:eastAsiaTheme="minorEastAsia" w:hAnsiTheme="minorEastAsia"/>
            <w:sz w:val="28"/>
            <w:szCs w:val="28"/>
            <w:lang w:val="zh-CN"/>
          </w:rPr>
          <w:t>2</w: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DE198" w14:textId="77777777" w:rsidR="00085AC6" w:rsidRDefault="00085AC6">
      <w:r>
        <w:separator/>
      </w:r>
    </w:p>
  </w:footnote>
  <w:footnote w:type="continuationSeparator" w:id="0">
    <w:p w14:paraId="313B3F58" w14:textId="77777777" w:rsidR="00085AC6" w:rsidRDefault="00085A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evenAndOddHeaders/>
  <w:drawingGridHorizontalSpacing w:val="158"/>
  <w:drawingGridVerticalSpacing w:val="579"/>
  <w:displayHorizont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Y3ZGJhNDk4ZDBlZTM5YmEzYjQ2ZTdlMjEyODI2NzYifQ=="/>
  </w:docVars>
  <w:rsids>
    <w:rsidRoot w:val="1B775F20"/>
    <w:rsid w:val="0002766D"/>
    <w:rsid w:val="00060045"/>
    <w:rsid w:val="00061396"/>
    <w:rsid w:val="00064F23"/>
    <w:rsid w:val="00085AC6"/>
    <w:rsid w:val="000C32D4"/>
    <w:rsid w:val="000F01D9"/>
    <w:rsid w:val="00102960"/>
    <w:rsid w:val="001041C9"/>
    <w:rsid w:val="001516C1"/>
    <w:rsid w:val="00175C21"/>
    <w:rsid w:val="001A6392"/>
    <w:rsid w:val="001B209D"/>
    <w:rsid w:val="001C0ACD"/>
    <w:rsid w:val="001D0EBB"/>
    <w:rsid w:val="001D43B9"/>
    <w:rsid w:val="001D62AC"/>
    <w:rsid w:val="00210BA7"/>
    <w:rsid w:val="0021695C"/>
    <w:rsid w:val="00243723"/>
    <w:rsid w:val="002657DA"/>
    <w:rsid w:val="002B6057"/>
    <w:rsid w:val="002D2611"/>
    <w:rsid w:val="0033075C"/>
    <w:rsid w:val="00340777"/>
    <w:rsid w:val="00351F34"/>
    <w:rsid w:val="003527FB"/>
    <w:rsid w:val="00364FE7"/>
    <w:rsid w:val="003835CD"/>
    <w:rsid w:val="003852B3"/>
    <w:rsid w:val="003856E5"/>
    <w:rsid w:val="00390943"/>
    <w:rsid w:val="003B63BE"/>
    <w:rsid w:val="003D6ACE"/>
    <w:rsid w:val="00405224"/>
    <w:rsid w:val="004179D6"/>
    <w:rsid w:val="00422DB6"/>
    <w:rsid w:val="00442561"/>
    <w:rsid w:val="004426AF"/>
    <w:rsid w:val="00465271"/>
    <w:rsid w:val="004824C5"/>
    <w:rsid w:val="00494E37"/>
    <w:rsid w:val="004C353E"/>
    <w:rsid w:val="004D5BB7"/>
    <w:rsid w:val="00522E6F"/>
    <w:rsid w:val="005352FF"/>
    <w:rsid w:val="005359DD"/>
    <w:rsid w:val="00540C38"/>
    <w:rsid w:val="00603C53"/>
    <w:rsid w:val="00654E45"/>
    <w:rsid w:val="00670CD0"/>
    <w:rsid w:val="006940C3"/>
    <w:rsid w:val="006D2E7D"/>
    <w:rsid w:val="00764FCD"/>
    <w:rsid w:val="00863CD4"/>
    <w:rsid w:val="008655E7"/>
    <w:rsid w:val="00866A12"/>
    <w:rsid w:val="00866C78"/>
    <w:rsid w:val="008670FE"/>
    <w:rsid w:val="00872A6B"/>
    <w:rsid w:val="00875604"/>
    <w:rsid w:val="00880DFB"/>
    <w:rsid w:val="008B4B4F"/>
    <w:rsid w:val="008E21E5"/>
    <w:rsid w:val="0091793F"/>
    <w:rsid w:val="00922756"/>
    <w:rsid w:val="00952DF5"/>
    <w:rsid w:val="009F30FE"/>
    <w:rsid w:val="00A05202"/>
    <w:rsid w:val="00A1594F"/>
    <w:rsid w:val="00A7203A"/>
    <w:rsid w:val="00A928FD"/>
    <w:rsid w:val="00AA1964"/>
    <w:rsid w:val="00AA3106"/>
    <w:rsid w:val="00AE3F46"/>
    <w:rsid w:val="00B07B6A"/>
    <w:rsid w:val="00B105EB"/>
    <w:rsid w:val="00B15E4F"/>
    <w:rsid w:val="00BC1214"/>
    <w:rsid w:val="00C363B5"/>
    <w:rsid w:val="00C44748"/>
    <w:rsid w:val="00C6301F"/>
    <w:rsid w:val="00C67797"/>
    <w:rsid w:val="00CD06AA"/>
    <w:rsid w:val="00CD2B94"/>
    <w:rsid w:val="00CF0227"/>
    <w:rsid w:val="00D115ED"/>
    <w:rsid w:val="00D36B00"/>
    <w:rsid w:val="00D36C62"/>
    <w:rsid w:val="00D622DF"/>
    <w:rsid w:val="00D663BA"/>
    <w:rsid w:val="00D66EAB"/>
    <w:rsid w:val="00D733AC"/>
    <w:rsid w:val="00D93F16"/>
    <w:rsid w:val="00DD418C"/>
    <w:rsid w:val="00E06011"/>
    <w:rsid w:val="00E7734F"/>
    <w:rsid w:val="00EC6527"/>
    <w:rsid w:val="00F1298D"/>
    <w:rsid w:val="00F432CD"/>
    <w:rsid w:val="00F605D6"/>
    <w:rsid w:val="00F722BC"/>
    <w:rsid w:val="00FF155F"/>
    <w:rsid w:val="0B875FCC"/>
    <w:rsid w:val="10486B3A"/>
    <w:rsid w:val="1B775F20"/>
    <w:rsid w:val="21CB6333"/>
    <w:rsid w:val="23CD7FCE"/>
    <w:rsid w:val="311566B0"/>
    <w:rsid w:val="328221ED"/>
    <w:rsid w:val="34456605"/>
    <w:rsid w:val="374E46CA"/>
    <w:rsid w:val="47A41272"/>
    <w:rsid w:val="624C1682"/>
    <w:rsid w:val="75907424"/>
    <w:rsid w:val="773277E7"/>
    <w:rsid w:val="7F57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17770C"/>
  <w15:docId w15:val="{FD2DE5F1-78E2-49E9-8427-085B5AD1F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header" w:qFormat="1"/>
    <w:lsdException w:name="footer" w:uiPriority="99" w:qFormat="1"/>
    <w:lsdException w:name="caption" w:semiHidden="1" w:unhideWhenUsed="1" w:qFormat="1"/>
    <w:lsdException w:name="annotation reference" w:uiPriority="99"/>
    <w:lsdException w:name="Title" w:qFormat="1"/>
    <w:lsdException w:name="Closing" w:qFormat="1"/>
    <w:lsdException w:name="Default Paragraph Font" w:semiHidden="1" w:uiPriority="1" w:unhideWhenUsed="1" w:qFormat="1"/>
    <w:lsdException w:name="Subtitle" w:qFormat="1"/>
    <w:lsdException w:name="Salutation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仿宋_GB2312" w:eastAsia="仿宋_GB2312" w:hAnsi="仿宋_GB2312" w:cstheme="minorBidi"/>
      <w:kern w:val="2"/>
      <w:sz w:val="3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qFormat/>
    <w:pPr>
      <w:jc w:val="left"/>
    </w:pPr>
  </w:style>
  <w:style w:type="paragraph" w:styleId="a5">
    <w:name w:val="Salutation"/>
    <w:basedOn w:val="a"/>
    <w:next w:val="a"/>
    <w:link w:val="a6"/>
    <w:qFormat/>
    <w:rPr>
      <w:rFonts w:ascii="仿宋" w:eastAsia="仿宋" w:hAnsi="仿宋" w:cs="仿宋"/>
      <w:sz w:val="28"/>
      <w:szCs w:val="32"/>
    </w:rPr>
  </w:style>
  <w:style w:type="paragraph" w:styleId="a7">
    <w:name w:val="Closing"/>
    <w:basedOn w:val="a"/>
    <w:link w:val="a8"/>
    <w:qFormat/>
    <w:pPr>
      <w:ind w:leftChars="2100" w:left="100"/>
    </w:pPr>
    <w:rPr>
      <w:rFonts w:ascii="仿宋" w:eastAsia="仿宋" w:hAnsi="仿宋" w:cs="仿宋"/>
      <w:sz w:val="28"/>
      <w:szCs w:val="32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Subtitle"/>
    <w:basedOn w:val="a"/>
    <w:next w:val="a"/>
    <w:link w:val="ae"/>
    <w:autoRedefine/>
    <w:qFormat/>
    <w:pPr>
      <w:spacing w:before="240" w:after="60" w:line="312" w:lineRule="auto"/>
      <w:jc w:val="center"/>
      <w:outlineLvl w:val="1"/>
    </w:pPr>
    <w:rPr>
      <w:rFonts w:eastAsiaTheme="minorEastAsia"/>
      <w:b/>
      <w:bCs/>
      <w:kern w:val="28"/>
      <w:szCs w:val="32"/>
    </w:rPr>
  </w:style>
  <w:style w:type="paragraph" w:styleId="af">
    <w:name w:val="annotation subject"/>
    <w:basedOn w:val="a3"/>
    <w:next w:val="a3"/>
    <w:link w:val="af0"/>
    <w:qFormat/>
    <w:rPr>
      <w:b/>
      <w:bCs/>
    </w:rPr>
  </w:style>
  <w:style w:type="character" w:styleId="af1">
    <w:name w:val="annotation reference"/>
    <w:basedOn w:val="a0"/>
    <w:uiPriority w:val="99"/>
    <w:rPr>
      <w:sz w:val="21"/>
      <w:szCs w:val="21"/>
    </w:rPr>
  </w:style>
  <w:style w:type="paragraph" w:customStyle="1" w:styleId="af2">
    <w:name w:val="全文一级大标题"/>
    <w:basedOn w:val="a"/>
    <w:link w:val="af3"/>
    <w:autoRedefine/>
    <w:qFormat/>
    <w:pPr>
      <w:spacing w:line="640" w:lineRule="exact"/>
      <w:jc w:val="center"/>
    </w:pPr>
    <w:rPr>
      <w:rFonts w:ascii="黑体" w:eastAsia="黑体" w:hAnsiTheme="majorEastAsia" w:cs="宋体"/>
      <w:b/>
      <w:color w:val="0D0D0D" w:themeColor="text1" w:themeTint="F2"/>
      <w:sz w:val="44"/>
      <w:szCs w:val="44"/>
    </w:rPr>
  </w:style>
  <w:style w:type="paragraph" w:customStyle="1" w:styleId="af4">
    <w:name w:val="全文副标题"/>
    <w:basedOn w:val="a"/>
    <w:link w:val="af5"/>
    <w:qFormat/>
    <w:pPr>
      <w:spacing w:line="640" w:lineRule="exact"/>
      <w:jc w:val="center"/>
    </w:pPr>
    <w:rPr>
      <w:rFonts w:ascii="黑体" w:eastAsia="黑体" w:hAnsi="宋体" w:cs="仿宋"/>
      <w:b/>
      <w:sz w:val="38"/>
      <w:szCs w:val="32"/>
    </w:rPr>
  </w:style>
  <w:style w:type="character" w:customStyle="1" w:styleId="af3">
    <w:name w:val="全文一级大标题 字符"/>
    <w:basedOn w:val="a0"/>
    <w:link w:val="af2"/>
    <w:rPr>
      <w:rFonts w:ascii="黑体" w:eastAsia="黑体" w:hAnsiTheme="majorEastAsia" w:cs="宋体"/>
      <w:b/>
      <w:color w:val="0D0D0D" w:themeColor="text1" w:themeTint="F2"/>
      <w:kern w:val="2"/>
      <w:sz w:val="44"/>
      <w:szCs w:val="44"/>
    </w:rPr>
  </w:style>
  <w:style w:type="paragraph" w:customStyle="1" w:styleId="af6">
    <w:name w:val="抬头或称呼"/>
    <w:basedOn w:val="a"/>
    <w:link w:val="af7"/>
    <w:autoRedefine/>
    <w:qFormat/>
    <w:pPr>
      <w:jc w:val="left"/>
    </w:pPr>
    <w:rPr>
      <w:rFonts w:ascii="宋体" w:eastAsia="宋体" w:hAnsi="宋体" w:cs="仿宋"/>
      <w:szCs w:val="32"/>
    </w:rPr>
  </w:style>
  <w:style w:type="character" w:customStyle="1" w:styleId="af5">
    <w:name w:val="全文副标题 字符"/>
    <w:basedOn w:val="a0"/>
    <w:link w:val="af4"/>
    <w:rPr>
      <w:rFonts w:ascii="黑体" w:eastAsia="黑体" w:hAnsi="宋体" w:cs="仿宋"/>
      <w:b/>
      <w:kern w:val="2"/>
      <w:sz w:val="38"/>
      <w:szCs w:val="32"/>
    </w:rPr>
  </w:style>
  <w:style w:type="paragraph" w:customStyle="1" w:styleId="af8">
    <w:name w:val="文本正文"/>
    <w:basedOn w:val="a"/>
    <w:link w:val="af9"/>
    <w:qFormat/>
    <w:pPr>
      <w:spacing w:line="560" w:lineRule="exact"/>
      <w:ind w:firstLineChars="200" w:firstLine="200"/>
    </w:pPr>
    <w:rPr>
      <w:rFonts w:ascii="宋体" w:eastAsia="宋体" w:hAnsi="仿宋" w:cs="仿宋"/>
      <w:szCs w:val="32"/>
    </w:rPr>
  </w:style>
  <w:style w:type="character" w:customStyle="1" w:styleId="af7">
    <w:name w:val="抬头或称呼 字符"/>
    <w:basedOn w:val="a0"/>
    <w:link w:val="af6"/>
    <w:qFormat/>
    <w:rPr>
      <w:rFonts w:ascii="宋体" w:hAnsi="宋体" w:cs="仿宋"/>
      <w:kern w:val="2"/>
      <w:sz w:val="32"/>
      <w:szCs w:val="32"/>
    </w:rPr>
  </w:style>
  <w:style w:type="paragraph" w:customStyle="1" w:styleId="afa">
    <w:name w:val="正文一级标题"/>
    <w:basedOn w:val="a"/>
    <w:link w:val="afb"/>
    <w:qFormat/>
    <w:pPr>
      <w:spacing w:line="560" w:lineRule="exact"/>
      <w:ind w:firstLineChars="200" w:firstLine="200"/>
    </w:pPr>
    <w:rPr>
      <w:rFonts w:ascii="黑体" w:eastAsia="黑体" w:hAnsi="宋体"/>
      <w:b/>
      <w:bCs/>
      <w:sz w:val="36"/>
    </w:rPr>
  </w:style>
  <w:style w:type="character" w:customStyle="1" w:styleId="af9">
    <w:name w:val="文本正文 字符"/>
    <w:basedOn w:val="a0"/>
    <w:link w:val="af8"/>
    <w:rPr>
      <w:rFonts w:ascii="宋体" w:hAnsi="仿宋" w:cs="仿宋"/>
      <w:kern w:val="2"/>
      <w:sz w:val="32"/>
      <w:szCs w:val="32"/>
    </w:rPr>
  </w:style>
  <w:style w:type="paragraph" w:customStyle="1" w:styleId="afc">
    <w:name w:val="正文二级标题"/>
    <w:basedOn w:val="a"/>
    <w:link w:val="afd"/>
    <w:qFormat/>
    <w:pPr>
      <w:spacing w:line="560" w:lineRule="exact"/>
      <w:ind w:firstLineChars="200" w:firstLine="200"/>
    </w:pPr>
    <w:rPr>
      <w:rFonts w:ascii="黑体" w:eastAsia="黑体"/>
      <w:b/>
      <w:sz w:val="34"/>
    </w:rPr>
  </w:style>
  <w:style w:type="character" w:customStyle="1" w:styleId="afb">
    <w:name w:val="正文一级标题 字符"/>
    <w:basedOn w:val="a0"/>
    <w:link w:val="afa"/>
    <w:rPr>
      <w:rFonts w:ascii="黑体" w:eastAsia="黑体" w:hAnsi="宋体" w:cstheme="minorBidi"/>
      <w:b/>
      <w:bCs/>
      <w:kern w:val="2"/>
      <w:sz w:val="36"/>
      <w:szCs w:val="22"/>
    </w:rPr>
  </w:style>
  <w:style w:type="paragraph" w:customStyle="1" w:styleId="afe">
    <w:name w:val="正文三级标题"/>
    <w:basedOn w:val="a"/>
    <w:link w:val="aff"/>
    <w:autoRedefine/>
    <w:qFormat/>
    <w:pPr>
      <w:spacing w:line="560" w:lineRule="exact"/>
      <w:ind w:firstLineChars="200" w:firstLine="634"/>
    </w:pPr>
    <w:rPr>
      <w:rFonts w:ascii="黑体" w:eastAsia="黑体"/>
      <w:b/>
    </w:rPr>
  </w:style>
  <w:style w:type="paragraph" w:customStyle="1" w:styleId="aff0">
    <w:name w:val="正文四级标题"/>
    <w:basedOn w:val="a"/>
    <w:link w:val="aff1"/>
    <w:qFormat/>
    <w:pPr>
      <w:spacing w:line="560" w:lineRule="exact"/>
      <w:ind w:firstLineChars="200" w:firstLine="200"/>
    </w:pPr>
    <w:rPr>
      <w:rFonts w:ascii="黑体" w:eastAsia="黑体" w:hAnsi="宋体"/>
    </w:rPr>
  </w:style>
  <w:style w:type="character" w:customStyle="1" w:styleId="aff">
    <w:name w:val="正文三级标题 字符"/>
    <w:basedOn w:val="a0"/>
    <w:link w:val="afe"/>
    <w:rPr>
      <w:rFonts w:ascii="黑体" w:eastAsia="黑体" w:hAnsi="仿宋_GB2312" w:cstheme="minorBidi"/>
      <w:b/>
      <w:kern w:val="2"/>
      <w:sz w:val="32"/>
      <w:szCs w:val="22"/>
    </w:rPr>
  </w:style>
  <w:style w:type="paragraph" w:customStyle="1" w:styleId="aff2">
    <w:name w:val="此致"/>
    <w:basedOn w:val="a"/>
    <w:link w:val="aff3"/>
    <w:autoRedefine/>
    <w:qFormat/>
    <w:pPr>
      <w:spacing w:line="560" w:lineRule="exact"/>
      <w:ind w:firstLineChars="200" w:firstLine="200"/>
      <w:jc w:val="left"/>
    </w:pPr>
    <w:rPr>
      <w:rFonts w:ascii="宋体" w:eastAsia="宋体" w:hAnsi="宋体" w:cs="仿宋"/>
      <w:szCs w:val="32"/>
    </w:rPr>
  </w:style>
  <w:style w:type="character" w:customStyle="1" w:styleId="aff1">
    <w:name w:val="正文四级标题 字符"/>
    <w:basedOn w:val="a0"/>
    <w:link w:val="aff0"/>
    <w:rPr>
      <w:rFonts w:ascii="黑体" w:eastAsia="黑体" w:hAnsi="宋体" w:cstheme="minorBidi"/>
      <w:kern w:val="2"/>
      <w:sz w:val="32"/>
      <w:szCs w:val="22"/>
    </w:rPr>
  </w:style>
  <w:style w:type="character" w:customStyle="1" w:styleId="aff3">
    <w:name w:val="此致 字符"/>
    <w:basedOn w:val="a0"/>
    <w:link w:val="aff2"/>
    <w:qFormat/>
    <w:rPr>
      <w:rFonts w:ascii="宋体" w:hAnsi="宋体" w:cs="仿宋"/>
      <w:kern w:val="2"/>
      <w:sz w:val="32"/>
      <w:szCs w:val="32"/>
    </w:rPr>
  </w:style>
  <w:style w:type="character" w:customStyle="1" w:styleId="a4">
    <w:name w:val="批注文字 字符"/>
    <w:basedOn w:val="a0"/>
    <w:link w:val="a3"/>
    <w:uiPriority w:val="99"/>
    <w:qFormat/>
    <w:rPr>
      <w:rFonts w:eastAsia="宋体"/>
      <w:kern w:val="2"/>
      <w:sz w:val="21"/>
      <w:szCs w:val="22"/>
    </w:rPr>
  </w:style>
  <w:style w:type="character" w:customStyle="1" w:styleId="af0">
    <w:name w:val="批注主题 字符"/>
    <w:basedOn w:val="a4"/>
    <w:link w:val="af"/>
    <w:qFormat/>
    <w:rPr>
      <w:rFonts w:eastAsia="宋体"/>
      <w:b/>
      <w:bCs/>
      <w:kern w:val="2"/>
      <w:sz w:val="21"/>
      <w:szCs w:val="22"/>
    </w:rPr>
  </w:style>
  <w:style w:type="paragraph" w:customStyle="1" w:styleId="aff4">
    <w:name w:val="祝辞"/>
    <w:basedOn w:val="a"/>
    <w:link w:val="aff5"/>
    <w:autoRedefine/>
    <w:qFormat/>
    <w:pPr>
      <w:spacing w:line="560" w:lineRule="exact"/>
    </w:pPr>
    <w:rPr>
      <w:rFonts w:ascii="宋体" w:eastAsia="宋体" w:hAnsi="宋体" w:cs="仿宋"/>
      <w:szCs w:val="32"/>
    </w:rPr>
  </w:style>
  <w:style w:type="paragraph" w:customStyle="1" w:styleId="aff6">
    <w:name w:val="落款或署名"/>
    <w:basedOn w:val="a"/>
    <w:link w:val="aff7"/>
    <w:autoRedefine/>
    <w:qFormat/>
    <w:pPr>
      <w:spacing w:line="560" w:lineRule="exact"/>
      <w:jc w:val="right"/>
    </w:pPr>
    <w:rPr>
      <w:rFonts w:ascii="宋体" w:eastAsia="宋体" w:hAnsi="宋体" w:cs="仿宋"/>
      <w:szCs w:val="32"/>
    </w:rPr>
  </w:style>
  <w:style w:type="character" w:customStyle="1" w:styleId="aff5">
    <w:name w:val="祝辞 字符"/>
    <w:basedOn w:val="a0"/>
    <w:link w:val="aff4"/>
    <w:qFormat/>
    <w:rPr>
      <w:rFonts w:ascii="宋体" w:hAnsi="宋体" w:cs="仿宋"/>
      <w:kern w:val="2"/>
      <w:sz w:val="32"/>
      <w:szCs w:val="32"/>
    </w:rPr>
  </w:style>
  <w:style w:type="paragraph" w:customStyle="1" w:styleId="aff8">
    <w:name w:val="日期或时间"/>
    <w:basedOn w:val="a"/>
    <w:link w:val="aff9"/>
    <w:autoRedefine/>
    <w:qFormat/>
    <w:pPr>
      <w:spacing w:line="560" w:lineRule="exact"/>
      <w:jc w:val="right"/>
    </w:pPr>
    <w:rPr>
      <w:rFonts w:ascii="宋体" w:eastAsia="宋体" w:hAnsi="宋体"/>
      <w:shd w:val="clear" w:color="auto" w:fill="FFFFFF"/>
    </w:rPr>
  </w:style>
  <w:style w:type="character" w:customStyle="1" w:styleId="aff7">
    <w:name w:val="落款或署名 字符"/>
    <w:basedOn w:val="a0"/>
    <w:link w:val="aff6"/>
    <w:qFormat/>
    <w:rPr>
      <w:rFonts w:ascii="宋体" w:hAnsi="宋体" w:cs="仿宋"/>
      <w:kern w:val="2"/>
      <w:sz w:val="32"/>
      <w:szCs w:val="32"/>
    </w:rPr>
  </w:style>
  <w:style w:type="character" w:customStyle="1" w:styleId="aff9">
    <w:name w:val="日期或时间 字符"/>
    <w:basedOn w:val="a0"/>
    <w:link w:val="aff8"/>
    <w:qFormat/>
    <w:rPr>
      <w:rFonts w:ascii="宋体" w:hAnsi="宋体" w:cstheme="minorBidi"/>
      <w:kern w:val="2"/>
      <w:sz w:val="32"/>
      <w:szCs w:val="22"/>
    </w:rPr>
  </w:style>
  <w:style w:type="character" w:customStyle="1" w:styleId="ac">
    <w:name w:val="页眉 字符"/>
    <w:basedOn w:val="a0"/>
    <w:link w:val="ab"/>
    <w:qFormat/>
    <w:rPr>
      <w:rFonts w:eastAsia="宋体"/>
      <w:kern w:val="2"/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rFonts w:eastAsia="宋体"/>
      <w:kern w:val="2"/>
      <w:sz w:val="18"/>
      <w:szCs w:val="18"/>
    </w:rPr>
  </w:style>
  <w:style w:type="character" w:customStyle="1" w:styleId="ae">
    <w:name w:val="副标题 字符"/>
    <w:basedOn w:val="a0"/>
    <w:link w:val="ad"/>
    <w:qFormat/>
    <w:rPr>
      <w:b/>
      <w:bCs/>
      <w:kern w:val="28"/>
      <w:sz w:val="32"/>
      <w:szCs w:val="32"/>
    </w:rPr>
  </w:style>
  <w:style w:type="paragraph" w:customStyle="1" w:styleId="affa">
    <w:name w:val="署名信息"/>
    <w:basedOn w:val="a"/>
    <w:link w:val="affb"/>
    <w:autoRedefine/>
    <w:qFormat/>
    <w:pPr>
      <w:spacing w:line="560" w:lineRule="exact"/>
      <w:jc w:val="right"/>
    </w:pPr>
    <w:rPr>
      <w:rFonts w:eastAsia="宋体"/>
    </w:rPr>
  </w:style>
  <w:style w:type="character" w:customStyle="1" w:styleId="affb">
    <w:name w:val="署名信息 字符"/>
    <w:basedOn w:val="aff5"/>
    <w:link w:val="affa"/>
    <w:qFormat/>
    <w:rPr>
      <w:rFonts w:ascii="仿宋_GB2312" w:hAnsi="仿宋_GB2312" w:cstheme="minorBidi"/>
      <w:kern w:val="2"/>
      <w:sz w:val="32"/>
      <w:szCs w:val="22"/>
    </w:rPr>
  </w:style>
  <w:style w:type="character" w:customStyle="1" w:styleId="a6">
    <w:name w:val="称呼 字符"/>
    <w:basedOn w:val="a0"/>
    <w:link w:val="a5"/>
    <w:rPr>
      <w:rFonts w:ascii="仿宋" w:eastAsia="仿宋" w:hAnsi="仿宋" w:cs="仿宋"/>
      <w:kern w:val="2"/>
      <w:sz w:val="28"/>
      <w:szCs w:val="32"/>
    </w:rPr>
  </w:style>
  <w:style w:type="character" w:customStyle="1" w:styleId="a8">
    <w:name w:val="结束语 字符"/>
    <w:basedOn w:val="a0"/>
    <w:link w:val="a7"/>
    <w:qFormat/>
    <w:rPr>
      <w:rFonts w:ascii="仿宋" w:eastAsia="仿宋" w:hAnsi="仿宋" w:cs="仿宋"/>
      <w:kern w:val="2"/>
      <w:sz w:val="28"/>
      <w:szCs w:val="32"/>
    </w:rPr>
  </w:style>
  <w:style w:type="paragraph" w:customStyle="1" w:styleId="affc">
    <w:name w:val="目录标题"/>
    <w:basedOn w:val="a"/>
    <w:link w:val="affd"/>
    <w:qFormat/>
    <w:pPr>
      <w:spacing w:beforeLines="50" w:before="50" w:afterLines="50" w:after="50"/>
      <w:jc w:val="center"/>
    </w:pPr>
    <w:rPr>
      <w:rFonts w:ascii="宋体" w:eastAsia="宋体" w:hAnsi="宋体" w:cs="宋体"/>
      <w:b/>
      <w:bCs/>
      <w:spacing w:val="20"/>
      <w:sz w:val="36"/>
      <w:szCs w:val="44"/>
    </w:rPr>
  </w:style>
  <w:style w:type="paragraph" w:customStyle="1" w:styleId="affe">
    <w:name w:val="一级目录"/>
    <w:link w:val="afff"/>
    <w:qFormat/>
    <w:pPr>
      <w:tabs>
        <w:tab w:val="right" w:leader="dot" w:pos="8820"/>
      </w:tabs>
      <w:jc w:val="both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d">
    <w:name w:val="目录标题 字符"/>
    <w:link w:val="affc"/>
    <w:rPr>
      <w:rFonts w:ascii="宋体" w:hAnsi="宋体" w:cs="宋体"/>
      <w:b/>
      <w:bCs/>
      <w:spacing w:val="20"/>
      <w:kern w:val="2"/>
      <w:sz w:val="36"/>
      <w:szCs w:val="44"/>
    </w:rPr>
  </w:style>
  <w:style w:type="character" w:customStyle="1" w:styleId="afff">
    <w:name w:val="一级目录 字符"/>
    <w:link w:val="affe"/>
    <w:qFormat/>
    <w:rPr>
      <w:rFonts w:ascii="宋体" w:hAnsi="宋体" w:cs="宋体"/>
      <w:spacing w:val="20"/>
      <w:kern w:val="2"/>
      <w:sz w:val="24"/>
      <w:szCs w:val="28"/>
    </w:rPr>
  </w:style>
  <w:style w:type="paragraph" w:customStyle="1" w:styleId="afff0">
    <w:name w:val="二级目录"/>
    <w:link w:val="afff1"/>
    <w:qFormat/>
    <w:pPr>
      <w:tabs>
        <w:tab w:val="right" w:leader="dot" w:pos="8820"/>
      </w:tabs>
      <w:ind w:firstLineChars="200" w:firstLine="200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f1">
    <w:name w:val="二级目录 字符"/>
    <w:link w:val="afff0"/>
    <w:qFormat/>
    <w:rPr>
      <w:rFonts w:ascii="宋体" w:hAnsi="宋体" w:cs="宋体"/>
      <w:spacing w:val="20"/>
      <w:kern w:val="2"/>
      <w:sz w:val="24"/>
      <w:szCs w:val="28"/>
    </w:rPr>
  </w:style>
  <w:style w:type="paragraph" w:customStyle="1" w:styleId="afff2">
    <w:name w:val="三级目录"/>
    <w:link w:val="afff3"/>
    <w:qFormat/>
    <w:pPr>
      <w:tabs>
        <w:tab w:val="right" w:leader="dot" w:pos="8820"/>
      </w:tabs>
      <w:ind w:firstLineChars="400" w:firstLine="400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f3">
    <w:name w:val="三级目录 字符"/>
    <w:link w:val="afff2"/>
    <w:qFormat/>
    <w:rPr>
      <w:rFonts w:ascii="宋体" w:hAnsi="宋体" w:cs="宋体"/>
      <w:spacing w:val="20"/>
      <w:kern w:val="2"/>
      <w:sz w:val="24"/>
      <w:szCs w:val="28"/>
    </w:rPr>
  </w:style>
  <w:style w:type="paragraph" w:customStyle="1" w:styleId="afff4">
    <w:name w:val="四级目录"/>
    <w:link w:val="afff5"/>
    <w:qFormat/>
    <w:pPr>
      <w:tabs>
        <w:tab w:val="right" w:leader="dot" w:pos="8820"/>
      </w:tabs>
      <w:ind w:firstLineChars="600" w:firstLine="600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f5">
    <w:name w:val="四级目录 字符"/>
    <w:link w:val="afff4"/>
    <w:qFormat/>
    <w:rPr>
      <w:rFonts w:ascii="宋体" w:hAnsi="宋体" w:cs="宋体"/>
      <w:spacing w:val="20"/>
      <w:kern w:val="2"/>
      <w:sz w:val="24"/>
      <w:szCs w:val="28"/>
    </w:rPr>
  </w:style>
  <w:style w:type="paragraph" w:customStyle="1" w:styleId="afff6">
    <w:name w:val="题记正文"/>
    <w:link w:val="afff7"/>
    <w:qFormat/>
    <w:pPr>
      <w:spacing w:line="560" w:lineRule="exact"/>
    </w:pPr>
    <w:rPr>
      <w:rFonts w:ascii="宋体" w:hAnsi="宋体" w:cs="仿宋"/>
      <w:kern w:val="2"/>
      <w:sz w:val="32"/>
      <w:szCs w:val="32"/>
    </w:rPr>
  </w:style>
  <w:style w:type="paragraph" w:customStyle="1" w:styleId="afff8">
    <w:name w:val="题记标题"/>
    <w:link w:val="afff9"/>
    <w:qFormat/>
    <w:pPr>
      <w:spacing w:line="560" w:lineRule="exact"/>
      <w:jc w:val="right"/>
    </w:pPr>
    <w:rPr>
      <w:rFonts w:ascii="楷体" w:eastAsia="楷体" w:hAnsi="楷体" w:cs="仿宋"/>
      <w:kern w:val="2"/>
      <w:sz w:val="32"/>
      <w:szCs w:val="32"/>
    </w:rPr>
  </w:style>
  <w:style w:type="character" w:customStyle="1" w:styleId="afff7">
    <w:name w:val="题记正文 字符"/>
    <w:basedOn w:val="af9"/>
    <w:link w:val="afff6"/>
    <w:qFormat/>
    <w:rPr>
      <w:rFonts w:ascii="宋体" w:hAnsi="宋体" w:cs="仿宋"/>
      <w:kern w:val="2"/>
      <w:sz w:val="32"/>
      <w:szCs w:val="32"/>
    </w:rPr>
  </w:style>
  <w:style w:type="character" w:customStyle="1" w:styleId="afff9">
    <w:name w:val="题记标题 字符"/>
    <w:basedOn w:val="afff7"/>
    <w:link w:val="afff8"/>
    <w:qFormat/>
    <w:rPr>
      <w:rFonts w:ascii="楷体" w:eastAsia="楷体" w:hAnsi="楷体" w:cs="仿宋"/>
      <w:kern w:val="2"/>
      <w:sz w:val="32"/>
      <w:szCs w:val="32"/>
    </w:rPr>
  </w:style>
  <w:style w:type="character" w:customStyle="1" w:styleId="afd">
    <w:name w:val="正文二级标题 字符"/>
    <w:basedOn w:val="a0"/>
    <w:link w:val="afc"/>
    <w:qFormat/>
    <w:rPr>
      <w:rFonts w:ascii="黑体" w:eastAsia="黑体" w:hAnsi="仿宋_GB2312" w:cstheme="minorBidi"/>
      <w:b/>
      <w:kern w:val="2"/>
      <w:sz w:val="3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</dc:creator>
  <cp:lastModifiedBy>Administrator</cp:lastModifiedBy>
  <cp:revision>30</cp:revision>
  <dcterms:created xsi:type="dcterms:W3CDTF">2025-08-04T03:15:00Z</dcterms:created>
  <dcterms:modified xsi:type="dcterms:W3CDTF">2026-09-30T10:27:00Z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CBB7EAB422E04C2788AC8A02029F06FC</vt:lpwstr>
  </property>
  <property fmtid="{D5CDD505-2E9C-101B-9397-08002B2CF9AE}" pid="4" name="KSOTemplateDocerSaveRecord">
    <vt:lpwstr>eyJoZGlkIjoiNTExMjBlZTU4ZTlhMTIyMzFkZTAzMGE3NmUwNmMxZmIiLCJ1c2VySWQiOiIzNTY5MjIyNzcifQ==</vt:lpwstr>
  </property>
  <property fmtid="{D5CDD505-2E9C-101B-9397-08002B2CF9AE}" pid="5" name="property1">
    <vt:lpwstr>BBAAD9C20014179B94A0072836F0B97042B9B20A10322B00A0D98F30B1392BD9CB46BD3801CE7B0F229923089846F6EB89E9217A11D0DBA11BBFC2F17B6E3BD124DDC5AD5827895714902AE7630F4391DC25E4CC7C9D22D6A8EC71913CF4DCD8DA8624929E3</vt:lpwstr>
  </property>
  <property fmtid="{D5CDD505-2E9C-101B-9397-08002B2CF9AE}" pid="6" name="property2">
    <vt:lpwstr>BBAAD9C20014179B94A0072836F0BFD0E2B9B20210916BD0A5D98133B19D2BE9CB4CB83801CBFB022249260898462DEBF5E921DAB1D08B511BBFC22E7A0E36DC24DDBBAD7C2DA9B7E4B4259768FF4393B6F3E5C97450C284B8FB81955069DCA8D8A629913E3</vt:lpwstr>
  </property>
  <property fmtid="{D5CDD505-2E9C-101B-9397-08002B2CF9AE}" pid="7" name="property3">
    <vt:lpwstr>BBAAD9C20014179B94A0072836F0B6D062B9B20F15040BD0A3D98F33B1CB2B767B44BC38A1C1DB0B22092008984663EBDCE9210AB1D0BB511BBFC2EB7BAE36D824DF3DAD2022B9B794C829376E2F4E8F5943EEE17CFF0183A8DE4195FA812C68DEA6229EBE3</vt:lpwstr>
  </property>
</Properties>
</file>