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B8703F"/>
          <w:sz w:val="36"/>
          <w:szCs w:val="36"/>
        </w:rPr>
        <w:t xml:space="preserve">AURE BARBERSHOP</w:t>
      </w:r>
    </w:p>
    <w:p>
      <w:pPr>
        <w:spacing w:after="260"/>
        <w:jc w:val="center"/>
      </w:pPr>
      <w:r>
        <w:rPr>
          <w:i/>
          <w:iCs/>
          <w:color w:val="5F6B6D"/>
          <w:sz w:val="20"/>
          <w:szCs w:val="20"/>
        </w:rPr>
        <w:t xml:space="preserve">Guía rápida de instalación y uso — App de contabilidad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1. ¿Qué es este archivo?</w:t>
      </w:r>
    </w:p>
    <w:p>
      <w:pPr>
        <w:spacing w:after="120"/>
      </w:pPr>
      <w:r>
        <w:rPr>
          <w:color w:val="12262C"/>
          <w:sz w:val="21"/>
          <w:szCs w:val="21"/>
        </w:rPr>
        <w:t xml:space="preserve">Es tu aplicación de contabilidad diaria. No necesita internet, ni instalarse desde una tienda de apps: es un solo archivo que abres desde el navegador de tu teléfono.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2. Cómo ponerlo en tu teléfono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2262C"/>
          <w:sz w:val="21"/>
          <w:szCs w:val="21"/>
        </w:rPr>
        <w:t xml:space="preserve">Recibe el archivo index.html (por WhatsApp, correo o Google Drive) y guárdalo en tu teléfono.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2262C"/>
          <w:sz w:val="21"/>
          <w:szCs w:val="21"/>
        </w:rPr>
        <w:t xml:space="preserve">Ábrelo tocándolo — se abrirá en Chrome o Safari.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2262C"/>
          <w:sz w:val="21"/>
          <w:szCs w:val="21"/>
        </w:rPr>
        <w:t xml:space="preserve">En el menú del navegador (los tres puntos, o el ícono de compartir), busca la opción “Agregar a pantalla de inicio”.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2262C"/>
          <w:sz w:val="21"/>
          <w:szCs w:val="21"/>
        </w:rPr>
        <w:t xml:space="preserve">Listo: te quedará un ícono como el de cualquier otra app.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3. Primeros pasos (hazlo una sola vez)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2262C"/>
          <w:sz w:val="21"/>
          <w:szCs w:val="21"/>
        </w:rPr>
        <w:t xml:space="preserve">Toca el círculo junto al nombre “Aure Barbershop” para subir el logo de tu negocio.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2262C"/>
          <w:sz w:val="21"/>
          <w:szCs w:val="21"/>
        </w:rPr>
        <w:t xml:space="preserve">Ve a Catálogo → Servicios y revisa que tus precios estén correctos.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2262C"/>
          <w:sz w:val="21"/>
          <w:szCs w:val="21"/>
        </w:rPr>
        <w:t xml:space="preserve">Ve a Catálogo → Insumos y ajusta el stock inicial de tus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2262C"/>
          <w:sz w:val="21"/>
          <w:szCs w:val="21"/>
        </w:rPr>
        <w:t xml:space="preserve">(Opcional) En Ajustes → Seguridad, activa un PIN de 4 dígitos si quieres proteger la app.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4. Uso del día a día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2262C"/>
          <w:sz w:val="21"/>
          <w:szCs w:val="21"/>
        </w:rPr>
        <w:t xml:space="preserve">Botón “+ Ingreso”: cada vez que cobres un servicio.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2262C"/>
          <w:sz w:val="21"/>
          <w:szCs w:val="21"/>
        </w:rPr>
        <w:t xml:space="preserve">Botón “Gasto”: cada vez que compres algo o pagues un gasto del negocio.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2262C"/>
          <w:sz w:val="21"/>
          <w:szCs w:val="21"/>
        </w:rPr>
        <w:t xml:space="preserve">Al final del día, en Inicio, toca “🔒 Cerrar caja de hoy” para cuadrar tu efectivo.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5. Muy importante: respaldo de datos</w:t>
      </w:r>
    </w:p>
    <w:p>
      <w:pPr>
        <w:spacing w:after="120"/>
      </w:pPr>
      <w:r>
        <w:rPr>
          <w:color w:val="12262C"/>
          <w:sz w:val="21"/>
          <w:szCs w:val="21"/>
        </w:rPr>
        <w:t xml:space="preserve">Tu información se guarda solo en este teléfono, no en internet.</w:t>
      </w:r>
    </w:p>
    <w:p>
      <w:pPr>
        <w:pBdr>
          <w:left w:val="single" w:color="B8703F" w:sz="18" w:space="8"/>
        </w:pBdr>
        <w:shd w:fill="F4EDE6" w:val="clear"/>
        <w:spacing w:after="160" w:before="80"/>
        <w:ind w:left="200"/>
      </w:pPr>
      <w:r>
        <w:rPr>
          <w:i/>
          <w:iCs/>
          <w:color w:val="12262C"/>
          <w:sz w:val="20"/>
          <w:szCs w:val="20"/>
        </w:rPr>
        <w:t xml:space="preserve">Ve a Ajustes → Exportar respaldo al menos una vez por semana. Esto descarga un archivo que puedes guardar en tu Google Drive o mandarte por WhatsApp a ti mismo. Si pierdes el teléfono o borras la app sin haber respaldado, la información no se puede recuperar.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6. ¿Olvidaste tu PIN?</w:t>
      </w:r>
    </w:p>
    <w:p>
      <w:pPr>
        <w:spacing w:after="120"/>
      </w:pPr>
      <w:r>
        <w:rPr>
          <w:color w:val="12262C"/>
          <w:sz w:val="21"/>
          <w:szCs w:val="21"/>
        </w:rPr>
        <w:t xml:space="preserve">La única forma de recuperar el acceso es borrar los datos del navegador para ese archivo — lo cual también borra tu información. Por eso: anota tu PIN en un lugar seguro.</w:t>
      </w:r>
    </w:p>
    <w:p>
      <w:pPr>
        <w:pStyle w:val="Heading2"/>
        <w:pBdr>
          <w:bottom w:val="single" w:color="B8703F" w:sz="6" w:space="4"/>
        </w:pBdr>
        <w:spacing w:after="100" w:before="260"/>
      </w:pPr>
      <w:r>
        <w:rPr>
          <w:b/>
          <w:bCs/>
          <w:color w:val="B8703F"/>
          <w:sz w:val="24"/>
          <w:szCs w:val="24"/>
        </w:rPr>
        <w:t xml:space="preserve">7. ¿Dudas o quieres cambios?</w:t>
      </w:r>
    </w:p>
    <w:p>
      <w:pPr>
        <w:spacing w:after="120"/>
      </w:pPr>
      <w:r>
        <w:rPr>
          <w:color w:val="12262C"/>
          <w:sz w:val="21"/>
          <w:szCs w:val="21"/>
        </w:rPr>
        <w:t xml:space="preserve">Cualquier ajuste, mejora o problema, contáctame directamente.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2026-08-17T15:55:24.678Z</dcterms:created>
  <dcterms:modified xsi:type="dcterms:W3CDTF">2026-08-17T15:55:24.679Z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