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项目变更管理表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393"/>
        <w:gridCol w:w="391"/>
        <w:gridCol w:w="389"/>
        <w:gridCol w:w="475"/>
        <w:gridCol w:w="443"/>
        <w:gridCol w:w="1592"/>
        <w:gridCol w:w="1527"/>
        <w:gridCol w:w="284"/>
        <w:gridCol w:w="283"/>
        <w:gridCol w:w="280"/>
        <w:gridCol w:w="296"/>
        <w:gridCol w:w="29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项目名称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云南省企业就业失业数据采集系统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项目编号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制作人</w:t>
            </w:r>
          </w:p>
        </w:tc>
        <w:tc>
          <w:tcPr>
            <w:tcW w:w="0" w:type="auto"/>
            <w:gridSpan w:val="4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审核人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周敏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项目经理</w:t>
            </w:r>
          </w:p>
        </w:tc>
        <w:tc>
          <w:tcPr>
            <w:tcW w:w="0" w:type="auto"/>
            <w:gridSpan w:val="4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制作日期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二、历史变更记录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序号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变更时间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涉及项目任务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变更要点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变更理由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申请人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024/4/13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报表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增加</w:t>
            </w:r>
            <w:r>
              <w:rPr>
                <w:rFonts w:hint="eastAsia" w:ascii="宋体" w:hAnsi="宋体" w:eastAsia="宋体"/>
                <w:szCs w:val="21"/>
              </w:rPr>
              <w:t>报表周期选项，现增加按周和按旬报表的选项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024/4/8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上报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修改上报功能为一、二、三月半月上报一次，其他月份按一个月上报一次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024/4/11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平台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支持在手机平台使用基本功能，能够审批、批量通过和退回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三、请求变更信息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1</w:t>
            </w:r>
            <w:r>
              <w:rPr>
                <w:rFonts w:ascii="宋体" w:hAnsi="宋体" w:eastAsia="宋体"/>
                <w:b/>
                <w:bCs/>
                <w:szCs w:val="21"/>
              </w:rPr>
              <w:t>.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申请变更的内容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增加</w:t>
            </w:r>
            <w:r>
              <w:rPr>
                <w:rFonts w:hint="eastAsia" w:ascii="宋体" w:hAnsi="宋体" w:eastAsia="宋体"/>
                <w:szCs w:val="21"/>
              </w:rPr>
              <w:t>报表周期选项，现增加按周和按旬报表的功能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修改上报功能为前三个月按半个月上报一次，之后按一个月上报一次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支持在手机平台使用基本功能，能够审批、批量通过和退回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2</w:t>
            </w:r>
            <w:r>
              <w:rPr>
                <w:rFonts w:ascii="宋体" w:hAnsi="宋体" w:eastAsia="宋体"/>
                <w:b/>
                <w:bCs/>
                <w:szCs w:val="21"/>
              </w:rPr>
              <w:t>.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申请变更的原因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四、影响分析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受影响的基准计划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进度计划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费用计划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7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是否需要成本/进度影响分析？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sym w:font="Wingdings" w:char="F0FE"/>
            </w: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sym w:font="Wingdings" w:char="F06F"/>
            </w: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对成本的影响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增加4</w:t>
            </w: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</w:rPr>
              <w:t>人天的工作量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对进度的影响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延长5天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对资源的影响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人员任务调动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变更程度分类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sym w:font="Wingdings" w:char="F0FE"/>
            </w:r>
            <w:r>
              <w:rPr>
                <w:rFonts w:hint="eastAsia" w:ascii="宋体" w:hAnsi="宋体" w:eastAsia="宋体"/>
                <w:szCs w:val="21"/>
              </w:rPr>
              <w:t>高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sym w:font="Wingdings" w:char="F06F"/>
            </w:r>
            <w:r>
              <w:rPr>
                <w:rFonts w:hint="eastAsia" w:ascii="宋体" w:hAnsi="宋体" w:eastAsia="宋体"/>
                <w:szCs w:val="21"/>
              </w:rPr>
              <w:t>中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sym w:font="Wingdings" w:char="F06F"/>
            </w:r>
            <w:r>
              <w:rPr>
                <w:rFonts w:hint="eastAsia" w:ascii="宋体" w:hAnsi="宋体" w:eastAsia="宋体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不进行变更的影响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如果不变更，将影响用户满意度，且用户表示不予验收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申请人签字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申请日期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五、审批结果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审批意见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批准变更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审批人签字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52D86"/>
    <w:multiLevelType w:val="multilevel"/>
    <w:tmpl w:val="14152D8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C0C9C"/>
    <w:rsid w:val="00010B3E"/>
    <w:rsid w:val="001E20AB"/>
    <w:rsid w:val="00231DA3"/>
    <w:rsid w:val="0024699A"/>
    <w:rsid w:val="00256689"/>
    <w:rsid w:val="007C2769"/>
    <w:rsid w:val="009B378E"/>
    <w:rsid w:val="00AC0C9C"/>
    <w:rsid w:val="00CA3E83"/>
    <w:rsid w:val="00E21F07"/>
    <w:rsid w:val="2EF4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559</Characters>
  <Lines>4</Lines>
  <Paragraphs>1</Paragraphs>
  <TotalTime>9</TotalTime>
  <ScaleCrop>false</ScaleCrop>
  <LinksUpToDate>false</LinksUpToDate>
  <CharactersWithSpaces>656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2024-04-15T14:49:00Z</dcterms:created>
  <dc:creator>昆龙 杨</dc:creator>
  <cp:lastModifiedBy>Lorsch.</cp:lastModifiedBy>
  <dcterms:modified xsi:type="dcterms:W3CDTF">2024-04-21T06:00:52Z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72F67BBF30ED4C32AFBF31A6AE05DBC6_12</vt:lpwstr>
  </property>
</Properties>
</file>